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CB9A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eastAsia="zh-CN"/>
        </w:rPr>
        <w:t>【招标公告】</w:t>
      </w:r>
      <w:r>
        <w:rPr>
          <w:rFonts w:hint="eastAsia" w:ascii="宋体" w:hAnsi="宋体" w:eastAsia="宋体" w:cs="宋体"/>
          <w:b/>
          <w:bCs/>
          <w:sz w:val="36"/>
          <w:szCs w:val="36"/>
          <w:highlight w:val="none"/>
        </w:rPr>
        <w:t>医院购置</w:t>
      </w:r>
      <w:r>
        <w:rPr>
          <w:rFonts w:hint="eastAsia" w:ascii="宋体" w:hAnsi="宋体" w:eastAsia="宋体" w:cs="宋体"/>
          <w:b/>
          <w:bCs/>
          <w:sz w:val="36"/>
          <w:szCs w:val="36"/>
          <w:highlight w:val="none"/>
          <w:lang w:eastAsia="zh-CN"/>
        </w:rPr>
        <w:t>轮椅</w:t>
      </w:r>
      <w:r>
        <w:rPr>
          <w:rFonts w:hint="eastAsia" w:ascii="宋体" w:hAnsi="宋体" w:eastAsia="宋体" w:cs="宋体"/>
          <w:b/>
          <w:bCs/>
          <w:sz w:val="36"/>
          <w:szCs w:val="36"/>
          <w:highlight w:val="none"/>
        </w:rPr>
        <w:t xml:space="preserve">项目 </w:t>
      </w:r>
    </w:p>
    <w:p w14:paraId="1FCCAE1B">
      <w:pPr>
        <w:pStyle w:val="14"/>
        <w:rPr>
          <w:highlight w:val="none"/>
        </w:rPr>
      </w:pPr>
    </w:p>
    <w:p w14:paraId="2B74E67B">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一、</w:t>
      </w:r>
      <w:r>
        <w:rPr>
          <w:rFonts w:hint="eastAsia" w:ascii="宋体" w:hAnsi="宋体" w:eastAsia="宋体" w:cs="宋体"/>
          <w:b/>
          <w:bCs/>
          <w:spacing w:val="8"/>
          <w:sz w:val="21"/>
          <w:szCs w:val="21"/>
          <w:highlight w:val="none"/>
          <w:shd w:val="clear" w:color="auto" w:fill="FFFFFF"/>
        </w:rPr>
        <w:t>项目名称</w:t>
      </w:r>
      <w:r>
        <w:rPr>
          <w:rFonts w:hint="eastAsia" w:ascii="宋体" w:hAnsi="宋体" w:eastAsia="宋体" w:cs="宋体"/>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lang w:eastAsia="zh-CN"/>
        </w:rPr>
        <w:t xml:space="preserve">天津市滨海新区中医医院购置轮椅项目 </w:t>
      </w:r>
      <w:r>
        <w:rPr>
          <w:rFonts w:hint="eastAsia" w:ascii="宋体" w:hAnsi="宋体" w:eastAsia="宋体" w:cs="宋体"/>
          <w:spacing w:val="8"/>
          <w:sz w:val="21"/>
          <w:szCs w:val="21"/>
          <w:highlight w:val="none"/>
          <w:shd w:val="clear" w:color="auto" w:fill="FFFFFF"/>
          <w:lang w:val="en-US" w:eastAsia="zh-CN"/>
        </w:rPr>
        <w:t xml:space="preserve">    </w:t>
      </w:r>
    </w:p>
    <w:p w14:paraId="6D4158EC">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二、</w:t>
      </w:r>
      <w:r>
        <w:rPr>
          <w:rFonts w:hint="eastAsia" w:ascii="宋体" w:hAnsi="宋体" w:eastAsia="宋体" w:cs="宋体"/>
          <w:b/>
          <w:bCs/>
          <w:spacing w:val="8"/>
          <w:sz w:val="21"/>
          <w:szCs w:val="21"/>
          <w:highlight w:val="none"/>
          <w:shd w:val="clear" w:color="auto" w:fill="FFFFFF"/>
        </w:rPr>
        <w:t>项目</w:t>
      </w:r>
      <w:r>
        <w:rPr>
          <w:rFonts w:hint="eastAsia" w:ascii="宋体" w:hAnsi="宋体" w:eastAsia="宋体" w:cs="宋体"/>
          <w:b/>
          <w:bCs/>
          <w:spacing w:val="8"/>
          <w:sz w:val="21"/>
          <w:szCs w:val="21"/>
          <w:highlight w:val="none"/>
          <w:shd w:val="clear" w:color="auto" w:fill="FFFFFF"/>
          <w:lang w:eastAsia="zh-CN"/>
        </w:rPr>
        <w:t>总</w:t>
      </w:r>
      <w:r>
        <w:rPr>
          <w:rFonts w:hint="eastAsia" w:ascii="宋体" w:hAnsi="宋体" w:eastAsia="宋体" w:cs="宋体"/>
          <w:b/>
          <w:bCs/>
          <w:spacing w:val="8"/>
          <w:sz w:val="21"/>
          <w:szCs w:val="21"/>
          <w:highlight w:val="none"/>
          <w:shd w:val="clear" w:color="auto" w:fill="FFFFFF"/>
        </w:rPr>
        <w:t>预算：</w:t>
      </w:r>
      <w:r>
        <w:rPr>
          <w:rFonts w:hint="eastAsia" w:ascii="宋体" w:hAnsi="宋体" w:eastAsia="宋体" w:cs="宋体"/>
          <w:spacing w:val="8"/>
          <w:sz w:val="21"/>
          <w:szCs w:val="21"/>
          <w:highlight w:val="none"/>
          <w:shd w:val="clear" w:color="auto" w:fill="FFFFFF"/>
          <w:lang w:val="en-US" w:eastAsia="zh-CN"/>
        </w:rPr>
        <w:t>1.95万元，30（台/套）</w:t>
      </w:r>
    </w:p>
    <w:p w14:paraId="6786AEAE">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三、供应商</w:t>
      </w:r>
      <w:r>
        <w:rPr>
          <w:rFonts w:hint="eastAsia" w:ascii="宋体" w:hAnsi="宋体" w:eastAsia="宋体" w:cs="宋体"/>
          <w:b/>
          <w:bCs/>
          <w:spacing w:val="8"/>
          <w:sz w:val="21"/>
          <w:szCs w:val="21"/>
          <w:highlight w:val="none"/>
          <w:shd w:val="clear" w:color="auto" w:fill="FFFFFF"/>
        </w:rPr>
        <w:t>资质要求</w:t>
      </w:r>
    </w:p>
    <w:p w14:paraId="1D66FFD0">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一）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p w14:paraId="14CD8F7F">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（二）供应商须具备《中华人民共和国政府采购法》第二十二条第一款规定的条件，提供以下材料：</w:t>
      </w:r>
    </w:p>
    <w:p w14:paraId="212E7BCE">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1、营业执照副本或事业单位法人证书或民办非企业单位登记证书或社会团体法人登记证书或基金会法人登记证书扫描件或复印件并加盖公章。</w:t>
      </w:r>
    </w:p>
    <w:p w14:paraId="4B98784F">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bookmarkStart w:id="0" w:name="OLE_LINK5"/>
      <w:r>
        <w:rPr>
          <w:rFonts w:hint="eastAsia" w:ascii="宋体" w:hAnsi="宋体" w:eastAsia="宋体" w:cs="宋体"/>
          <w:b w:val="0"/>
          <w:bCs w:val="0"/>
          <w:spacing w:val="8"/>
          <w:sz w:val="21"/>
          <w:szCs w:val="21"/>
          <w:highlight w:val="none"/>
          <w:shd w:val="clear" w:color="auto" w:fill="FFFFFF"/>
        </w:rPr>
        <w:t>2、财务状况报告等相关材料：提供202</w:t>
      </w:r>
      <w:r>
        <w:rPr>
          <w:rFonts w:hint="eastAsia" w:ascii="宋体" w:hAnsi="宋体" w:eastAsia="宋体" w:cs="宋体"/>
          <w:b w:val="0"/>
          <w:bCs w:val="0"/>
          <w:spacing w:val="8"/>
          <w:sz w:val="21"/>
          <w:szCs w:val="21"/>
          <w:highlight w:val="none"/>
          <w:shd w:val="clear" w:color="auto" w:fill="FFFFFF"/>
          <w:lang w:val="en-US" w:eastAsia="zh-CN"/>
        </w:rPr>
        <w:t>3</w:t>
      </w:r>
      <w:r>
        <w:rPr>
          <w:rFonts w:hint="eastAsia" w:ascii="宋体" w:hAnsi="宋体" w:eastAsia="宋体" w:cs="宋体"/>
          <w:b w:val="0"/>
          <w:bCs w:val="0"/>
          <w:spacing w:val="8"/>
          <w:sz w:val="21"/>
          <w:szCs w:val="21"/>
          <w:highlight w:val="none"/>
          <w:shd w:val="clear" w:color="auto" w:fill="FFFFFF"/>
        </w:rPr>
        <w:t>年度经第三方会计师事务所审计的企业财务报告扫描件（应包括完整的审计报告和财务报表）或提交响应文件截止日期前近3个月内银行出具的资信证明复印件并加盖公章。</w:t>
      </w:r>
    </w:p>
    <w:p w14:paraId="55CAC140">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3、202</w:t>
      </w:r>
      <w:r>
        <w:rPr>
          <w:rFonts w:hint="eastAsia" w:ascii="宋体" w:hAnsi="宋体" w:eastAsia="宋体" w:cs="宋体"/>
          <w:b w:val="0"/>
          <w:bCs w:val="0"/>
          <w:spacing w:val="8"/>
          <w:sz w:val="21"/>
          <w:szCs w:val="21"/>
          <w:highlight w:val="none"/>
          <w:shd w:val="clear" w:color="auto" w:fill="FFFFFF"/>
          <w:lang w:val="en-US" w:eastAsia="zh-CN"/>
        </w:rPr>
        <w:t>4</w:t>
      </w:r>
      <w:r>
        <w:rPr>
          <w:rFonts w:hint="eastAsia" w:ascii="宋体" w:hAnsi="宋体" w:eastAsia="宋体" w:cs="宋体"/>
          <w:b w:val="0"/>
          <w:bCs w:val="0"/>
          <w:spacing w:val="8"/>
          <w:sz w:val="21"/>
          <w:szCs w:val="21"/>
          <w:highlight w:val="none"/>
          <w:shd w:val="clear" w:color="auto" w:fill="FFFFFF"/>
        </w:rPr>
        <w:t>年至少1个月的依法缴纳税收和社会保险费的相关证明材料扫描件或复印件并加盖公章。</w:t>
      </w:r>
    </w:p>
    <w:bookmarkEnd w:id="0"/>
    <w:p w14:paraId="226DEA13">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4、提交响应文件截止日前3年在经营活动中没有重大违法记录的书面声明（提交响应文件截止日前成立不足3年的供应商可提供自成立以来无重大违法记录的书面声明）并加盖公章。</w:t>
      </w:r>
    </w:p>
    <w:p w14:paraId="5AF1D1EF">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w:t>
      </w:r>
      <w:r>
        <w:rPr>
          <w:rFonts w:hint="eastAsia" w:ascii="宋体" w:hAnsi="宋体" w:eastAsia="宋体" w:cs="宋体"/>
          <w:b w:val="0"/>
          <w:bCs w:val="0"/>
          <w:spacing w:val="8"/>
          <w:sz w:val="21"/>
          <w:szCs w:val="21"/>
          <w:highlight w:val="none"/>
          <w:shd w:val="clear" w:color="auto" w:fill="FFFFFF"/>
          <w:lang w:eastAsia="zh-CN"/>
        </w:rPr>
        <w:t>三</w:t>
      </w:r>
      <w:r>
        <w:rPr>
          <w:rFonts w:hint="eastAsia" w:ascii="宋体" w:hAnsi="宋体" w:eastAsia="宋体" w:cs="宋体"/>
          <w:b w:val="0"/>
          <w:bCs w:val="0"/>
          <w:spacing w:val="8"/>
          <w:sz w:val="21"/>
          <w:szCs w:val="21"/>
          <w:highlight w:val="none"/>
          <w:shd w:val="clear" w:color="auto" w:fill="FFFFFF"/>
        </w:rPr>
        <w:t>）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14:paraId="0C7293B1">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w:t>
      </w:r>
      <w:r>
        <w:rPr>
          <w:rFonts w:hint="eastAsia" w:ascii="宋体" w:hAnsi="宋体" w:eastAsia="宋体" w:cs="宋体"/>
          <w:b w:val="0"/>
          <w:bCs w:val="0"/>
          <w:spacing w:val="8"/>
          <w:sz w:val="21"/>
          <w:szCs w:val="21"/>
          <w:highlight w:val="none"/>
          <w:shd w:val="clear" w:color="auto" w:fill="FFFFFF"/>
          <w:lang w:eastAsia="zh-CN"/>
        </w:rPr>
        <w:t>四</w:t>
      </w:r>
      <w:r>
        <w:rPr>
          <w:rFonts w:hint="eastAsia" w:ascii="宋体" w:hAnsi="宋体" w:eastAsia="宋体" w:cs="宋体"/>
          <w:b w:val="0"/>
          <w:bCs w:val="0"/>
          <w:spacing w:val="8"/>
          <w:sz w:val="21"/>
          <w:szCs w:val="21"/>
          <w:highlight w:val="none"/>
          <w:shd w:val="clear" w:color="auto" w:fill="FFFFFF"/>
        </w:rPr>
        <w:t>）本项目不接受联合体参加磋商，供应商须提供《非联合体磋商声明函》并加盖公章。</w:t>
      </w:r>
    </w:p>
    <w:p w14:paraId="27E64E88">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u w:val="none"/>
          <w:shd w:val="clear" w:color="auto" w:fill="FFFFFF"/>
          <w:lang w:eastAsia="zh-CN"/>
        </w:rPr>
      </w:pPr>
      <w:r>
        <w:rPr>
          <w:rFonts w:hint="eastAsia" w:ascii="宋体" w:hAnsi="宋体" w:eastAsia="宋体" w:cs="宋体"/>
          <w:b/>
          <w:bCs/>
          <w:spacing w:val="8"/>
          <w:sz w:val="21"/>
          <w:szCs w:val="21"/>
          <w:highlight w:val="none"/>
          <w:shd w:val="clear" w:color="auto" w:fill="FFFFFF"/>
        </w:rPr>
        <w:t>四、</w:t>
      </w:r>
      <w:r>
        <w:rPr>
          <w:rFonts w:hint="eastAsia" w:ascii="宋体" w:hAnsi="宋体" w:eastAsia="宋体" w:cs="宋体"/>
          <w:b/>
          <w:bCs/>
          <w:spacing w:val="8"/>
          <w:sz w:val="21"/>
          <w:szCs w:val="21"/>
          <w:highlight w:val="none"/>
          <w:shd w:val="clear" w:color="auto" w:fill="FFFFFF"/>
          <w:lang w:eastAsia="zh-CN"/>
        </w:rPr>
        <w:t>投标截止</w:t>
      </w:r>
      <w:r>
        <w:rPr>
          <w:rFonts w:hint="eastAsia" w:ascii="宋体" w:hAnsi="宋体" w:eastAsia="宋体" w:cs="宋体"/>
          <w:b/>
          <w:bCs/>
          <w:spacing w:val="8"/>
          <w:sz w:val="21"/>
          <w:szCs w:val="21"/>
          <w:highlight w:val="none"/>
          <w:shd w:val="clear" w:color="auto" w:fill="FFFFFF"/>
        </w:rPr>
        <w:t>时</w:t>
      </w:r>
      <w:r>
        <w:rPr>
          <w:rFonts w:hint="eastAsia" w:ascii="宋体" w:hAnsi="宋体" w:eastAsia="宋体" w:cs="宋体"/>
          <w:b/>
          <w:bCs/>
          <w:spacing w:val="8"/>
          <w:sz w:val="21"/>
          <w:szCs w:val="21"/>
          <w:highlight w:val="none"/>
          <w:u w:val="none"/>
          <w:shd w:val="clear" w:color="auto" w:fill="FFFFFF"/>
        </w:rPr>
        <w:t>间</w:t>
      </w:r>
      <w:r>
        <w:rPr>
          <w:rFonts w:hint="eastAsia" w:ascii="宋体" w:hAnsi="宋体" w:eastAsia="宋体" w:cs="宋体"/>
          <w:b/>
          <w:bCs/>
          <w:spacing w:val="8"/>
          <w:sz w:val="21"/>
          <w:szCs w:val="21"/>
          <w:highlight w:val="none"/>
          <w:u w:val="none"/>
          <w:shd w:val="clear" w:color="auto" w:fill="FFFFFF"/>
          <w:lang w:eastAsia="zh-CN"/>
        </w:rPr>
        <w:t>、投标</w:t>
      </w:r>
      <w:r>
        <w:rPr>
          <w:rFonts w:hint="eastAsia" w:ascii="宋体" w:hAnsi="宋体" w:eastAsia="宋体" w:cs="宋体"/>
          <w:b/>
          <w:bCs/>
          <w:spacing w:val="8"/>
          <w:sz w:val="21"/>
          <w:szCs w:val="21"/>
          <w:highlight w:val="none"/>
          <w:u w:val="none"/>
          <w:shd w:val="clear" w:color="auto" w:fill="FFFFFF"/>
        </w:rPr>
        <w:t>地址</w:t>
      </w:r>
      <w:r>
        <w:rPr>
          <w:rFonts w:hint="eastAsia" w:ascii="宋体" w:hAnsi="宋体" w:eastAsia="宋体" w:cs="宋体"/>
          <w:b/>
          <w:bCs/>
          <w:spacing w:val="8"/>
          <w:sz w:val="21"/>
          <w:szCs w:val="21"/>
          <w:highlight w:val="none"/>
          <w:u w:val="none"/>
          <w:shd w:val="clear" w:color="auto" w:fill="FFFFFF"/>
          <w:lang w:eastAsia="zh-CN"/>
        </w:rPr>
        <w:t>及报名要求</w:t>
      </w:r>
      <w:r>
        <w:rPr>
          <w:rFonts w:hint="eastAsia" w:ascii="宋体" w:hAnsi="宋体" w:eastAsia="宋体" w:cs="宋体"/>
          <w:b/>
          <w:bCs/>
          <w:spacing w:val="8"/>
          <w:sz w:val="21"/>
          <w:szCs w:val="21"/>
          <w:highlight w:val="none"/>
          <w:u w:val="none"/>
          <w:shd w:val="clear" w:color="auto" w:fill="FFFFFF"/>
          <w:lang w:eastAsia="zh-CN"/>
        </w:rPr>
        <w:tab/>
      </w:r>
    </w:p>
    <w:p w14:paraId="1A467913">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u w:val="none"/>
          <w:shd w:val="clear" w:color="auto" w:fill="FFFFFF"/>
        </w:rPr>
      </w:pPr>
      <w:r>
        <w:rPr>
          <w:rFonts w:hint="eastAsia" w:ascii="宋体" w:hAnsi="宋体" w:eastAsia="宋体" w:cs="宋体"/>
          <w:spacing w:val="8"/>
          <w:sz w:val="21"/>
          <w:szCs w:val="21"/>
          <w:highlight w:val="none"/>
          <w:u w:val="none"/>
          <w:shd w:val="clear" w:color="auto" w:fill="FFFFFF"/>
        </w:rPr>
        <w:t>1.公示时间：</w:t>
      </w:r>
      <w:r>
        <w:rPr>
          <w:rFonts w:hint="eastAsia" w:ascii="宋体" w:hAnsi="宋体" w:eastAsia="宋体" w:cs="宋体"/>
          <w:spacing w:val="8"/>
          <w:sz w:val="21"/>
          <w:szCs w:val="21"/>
          <w:highlight w:val="none"/>
          <w:u w:val="none"/>
          <w:shd w:val="clear" w:color="auto" w:fill="FFFFFF"/>
          <w:lang w:val="en-US" w:eastAsia="zh-CN"/>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12</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11</w:t>
      </w:r>
      <w:r>
        <w:rPr>
          <w:rFonts w:hint="eastAsia" w:ascii="宋体" w:hAnsi="宋体" w:eastAsia="宋体" w:cs="宋体"/>
          <w:color w:val="auto"/>
          <w:spacing w:val="8"/>
          <w:sz w:val="21"/>
          <w:szCs w:val="21"/>
          <w:highlight w:val="none"/>
          <w:u w:val="none"/>
          <w:shd w:val="clear" w:color="auto" w:fill="FFFFFF"/>
        </w:rPr>
        <w:t>日至</w:t>
      </w:r>
      <w:r>
        <w:rPr>
          <w:rFonts w:hint="eastAsia" w:ascii="宋体" w:hAnsi="宋体" w:eastAsia="宋体" w:cs="宋体"/>
          <w:color w:val="auto"/>
          <w:spacing w:val="8"/>
          <w:sz w:val="21"/>
          <w:szCs w:val="21"/>
          <w:highlight w:val="none"/>
          <w:u w:val="none"/>
          <w:shd w:val="clear" w:color="auto" w:fill="FFFFFF"/>
          <w:lang w:val="en-US" w:eastAsia="zh-CN"/>
        </w:rPr>
        <w:t>2024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12</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16</w:t>
      </w:r>
      <w:r>
        <w:rPr>
          <w:rFonts w:hint="eastAsia" w:ascii="宋体" w:hAnsi="宋体" w:eastAsia="宋体" w:cs="宋体"/>
          <w:color w:val="auto"/>
          <w:spacing w:val="8"/>
          <w:sz w:val="21"/>
          <w:szCs w:val="21"/>
          <w:highlight w:val="none"/>
          <w:u w:val="none"/>
          <w:shd w:val="clear" w:color="auto" w:fill="FFFFFF"/>
        </w:rPr>
        <w:t>日</w:t>
      </w:r>
    </w:p>
    <w:p w14:paraId="102A1593">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u w:val="none"/>
          <w:shd w:val="clear" w:color="auto" w:fill="FFFFFF"/>
        </w:rPr>
        <w:t>2.</w:t>
      </w:r>
      <w:r>
        <w:rPr>
          <w:rFonts w:hint="eastAsia" w:ascii="宋体" w:hAnsi="宋体" w:eastAsia="宋体" w:cs="宋体"/>
          <w:b/>
          <w:bCs/>
          <w:color w:val="auto"/>
          <w:spacing w:val="8"/>
          <w:sz w:val="21"/>
          <w:szCs w:val="21"/>
          <w:highlight w:val="none"/>
          <w:u w:val="none"/>
          <w:shd w:val="clear" w:color="auto" w:fill="FFFFFF"/>
        </w:rPr>
        <w:t>投标截止日期</w:t>
      </w:r>
      <w:r>
        <w:rPr>
          <w:rFonts w:hint="eastAsia" w:ascii="宋体" w:hAnsi="宋体" w:eastAsia="宋体" w:cs="宋体"/>
          <w:color w:val="auto"/>
          <w:spacing w:val="8"/>
          <w:sz w:val="21"/>
          <w:szCs w:val="21"/>
          <w:highlight w:val="none"/>
          <w:u w:val="none"/>
          <w:shd w:val="clear" w:color="auto" w:fill="FFFFFF"/>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12</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18</w:t>
      </w:r>
      <w:r>
        <w:rPr>
          <w:rFonts w:hint="eastAsia" w:ascii="宋体" w:hAnsi="宋体" w:eastAsia="宋体" w:cs="宋体"/>
          <w:color w:val="auto"/>
          <w:spacing w:val="8"/>
          <w:sz w:val="21"/>
          <w:szCs w:val="21"/>
          <w:highlight w:val="none"/>
          <w:u w:val="none"/>
          <w:shd w:val="clear" w:color="auto" w:fill="FFFFFF"/>
        </w:rPr>
        <w:t>日</w:t>
      </w:r>
      <w:r>
        <w:rPr>
          <w:rFonts w:hint="eastAsia" w:ascii="宋体" w:hAnsi="宋体" w:eastAsia="宋体" w:cs="宋体"/>
          <w:color w:val="auto"/>
          <w:spacing w:val="8"/>
          <w:sz w:val="21"/>
          <w:szCs w:val="21"/>
          <w:highlight w:val="none"/>
          <w:u w:val="none"/>
          <w:shd w:val="clear" w:color="auto" w:fill="FFFFFF"/>
          <w:lang w:val="en-US" w:eastAsia="zh-CN"/>
        </w:rPr>
        <w:t>17</w:t>
      </w:r>
      <w:r>
        <w:rPr>
          <w:rFonts w:hint="eastAsia" w:ascii="宋体" w:hAnsi="宋体" w:eastAsia="宋体" w:cs="宋体"/>
          <w:color w:val="auto"/>
          <w:spacing w:val="8"/>
          <w:sz w:val="21"/>
          <w:szCs w:val="21"/>
          <w:highlight w:val="none"/>
          <w:u w:val="none"/>
          <w:shd w:val="clear" w:color="auto" w:fill="FFFFFF"/>
        </w:rPr>
        <w:t>点前</w:t>
      </w:r>
      <w:r>
        <w:rPr>
          <w:rFonts w:hint="eastAsia" w:ascii="宋体" w:hAnsi="宋体" w:eastAsia="宋体" w:cs="宋体"/>
          <w:color w:val="auto"/>
          <w:spacing w:val="8"/>
          <w:sz w:val="21"/>
          <w:szCs w:val="21"/>
          <w:highlight w:val="none"/>
          <w:u w:val="none"/>
          <w:shd w:val="clear" w:color="auto" w:fill="FFFFFF"/>
        </w:rPr>
        <w:t>（过</w:t>
      </w:r>
      <w:r>
        <w:rPr>
          <w:rFonts w:hint="eastAsia" w:ascii="宋体" w:hAnsi="宋体" w:eastAsia="宋体" w:cs="宋体"/>
          <w:color w:val="auto"/>
          <w:spacing w:val="8"/>
          <w:sz w:val="21"/>
          <w:szCs w:val="21"/>
          <w:highlight w:val="none"/>
          <w:shd w:val="clear" w:color="auto" w:fill="FFFFFF"/>
        </w:rPr>
        <w:t>期将视为自动放弃此次投标）</w:t>
      </w:r>
    </w:p>
    <w:p w14:paraId="2A854987">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3.公告发布平台：医院官网、医院</w:t>
      </w:r>
      <w:r>
        <w:rPr>
          <w:rFonts w:hint="eastAsia" w:ascii="宋体" w:hAnsi="宋体" w:cs="宋体"/>
          <w:color w:val="auto"/>
          <w:spacing w:val="8"/>
          <w:sz w:val="21"/>
          <w:szCs w:val="21"/>
          <w:highlight w:val="none"/>
          <w:shd w:val="clear" w:color="auto" w:fill="FFFFFF"/>
          <w:lang w:eastAsia="zh-CN"/>
        </w:rPr>
        <w:t>招标采购</w:t>
      </w:r>
      <w:r>
        <w:rPr>
          <w:rFonts w:hint="eastAsia" w:ascii="宋体" w:hAnsi="宋体" w:eastAsia="宋体" w:cs="宋体"/>
          <w:color w:val="auto"/>
          <w:spacing w:val="8"/>
          <w:sz w:val="21"/>
          <w:szCs w:val="21"/>
          <w:highlight w:val="none"/>
          <w:shd w:val="clear" w:color="auto" w:fill="FFFFFF"/>
        </w:rPr>
        <w:t>微信公众号、院</w:t>
      </w:r>
      <w:r>
        <w:rPr>
          <w:rFonts w:hint="eastAsia" w:ascii="宋体" w:hAnsi="宋体" w:eastAsia="宋体" w:cs="宋体"/>
          <w:spacing w:val="8"/>
          <w:sz w:val="21"/>
          <w:szCs w:val="21"/>
          <w:highlight w:val="none"/>
          <w:shd w:val="clear" w:color="auto" w:fill="FFFFFF"/>
        </w:rPr>
        <w:t>内公示栏</w:t>
      </w:r>
    </w:p>
    <w:p w14:paraId="31569F1B">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4.</w:t>
      </w:r>
      <w:r>
        <w:rPr>
          <w:rFonts w:hint="eastAsia" w:ascii="宋体" w:hAnsi="宋体" w:cs="宋体"/>
          <w:spacing w:val="8"/>
          <w:sz w:val="21"/>
          <w:szCs w:val="21"/>
          <w:highlight w:val="none"/>
          <w:shd w:val="clear" w:color="auto" w:fill="FFFFFF"/>
          <w:lang w:eastAsia="zh-CN"/>
        </w:rPr>
        <w:t>投标</w:t>
      </w:r>
      <w:r>
        <w:rPr>
          <w:rFonts w:hint="eastAsia" w:ascii="宋体" w:hAnsi="宋体" w:eastAsia="宋体" w:cs="宋体"/>
          <w:spacing w:val="8"/>
          <w:sz w:val="21"/>
          <w:szCs w:val="21"/>
          <w:highlight w:val="none"/>
          <w:shd w:val="clear" w:color="auto" w:fill="FFFFFF"/>
        </w:rPr>
        <w:t>地址：天津市滨海新区柳州东道292号</w:t>
      </w:r>
      <w:r>
        <w:rPr>
          <w:rFonts w:hint="eastAsia" w:ascii="宋体" w:hAnsi="宋体" w:eastAsia="宋体" w:cs="宋体"/>
          <w:spacing w:val="8"/>
          <w:sz w:val="21"/>
          <w:szCs w:val="21"/>
          <w:highlight w:val="none"/>
          <w:shd w:val="clear" w:color="auto" w:fill="FFFFFF"/>
          <w:lang w:eastAsia="zh-CN"/>
        </w:rPr>
        <w:t>住院部三</w:t>
      </w:r>
      <w:r>
        <w:rPr>
          <w:rFonts w:hint="eastAsia" w:ascii="宋体" w:hAnsi="宋体" w:eastAsia="宋体" w:cs="宋体"/>
          <w:spacing w:val="8"/>
          <w:sz w:val="21"/>
          <w:szCs w:val="21"/>
          <w:highlight w:val="none"/>
          <w:shd w:val="clear" w:color="auto" w:fill="FFFFFF"/>
        </w:rPr>
        <w:t>楼</w:t>
      </w:r>
      <w:r>
        <w:rPr>
          <w:rFonts w:hint="eastAsia" w:ascii="宋体" w:hAnsi="宋体" w:eastAsia="宋体" w:cs="宋体"/>
          <w:spacing w:val="8"/>
          <w:sz w:val="21"/>
          <w:szCs w:val="21"/>
          <w:highlight w:val="none"/>
          <w:shd w:val="clear" w:color="auto" w:fill="FFFFFF"/>
          <w:lang w:eastAsia="zh-CN"/>
        </w:rPr>
        <w:t>绩效考核办</w:t>
      </w:r>
      <w:r>
        <w:rPr>
          <w:rFonts w:hint="eastAsia" w:ascii="宋体" w:hAnsi="宋体" w:eastAsia="宋体" w:cs="宋体"/>
          <w:spacing w:val="8"/>
          <w:sz w:val="21"/>
          <w:szCs w:val="21"/>
          <w:highlight w:val="none"/>
          <w:shd w:val="clear" w:color="auto" w:fill="FFFFFF"/>
          <w:lang w:val="en-US" w:eastAsia="zh-CN"/>
        </w:rPr>
        <w:t>-</w:t>
      </w:r>
      <w:r>
        <w:rPr>
          <w:rFonts w:hint="eastAsia" w:ascii="宋体" w:hAnsi="宋体" w:eastAsia="宋体" w:cs="宋体"/>
          <w:spacing w:val="8"/>
          <w:sz w:val="21"/>
          <w:szCs w:val="21"/>
          <w:highlight w:val="none"/>
          <w:shd w:val="clear" w:color="auto" w:fill="FFFFFF"/>
          <w:lang w:eastAsia="zh-CN"/>
        </w:rPr>
        <w:t>采购</w:t>
      </w:r>
      <w:r>
        <w:rPr>
          <w:rFonts w:hint="eastAsia" w:ascii="宋体" w:hAnsi="宋体" w:eastAsia="宋体" w:cs="宋体"/>
          <w:spacing w:val="8"/>
          <w:sz w:val="21"/>
          <w:szCs w:val="21"/>
          <w:highlight w:val="none"/>
          <w:shd w:val="clear" w:color="auto" w:fill="FFFFFF"/>
          <w:lang w:val="en-US" w:eastAsia="zh-CN"/>
        </w:rPr>
        <w:t>；</w:t>
      </w:r>
    </w:p>
    <w:p w14:paraId="665C40E1">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678" w:firstLineChars="300"/>
        <w:textAlignment w:val="auto"/>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联系电话：</w:t>
      </w:r>
      <w:r>
        <w:rPr>
          <w:rFonts w:hint="eastAsia" w:ascii="宋体" w:hAnsi="宋体" w:eastAsia="宋体" w:cs="宋体"/>
          <w:spacing w:val="8"/>
          <w:sz w:val="21"/>
          <w:szCs w:val="21"/>
          <w:highlight w:val="none"/>
          <w:shd w:val="clear" w:color="auto" w:fill="FFFFFF"/>
          <w:lang w:val="en-US" w:eastAsia="zh-CN"/>
        </w:rPr>
        <w:t>022-</w:t>
      </w:r>
      <w:r>
        <w:rPr>
          <w:rFonts w:hint="eastAsia" w:ascii="宋体" w:hAnsi="宋体" w:eastAsia="宋体" w:cs="宋体"/>
          <w:spacing w:val="8"/>
          <w:sz w:val="21"/>
          <w:szCs w:val="21"/>
          <w:highlight w:val="none"/>
          <w:shd w:val="clear" w:color="auto" w:fill="FFFFFF"/>
        </w:rPr>
        <w:t>60</w:t>
      </w:r>
      <w:r>
        <w:rPr>
          <w:rFonts w:hint="eastAsia" w:ascii="宋体" w:hAnsi="宋体" w:cs="宋体"/>
          <w:spacing w:val="8"/>
          <w:sz w:val="21"/>
          <w:szCs w:val="21"/>
          <w:highlight w:val="none"/>
          <w:shd w:val="clear" w:color="auto" w:fill="FFFFFF"/>
          <w:lang w:val="en-US" w:eastAsia="zh-CN"/>
        </w:rPr>
        <w:t xml:space="preserve">837877   </w:t>
      </w:r>
      <w:r>
        <w:rPr>
          <w:rFonts w:hint="eastAsia" w:ascii="宋体" w:hAnsi="宋体" w:eastAsia="宋体" w:cs="宋体"/>
          <w:spacing w:val="8"/>
          <w:sz w:val="21"/>
          <w:szCs w:val="21"/>
          <w:highlight w:val="none"/>
          <w:shd w:val="clear" w:color="auto" w:fill="FFFFFF"/>
        </w:rPr>
        <w:t>联系人：</w:t>
      </w:r>
      <w:r>
        <w:rPr>
          <w:rFonts w:hint="eastAsia" w:ascii="宋体" w:hAnsi="宋体" w:cs="宋体"/>
          <w:spacing w:val="8"/>
          <w:sz w:val="21"/>
          <w:szCs w:val="21"/>
          <w:highlight w:val="none"/>
          <w:shd w:val="clear" w:color="auto" w:fill="FFFFFF"/>
          <w:lang w:val="en-US" w:eastAsia="zh-CN"/>
        </w:rPr>
        <w:t>刘老师、张老师</w:t>
      </w:r>
    </w:p>
    <w:p w14:paraId="7BF1D4AF">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rPr>
          <w:rFonts w:hint="eastAsia" w:ascii="宋体" w:hAnsi="宋体" w:eastAsia="宋体" w:cs="宋体"/>
          <w:b w:val="0"/>
          <w:bCs w:val="0"/>
          <w:spacing w:val="8"/>
          <w:sz w:val="21"/>
          <w:szCs w:val="21"/>
          <w:highlight w:val="none"/>
          <w:shd w:val="clear" w:color="auto" w:fill="FFFFFF"/>
        </w:rPr>
      </w:pPr>
      <w:r>
        <w:rPr>
          <w:rFonts w:hint="eastAsia" w:ascii="宋体" w:hAnsi="宋体" w:cs="宋体"/>
          <w:color w:val="333333"/>
          <w:spacing w:val="8"/>
          <w:sz w:val="21"/>
          <w:szCs w:val="21"/>
          <w:highlight w:val="none"/>
          <w:shd w:val="clear" w:color="auto" w:fill="FFFFFF"/>
          <w:lang w:val="en-US" w:eastAsia="zh-CN"/>
        </w:rPr>
        <w:t>5.</w:t>
      </w:r>
      <w:r>
        <w:rPr>
          <w:rFonts w:hint="eastAsia" w:ascii="宋体" w:hAnsi="宋体" w:eastAsia="宋体" w:cs="宋体"/>
          <w:b/>
          <w:bCs/>
          <w:color w:val="333333"/>
          <w:spacing w:val="8"/>
          <w:sz w:val="21"/>
          <w:szCs w:val="21"/>
          <w:highlight w:val="none"/>
          <w:shd w:val="clear" w:color="auto" w:fill="FFFFFF"/>
        </w:rPr>
        <w:t>投标文件要求:</w:t>
      </w:r>
      <w:r>
        <w:rPr>
          <w:rFonts w:hint="eastAsia" w:ascii="宋体" w:hAnsi="宋体" w:eastAsia="宋体" w:cs="宋体"/>
          <w:b/>
          <w:bCs/>
          <w:spacing w:val="8"/>
          <w:sz w:val="21"/>
          <w:szCs w:val="21"/>
          <w:highlight w:val="none"/>
          <w:shd w:val="clear" w:color="auto" w:fill="FFFFFF"/>
        </w:rPr>
        <w:t>投标文件要求正副本各一份，资质</w:t>
      </w:r>
      <w:bookmarkStart w:id="1" w:name="_GoBack"/>
      <w:bookmarkEnd w:id="1"/>
      <w:r>
        <w:rPr>
          <w:rFonts w:hint="eastAsia" w:ascii="宋体" w:hAnsi="宋体" w:eastAsia="宋体" w:cs="宋体"/>
          <w:b/>
          <w:bCs/>
          <w:spacing w:val="8"/>
          <w:sz w:val="21"/>
          <w:szCs w:val="21"/>
          <w:highlight w:val="none"/>
          <w:shd w:val="clear" w:color="auto" w:fill="FFFFFF"/>
        </w:rPr>
        <w:t>文件开标前审核</w:t>
      </w:r>
      <w:r>
        <w:rPr>
          <w:rFonts w:hint="eastAsia" w:ascii="宋体" w:hAnsi="宋体" w:eastAsia="宋体" w:cs="宋体"/>
          <w:b/>
          <w:bCs/>
          <w:spacing w:val="8"/>
          <w:sz w:val="21"/>
          <w:szCs w:val="21"/>
          <w:highlight w:val="none"/>
          <w:shd w:val="clear" w:color="auto" w:fill="FFFFFF"/>
          <w:lang w:eastAsia="zh-CN"/>
        </w:rPr>
        <w:t>（详见附件</w:t>
      </w:r>
      <w:r>
        <w:rPr>
          <w:rFonts w:hint="eastAsia" w:ascii="宋体" w:hAnsi="宋体" w:eastAsia="宋体" w:cs="宋体"/>
          <w:b/>
          <w:bCs/>
          <w:spacing w:val="8"/>
          <w:sz w:val="21"/>
          <w:szCs w:val="21"/>
          <w:highlight w:val="none"/>
          <w:shd w:val="clear" w:color="auto" w:fill="FFFFFF"/>
          <w:lang w:val="en-US" w:eastAsia="zh-CN"/>
        </w:rPr>
        <w:t>1</w:t>
      </w:r>
      <w:r>
        <w:rPr>
          <w:rFonts w:hint="eastAsia" w:ascii="宋体" w:hAnsi="宋体" w:eastAsia="宋体" w:cs="宋体"/>
          <w:b/>
          <w:bCs/>
          <w:spacing w:val="8"/>
          <w:sz w:val="21"/>
          <w:szCs w:val="21"/>
          <w:highlight w:val="none"/>
          <w:shd w:val="clear" w:color="auto" w:fill="FFFFFF"/>
          <w:lang w:eastAsia="zh-CN"/>
        </w:rPr>
        <w:t>：</w:t>
      </w:r>
      <w:r>
        <w:rPr>
          <w:rFonts w:hint="eastAsia" w:ascii="宋体" w:hAnsi="宋体" w:eastAsia="宋体" w:cs="宋体"/>
          <w:b/>
          <w:bCs/>
          <w:spacing w:val="8"/>
          <w:sz w:val="21"/>
          <w:szCs w:val="21"/>
          <w:highlight w:val="none"/>
          <w:shd w:val="clear" w:color="auto" w:fill="FFFFFF"/>
          <w:lang w:val="en-US" w:eastAsia="zh-CN"/>
        </w:rPr>
        <w:t>供应商及</w:t>
      </w:r>
      <w:r>
        <w:rPr>
          <w:rFonts w:hint="eastAsia" w:ascii="宋体" w:hAnsi="宋体" w:eastAsia="宋体" w:cs="宋体"/>
          <w:b/>
          <w:bCs/>
          <w:spacing w:val="8"/>
          <w:sz w:val="21"/>
          <w:szCs w:val="21"/>
          <w:highlight w:val="none"/>
          <w:shd w:val="clear" w:color="auto" w:fill="FFFFFF"/>
          <w:lang w:eastAsia="zh-CN"/>
        </w:rPr>
        <w:t>产品资质审查内容要求）</w:t>
      </w:r>
      <w:r>
        <w:rPr>
          <w:rFonts w:hint="eastAsia" w:ascii="宋体" w:hAnsi="宋体" w:eastAsia="宋体" w:cs="宋体"/>
          <w:b/>
          <w:bCs/>
          <w:spacing w:val="8"/>
          <w:sz w:val="21"/>
          <w:szCs w:val="21"/>
          <w:highlight w:val="none"/>
          <w:shd w:val="clear" w:color="auto" w:fill="FFFFFF"/>
        </w:rPr>
        <w:t>，要求与技术标、商务标分开密封，在密封处加盖单位公章，并留</w:t>
      </w:r>
      <w:r>
        <w:rPr>
          <w:rFonts w:hint="eastAsia" w:ascii="宋体" w:hAnsi="宋体" w:eastAsia="宋体" w:cs="宋体"/>
          <w:b/>
          <w:bCs/>
          <w:spacing w:val="8"/>
          <w:sz w:val="21"/>
          <w:szCs w:val="21"/>
          <w:highlight w:val="none"/>
          <w:shd w:val="clear" w:color="auto" w:fill="FFFFFF"/>
          <w:lang w:eastAsia="zh-CN"/>
        </w:rPr>
        <w:t>投标人</w:t>
      </w:r>
      <w:r>
        <w:rPr>
          <w:rFonts w:hint="eastAsia" w:ascii="宋体" w:hAnsi="宋体" w:eastAsia="宋体" w:cs="宋体"/>
          <w:b/>
          <w:bCs/>
          <w:spacing w:val="8"/>
          <w:sz w:val="21"/>
          <w:szCs w:val="21"/>
          <w:highlight w:val="none"/>
          <w:shd w:val="clear" w:color="auto" w:fill="FFFFFF"/>
        </w:rPr>
        <w:t>联系方式，以便通知开标时间。</w:t>
      </w:r>
    </w:p>
    <w:p w14:paraId="78893401">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40" w:lineRule="exact"/>
        <w:ind w:firstLine="454" w:firstLineChars="200"/>
        <w:jc w:val="both"/>
        <w:textAlignment w:val="auto"/>
        <w:rPr>
          <w:rFonts w:hint="eastAsia" w:ascii="宋体" w:hAnsi="宋体" w:eastAsia="宋体" w:cs="宋体"/>
          <w:b/>
          <w:bCs/>
          <w:spacing w:val="8"/>
          <w:sz w:val="21"/>
          <w:szCs w:val="21"/>
          <w:highlight w:val="none"/>
          <w:shd w:val="clear" w:color="auto" w:fill="FFFFFF"/>
        </w:rPr>
      </w:pPr>
      <w:r>
        <w:rPr>
          <w:rFonts w:hint="eastAsia" w:ascii="宋体" w:hAnsi="宋体" w:cs="宋体"/>
          <w:b/>
          <w:bCs/>
          <w:spacing w:val="8"/>
          <w:sz w:val="21"/>
          <w:szCs w:val="21"/>
          <w:highlight w:val="none"/>
          <w:shd w:val="clear" w:color="auto" w:fill="FFFFFF"/>
          <w:lang w:val="en-US" w:eastAsia="zh-CN"/>
        </w:rPr>
        <w:t>6.</w:t>
      </w:r>
      <w:r>
        <w:rPr>
          <w:rFonts w:hint="eastAsia" w:ascii="宋体" w:hAnsi="宋体" w:cs="宋体"/>
          <w:b/>
          <w:bCs/>
          <w:spacing w:val="8"/>
          <w:sz w:val="21"/>
          <w:szCs w:val="21"/>
          <w:highlight w:val="none"/>
          <w:shd w:val="clear" w:color="auto" w:fill="FFFFFF"/>
          <w:lang w:eastAsia="zh-CN"/>
        </w:rPr>
        <w:t>报名要求：</w:t>
      </w:r>
      <w:r>
        <w:rPr>
          <w:rFonts w:hint="eastAsia" w:ascii="宋体" w:hAnsi="宋体" w:cs="宋体"/>
          <w:spacing w:val="8"/>
          <w:sz w:val="21"/>
          <w:szCs w:val="21"/>
          <w:highlight w:val="none"/>
          <w:shd w:val="clear" w:color="auto" w:fill="FFFFFF"/>
          <w:lang w:eastAsia="zh-CN"/>
        </w:rPr>
        <w:t>请参加投标的供应商将资质文件材料（盖章</w:t>
      </w:r>
      <w:r>
        <w:rPr>
          <w:rFonts w:hint="eastAsia" w:ascii="宋体" w:hAnsi="宋体" w:cs="宋体"/>
          <w:spacing w:val="8"/>
          <w:sz w:val="21"/>
          <w:szCs w:val="21"/>
          <w:highlight w:val="none"/>
          <w:shd w:val="clear" w:color="auto" w:fill="FFFFFF"/>
          <w:lang w:val="en-US" w:eastAsia="zh-CN"/>
        </w:rPr>
        <w:t>PDF版扫描件</w:t>
      </w:r>
      <w:r>
        <w:rPr>
          <w:rFonts w:hint="eastAsia" w:ascii="宋体" w:hAnsi="宋体" w:cs="宋体"/>
          <w:spacing w:val="8"/>
          <w:sz w:val="21"/>
          <w:szCs w:val="21"/>
          <w:highlight w:val="none"/>
          <w:shd w:val="clear" w:color="auto" w:fill="FFFFFF"/>
          <w:lang w:eastAsia="zh-CN"/>
        </w:rPr>
        <w:t>）在投标截止日期前通过邮箱发送至</w:t>
      </w:r>
      <w:r>
        <w:rPr>
          <w:rFonts w:hint="eastAsia" w:ascii="宋体" w:hAnsi="宋体" w:cs="宋体"/>
          <w:spacing w:val="8"/>
          <w:sz w:val="21"/>
          <w:szCs w:val="21"/>
          <w:highlight w:val="none"/>
          <w:shd w:val="clear" w:color="auto" w:fill="FFFFFF"/>
          <w:lang w:val="en-US" w:eastAsia="zh-CN"/>
        </w:rPr>
        <w:t>bhxqzyyycgb@163.com进行报名，邮件内附上联系电话，并电话确认院方已收到</w:t>
      </w:r>
      <w:r>
        <w:rPr>
          <w:rFonts w:hint="eastAsia" w:ascii="宋体" w:hAnsi="宋体" w:cs="宋体"/>
          <w:spacing w:val="8"/>
          <w:sz w:val="21"/>
          <w:szCs w:val="21"/>
          <w:highlight w:val="none"/>
          <w:shd w:val="clear" w:color="auto" w:fill="FFFFFF"/>
          <w:lang w:eastAsia="zh-CN"/>
        </w:rPr>
        <w:t>。</w:t>
      </w:r>
    </w:p>
    <w:p w14:paraId="6E7FB426">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五、招标方式：</w:t>
      </w:r>
      <w:r>
        <w:rPr>
          <w:rFonts w:hint="eastAsia" w:ascii="宋体" w:hAnsi="宋体" w:eastAsia="宋体" w:cs="宋体"/>
          <w:color w:val="333333"/>
          <w:spacing w:val="8"/>
          <w:sz w:val="21"/>
          <w:szCs w:val="21"/>
          <w:highlight w:val="none"/>
          <w:shd w:val="clear" w:color="auto" w:fill="FFFFFF"/>
        </w:rPr>
        <w:t>院内招标。</w:t>
      </w:r>
    </w:p>
    <w:p w14:paraId="4CFD6CE0">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六、开标时间及地点</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color w:val="333333"/>
          <w:spacing w:val="8"/>
          <w:sz w:val="21"/>
          <w:szCs w:val="21"/>
          <w:highlight w:val="none"/>
          <w:shd w:val="clear" w:color="auto" w:fill="FFFFFF"/>
          <w:lang w:eastAsia="zh-CN"/>
        </w:rPr>
        <w:t>电话或邮件</w:t>
      </w:r>
      <w:r>
        <w:rPr>
          <w:rFonts w:hint="eastAsia" w:ascii="宋体" w:hAnsi="宋体" w:eastAsia="宋体" w:cs="宋体"/>
          <w:color w:val="333333"/>
          <w:spacing w:val="8"/>
          <w:sz w:val="21"/>
          <w:szCs w:val="21"/>
          <w:highlight w:val="none"/>
          <w:shd w:val="clear" w:color="auto" w:fill="FFFFFF"/>
        </w:rPr>
        <w:t>另行通知。</w:t>
      </w:r>
    </w:p>
    <w:p w14:paraId="04254273">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七、评标办法</w:t>
      </w:r>
      <w:r>
        <w:rPr>
          <w:rFonts w:hint="eastAsia" w:ascii="宋体" w:hAnsi="宋体" w:eastAsia="宋体" w:cs="宋体"/>
          <w:color w:val="333333"/>
          <w:spacing w:val="8"/>
          <w:sz w:val="21"/>
          <w:szCs w:val="21"/>
          <w:highlight w:val="none"/>
          <w:shd w:val="clear" w:color="auto" w:fill="FFFFFF"/>
        </w:rPr>
        <w:t>：综合评分法。</w:t>
      </w:r>
    </w:p>
    <w:p w14:paraId="459425DE">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八、监督电话</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rPr>
        <w:t>60837861</w:t>
      </w:r>
    </w:p>
    <w:p w14:paraId="4DEE9761">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九、本招标文件的最终解释权归天津市滨海新区中医医院</w:t>
      </w:r>
      <w:r>
        <w:rPr>
          <w:rFonts w:hint="eastAsia" w:ascii="宋体" w:hAnsi="宋体" w:eastAsia="宋体" w:cs="宋体"/>
          <w:spacing w:val="8"/>
          <w:sz w:val="21"/>
          <w:szCs w:val="21"/>
          <w:highlight w:val="none"/>
          <w:shd w:val="clear" w:color="auto" w:fill="FFFFFF"/>
        </w:rPr>
        <w:t>。</w:t>
      </w:r>
    </w:p>
    <w:p w14:paraId="1E6BB06C">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注：招标需求请您关注医院官网：http://www.bhxqzyyy.com/首页中 “公告通知”专栏查找该项目招标文件下载，项目需求。</w:t>
      </w:r>
    </w:p>
    <w:p w14:paraId="5C101181">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5198" w:firstLineChars="23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color w:val="333333"/>
          <w:spacing w:val="8"/>
          <w:sz w:val="21"/>
          <w:szCs w:val="21"/>
          <w:highlight w:val="none"/>
          <w:shd w:val="clear" w:color="auto" w:fill="FFFFFF"/>
        </w:rPr>
        <w:t>天津市滨海新区中医医院</w:t>
      </w:r>
    </w:p>
    <w:p w14:paraId="7AA44E96">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 xml:space="preserve">                      </w:t>
      </w:r>
      <w:r>
        <w:rPr>
          <w:rFonts w:hint="eastAsia" w:ascii="宋体" w:hAnsi="宋体" w:eastAsia="宋体" w:cs="宋体"/>
          <w:color w:val="333333"/>
          <w:spacing w:val="8"/>
          <w:sz w:val="21"/>
          <w:szCs w:val="21"/>
          <w:highlight w:val="none"/>
          <w:shd w:val="clear" w:color="auto" w:fill="FFFFFF"/>
          <w:lang w:val="en-US" w:eastAsia="zh-CN"/>
        </w:rPr>
        <w:t xml:space="preserve"> </w:t>
      </w: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2024年12月11日</w:t>
      </w:r>
    </w:p>
    <w:p w14:paraId="6D68C60D">
      <w:pPr>
        <w:rPr>
          <w:rFonts w:hint="eastAsia" w:ascii="宋体" w:hAnsi="宋体" w:eastAsia="宋体" w:cs="宋体"/>
          <w:color w:val="333333"/>
          <w:spacing w:val="8"/>
          <w:sz w:val="21"/>
          <w:szCs w:val="21"/>
          <w:highlight w:val="none"/>
          <w:shd w:val="clear" w:color="auto" w:fill="FFFFFF"/>
          <w:lang w:val="en-US" w:eastAsia="zh-CN"/>
        </w:rPr>
      </w:pPr>
    </w:p>
    <w:p w14:paraId="41E5EFB5">
      <w:pPr>
        <w:pStyle w:val="9"/>
        <w:rPr>
          <w:rFonts w:hint="default"/>
          <w:highlight w:val="none"/>
          <w:lang w:val="en-US" w:eastAsia="zh-CN"/>
        </w:rPr>
        <w:sectPr>
          <w:footerReference r:id="rId3" w:type="default"/>
          <w:pgSz w:w="11906" w:h="16838"/>
          <w:pgMar w:top="1531" w:right="1463" w:bottom="1270" w:left="1633" w:header="851" w:footer="992" w:gutter="0"/>
          <w:cols w:space="0" w:num="1"/>
          <w:rtlGutter w:val="0"/>
          <w:docGrid w:type="lines" w:linePitch="312" w:charSpace="0"/>
        </w:sectPr>
      </w:pPr>
    </w:p>
    <w:p w14:paraId="48D57F6F">
      <w:pPr>
        <w:rPr>
          <w:rFonts w:hint="eastAsia"/>
          <w:highlight w:val="none"/>
        </w:rPr>
      </w:pPr>
    </w:p>
    <w:p w14:paraId="17AB3A0D">
      <w:pPr>
        <w:adjustRightInd w:val="0"/>
        <w:snapToGrid w:val="0"/>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项目需求</w:t>
      </w:r>
    </w:p>
    <w:p w14:paraId="294DBC97">
      <w:pPr>
        <w:pStyle w:val="14"/>
        <w:adjustRightInd w:val="0"/>
        <w:snapToGrid w:val="0"/>
        <w:spacing w:line="360" w:lineRule="auto"/>
        <w:ind w:firstLine="480" w:firstLineChars="200"/>
        <w:jc w:val="left"/>
        <w:rPr>
          <w:rFonts w:hint="eastAsia"/>
          <w:sz w:val="24"/>
          <w:highlight w:val="none"/>
          <w:lang w:val="en-US" w:eastAsia="zh-CN"/>
        </w:rPr>
      </w:pPr>
      <w:r>
        <w:rPr>
          <w:rFonts w:hint="eastAsia"/>
          <w:sz w:val="24"/>
          <w:highlight w:val="none"/>
          <w:lang w:val="en-US" w:eastAsia="zh-CN"/>
        </w:rPr>
        <w:t>一、技术参数</w:t>
      </w:r>
    </w:p>
    <w:p w14:paraId="663D994F">
      <w:pPr>
        <w:pStyle w:val="14"/>
        <w:adjustRightInd w:val="0"/>
        <w:snapToGrid w:val="0"/>
        <w:spacing w:line="360" w:lineRule="auto"/>
        <w:ind w:firstLine="480" w:firstLineChars="200"/>
        <w:jc w:val="left"/>
        <w:rPr>
          <w:rFonts w:hint="eastAsia"/>
          <w:sz w:val="24"/>
          <w:highlight w:val="none"/>
          <w:lang w:eastAsia="zh-CN"/>
        </w:rPr>
      </w:pPr>
      <w:r>
        <w:rPr>
          <w:rFonts w:hint="eastAsia"/>
          <w:sz w:val="24"/>
          <w:highlight w:val="none"/>
        </w:rPr>
        <w:t>1.车架：应采用高强度钢管焊接而成，表面应采用喷涂处理，耐腐蚀，不</w:t>
      </w:r>
      <w:r>
        <w:rPr>
          <w:rFonts w:hint="eastAsia"/>
          <w:sz w:val="24"/>
          <w:highlight w:val="none"/>
          <w:lang w:eastAsia="zh-CN"/>
        </w:rPr>
        <w:t>易</w:t>
      </w:r>
      <w:r>
        <w:rPr>
          <w:rFonts w:hint="eastAsia"/>
          <w:sz w:val="24"/>
          <w:highlight w:val="none"/>
        </w:rPr>
        <w:t>生锈</w:t>
      </w:r>
      <w:r>
        <w:rPr>
          <w:rFonts w:hint="eastAsia"/>
          <w:sz w:val="24"/>
          <w:highlight w:val="none"/>
          <w:lang w:eastAsia="zh-CN"/>
        </w:rPr>
        <w:t>。</w:t>
      </w:r>
    </w:p>
    <w:p w14:paraId="238E5EDC">
      <w:pPr>
        <w:pStyle w:val="14"/>
        <w:adjustRightInd w:val="0"/>
        <w:snapToGrid w:val="0"/>
        <w:spacing w:line="360" w:lineRule="auto"/>
        <w:ind w:firstLine="480" w:firstLineChars="200"/>
        <w:jc w:val="left"/>
        <w:rPr>
          <w:rFonts w:hint="eastAsia"/>
          <w:sz w:val="24"/>
          <w:highlight w:val="none"/>
        </w:rPr>
      </w:pPr>
      <w:r>
        <w:rPr>
          <w:rFonts w:hint="eastAsia"/>
          <w:sz w:val="24"/>
          <w:highlight w:val="none"/>
        </w:rPr>
        <w:t>2.座靠垫：采用优质牛津纺材质，缝制牢固平整，配安全带，保证安全系数。</w:t>
      </w:r>
    </w:p>
    <w:p w14:paraId="67BD747D">
      <w:pPr>
        <w:pStyle w:val="14"/>
        <w:adjustRightInd w:val="0"/>
        <w:snapToGrid w:val="0"/>
        <w:spacing w:line="360" w:lineRule="auto"/>
        <w:ind w:firstLine="480" w:firstLineChars="200"/>
        <w:jc w:val="left"/>
        <w:rPr>
          <w:rFonts w:hint="eastAsia"/>
          <w:sz w:val="24"/>
          <w:highlight w:val="none"/>
          <w:lang w:eastAsia="zh-CN"/>
        </w:rPr>
      </w:pPr>
      <w:r>
        <w:rPr>
          <w:rFonts w:hint="eastAsia"/>
          <w:sz w:val="24"/>
          <w:highlight w:val="none"/>
        </w:rPr>
        <w:t>3.前轮：前轮配高强度塑料轮毂，优质钢质前叉，表面磨砂喷涂，抗腐蚀</w:t>
      </w:r>
      <w:r>
        <w:rPr>
          <w:rFonts w:hint="eastAsia"/>
          <w:sz w:val="24"/>
          <w:highlight w:val="none"/>
          <w:lang w:eastAsia="zh-CN"/>
        </w:rPr>
        <w:t>。</w:t>
      </w:r>
    </w:p>
    <w:p w14:paraId="45BAC474">
      <w:pPr>
        <w:pStyle w:val="14"/>
        <w:adjustRightInd w:val="0"/>
        <w:snapToGrid w:val="0"/>
        <w:spacing w:line="360" w:lineRule="auto"/>
        <w:ind w:firstLine="480" w:firstLineChars="200"/>
        <w:jc w:val="left"/>
        <w:rPr>
          <w:rFonts w:hint="eastAsia"/>
          <w:sz w:val="24"/>
          <w:highlight w:val="none"/>
          <w:lang w:eastAsia="zh-CN"/>
        </w:rPr>
      </w:pPr>
      <w:r>
        <w:rPr>
          <w:rFonts w:hint="eastAsia"/>
          <w:sz w:val="24"/>
          <w:highlight w:val="none"/>
        </w:rPr>
        <w:t>4.后轮：后轮采用双层钢圈，配助跑式手轮，可用手直接驱动 ，PU胎耐磨损，免维护</w:t>
      </w:r>
      <w:r>
        <w:rPr>
          <w:rFonts w:hint="eastAsia"/>
          <w:sz w:val="24"/>
          <w:highlight w:val="none"/>
          <w:lang w:eastAsia="zh-CN"/>
        </w:rPr>
        <w:t>。</w:t>
      </w:r>
    </w:p>
    <w:p w14:paraId="59A445D5">
      <w:pPr>
        <w:pStyle w:val="14"/>
        <w:adjustRightInd w:val="0"/>
        <w:snapToGrid w:val="0"/>
        <w:spacing w:line="360" w:lineRule="auto"/>
        <w:ind w:firstLine="480" w:firstLineChars="200"/>
        <w:jc w:val="left"/>
        <w:rPr>
          <w:rFonts w:hint="eastAsia"/>
          <w:sz w:val="24"/>
          <w:highlight w:val="none"/>
        </w:rPr>
      </w:pPr>
      <w:r>
        <w:rPr>
          <w:rFonts w:hint="eastAsia"/>
          <w:sz w:val="24"/>
          <w:highlight w:val="none"/>
        </w:rPr>
        <w:t>5.脚踏板：高强度防滑踏板，踏板高度三档可调</w:t>
      </w:r>
      <w:r>
        <w:rPr>
          <w:rFonts w:hint="eastAsia"/>
          <w:sz w:val="24"/>
          <w:highlight w:val="none"/>
          <w:lang w:eastAsia="zh-CN"/>
        </w:rPr>
        <w:t>。</w:t>
      </w:r>
      <w:r>
        <w:rPr>
          <w:rFonts w:hint="eastAsia"/>
          <w:sz w:val="24"/>
          <w:highlight w:val="none"/>
        </w:rPr>
        <w:t xml:space="preserve"> </w:t>
      </w:r>
    </w:p>
    <w:p w14:paraId="2CB2912D">
      <w:pPr>
        <w:pStyle w:val="14"/>
        <w:adjustRightInd w:val="0"/>
        <w:snapToGrid w:val="0"/>
        <w:spacing w:line="360" w:lineRule="auto"/>
        <w:ind w:firstLine="480" w:firstLineChars="200"/>
        <w:jc w:val="left"/>
        <w:rPr>
          <w:rFonts w:hint="eastAsia"/>
          <w:sz w:val="24"/>
          <w:highlight w:val="none"/>
          <w:lang w:eastAsia="zh-CN"/>
        </w:rPr>
      </w:pPr>
      <w:r>
        <w:rPr>
          <w:rFonts w:hint="eastAsia"/>
          <w:sz w:val="24"/>
          <w:highlight w:val="none"/>
        </w:rPr>
        <w:t>6.扶手：固定式扶手,扶手垫采用优质皮革面料，内衬优质高密度海绵。易清洁，舒适度好</w:t>
      </w:r>
      <w:r>
        <w:rPr>
          <w:rFonts w:hint="eastAsia"/>
          <w:sz w:val="24"/>
          <w:highlight w:val="none"/>
          <w:lang w:eastAsia="zh-CN"/>
        </w:rPr>
        <w:t>。</w:t>
      </w:r>
    </w:p>
    <w:p w14:paraId="787A20E1">
      <w:pPr>
        <w:pStyle w:val="14"/>
        <w:adjustRightInd w:val="0"/>
        <w:snapToGrid w:val="0"/>
        <w:spacing w:line="360" w:lineRule="auto"/>
        <w:ind w:firstLine="480" w:firstLineChars="200"/>
        <w:jc w:val="left"/>
        <w:rPr>
          <w:rFonts w:hint="eastAsia"/>
          <w:sz w:val="24"/>
          <w:highlight w:val="none"/>
          <w:lang w:eastAsia="zh-CN"/>
        </w:rPr>
      </w:pPr>
      <w:r>
        <w:rPr>
          <w:rFonts w:hint="eastAsia"/>
          <w:sz w:val="24"/>
          <w:highlight w:val="none"/>
        </w:rPr>
        <w:t>7.刹车：采用肘节式刹车装置，保证制动性能及驻车安全</w:t>
      </w:r>
      <w:r>
        <w:rPr>
          <w:rFonts w:hint="eastAsia"/>
          <w:sz w:val="24"/>
          <w:highlight w:val="none"/>
          <w:lang w:eastAsia="zh-CN"/>
        </w:rPr>
        <w:t>。</w:t>
      </w:r>
    </w:p>
    <w:p w14:paraId="245CBD0B">
      <w:pPr>
        <w:pStyle w:val="14"/>
        <w:adjustRightInd w:val="0"/>
        <w:snapToGrid w:val="0"/>
        <w:spacing w:line="360" w:lineRule="auto"/>
        <w:ind w:firstLine="480" w:firstLineChars="200"/>
        <w:jc w:val="left"/>
        <w:rPr>
          <w:rFonts w:hint="eastAsia"/>
          <w:sz w:val="24"/>
          <w:highlight w:val="none"/>
          <w:lang w:eastAsia="zh-CN"/>
        </w:rPr>
      </w:pPr>
      <w:r>
        <w:rPr>
          <w:rFonts w:hint="eastAsia"/>
          <w:sz w:val="24"/>
          <w:highlight w:val="none"/>
        </w:rPr>
        <w:t>8.可收合折叠</w:t>
      </w:r>
      <w:r>
        <w:rPr>
          <w:rFonts w:hint="eastAsia"/>
          <w:sz w:val="24"/>
          <w:highlight w:val="none"/>
          <w:lang w:eastAsia="zh-CN"/>
        </w:rPr>
        <w:t>。</w:t>
      </w:r>
    </w:p>
    <w:p w14:paraId="47DB292A">
      <w:pPr>
        <w:pStyle w:val="14"/>
        <w:adjustRightInd w:val="0"/>
        <w:snapToGrid w:val="0"/>
        <w:spacing w:line="360" w:lineRule="auto"/>
        <w:ind w:firstLine="480" w:firstLineChars="200"/>
        <w:jc w:val="left"/>
        <w:rPr>
          <w:rFonts w:hint="eastAsia"/>
          <w:sz w:val="24"/>
          <w:highlight w:val="none"/>
        </w:rPr>
      </w:pPr>
      <w:r>
        <w:rPr>
          <w:rFonts w:hint="eastAsia"/>
          <w:sz w:val="24"/>
          <w:highlight w:val="none"/>
        </w:rPr>
        <w:t>第二部分商务要求（资质要求、交货时间、售后服务等）：</w:t>
      </w:r>
    </w:p>
    <w:p w14:paraId="2922C9E2">
      <w:pPr>
        <w:pStyle w:val="14"/>
        <w:adjustRightInd w:val="0"/>
        <w:snapToGrid w:val="0"/>
        <w:spacing w:line="360" w:lineRule="auto"/>
        <w:ind w:firstLine="480" w:firstLineChars="200"/>
        <w:jc w:val="left"/>
        <w:rPr>
          <w:rFonts w:hint="eastAsia"/>
          <w:sz w:val="24"/>
          <w:highlight w:val="none"/>
        </w:rPr>
      </w:pPr>
      <w:r>
        <w:rPr>
          <w:rFonts w:hint="eastAsia"/>
          <w:sz w:val="24"/>
          <w:highlight w:val="none"/>
        </w:rPr>
        <w:t>一、供应商资质</w:t>
      </w:r>
    </w:p>
    <w:p w14:paraId="2AAA228C">
      <w:pPr>
        <w:pStyle w:val="14"/>
        <w:adjustRightInd w:val="0"/>
        <w:snapToGrid w:val="0"/>
        <w:spacing w:line="360" w:lineRule="auto"/>
        <w:ind w:firstLine="480" w:firstLineChars="200"/>
        <w:jc w:val="left"/>
        <w:rPr>
          <w:rFonts w:hint="eastAsia"/>
          <w:sz w:val="24"/>
          <w:highlight w:val="none"/>
        </w:rPr>
      </w:pPr>
      <w:r>
        <w:rPr>
          <w:rFonts w:hint="eastAsia"/>
          <w:sz w:val="24"/>
          <w:highlight w:val="none"/>
        </w:rPr>
        <w:t>参加本项目磋商的供应商应在响应文件中提供以下证明材料：</w:t>
      </w:r>
    </w:p>
    <w:p w14:paraId="770A447D">
      <w:pPr>
        <w:pStyle w:val="14"/>
        <w:adjustRightInd w:val="0"/>
        <w:snapToGrid w:val="0"/>
        <w:spacing w:line="360" w:lineRule="auto"/>
        <w:ind w:firstLine="480" w:firstLineChars="200"/>
        <w:jc w:val="left"/>
        <w:rPr>
          <w:rFonts w:hint="eastAsia"/>
          <w:sz w:val="24"/>
          <w:highlight w:val="none"/>
        </w:rPr>
      </w:pPr>
      <w:r>
        <w:rPr>
          <w:rFonts w:hint="eastAsia"/>
          <w:sz w:val="24"/>
          <w:highlight w:val="none"/>
        </w:rPr>
        <w:t>（一）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p w14:paraId="2DC2F584">
      <w:pPr>
        <w:pStyle w:val="14"/>
        <w:adjustRightInd w:val="0"/>
        <w:snapToGrid w:val="0"/>
        <w:spacing w:line="360" w:lineRule="auto"/>
        <w:ind w:firstLine="480" w:firstLineChars="200"/>
        <w:jc w:val="left"/>
        <w:rPr>
          <w:rFonts w:hint="eastAsia"/>
          <w:sz w:val="24"/>
          <w:highlight w:val="none"/>
        </w:rPr>
      </w:pPr>
      <w:r>
        <w:rPr>
          <w:rFonts w:hint="eastAsia"/>
          <w:sz w:val="24"/>
          <w:highlight w:val="none"/>
        </w:rPr>
        <w:t>（二）供应商须具备《中华人民共和国政府采购法》第二十二条第一款规定的条件，提供以下材料：</w:t>
      </w:r>
    </w:p>
    <w:p w14:paraId="2DDA980B">
      <w:pPr>
        <w:pStyle w:val="14"/>
        <w:adjustRightInd w:val="0"/>
        <w:snapToGrid w:val="0"/>
        <w:spacing w:line="360" w:lineRule="auto"/>
        <w:ind w:firstLine="480" w:firstLineChars="200"/>
        <w:jc w:val="left"/>
        <w:rPr>
          <w:rFonts w:hint="eastAsia"/>
          <w:sz w:val="24"/>
          <w:highlight w:val="none"/>
        </w:rPr>
      </w:pPr>
      <w:r>
        <w:rPr>
          <w:rFonts w:hint="eastAsia"/>
          <w:sz w:val="24"/>
          <w:highlight w:val="none"/>
        </w:rPr>
        <w:t>1、营业执照副本或事业单位法人证书或民办非企业单位登记证书或社会团体法人登记证书或基金会法人登记证书扫描件或复印件并加盖公章。</w:t>
      </w:r>
    </w:p>
    <w:p w14:paraId="47324A8B">
      <w:pPr>
        <w:pStyle w:val="14"/>
        <w:adjustRightInd w:val="0"/>
        <w:snapToGrid w:val="0"/>
        <w:spacing w:line="360" w:lineRule="auto"/>
        <w:ind w:firstLine="480" w:firstLineChars="200"/>
        <w:jc w:val="left"/>
        <w:rPr>
          <w:rFonts w:hint="eastAsia"/>
          <w:sz w:val="24"/>
          <w:highlight w:val="none"/>
        </w:rPr>
      </w:pPr>
      <w:r>
        <w:rPr>
          <w:rFonts w:hint="eastAsia"/>
          <w:sz w:val="24"/>
          <w:highlight w:val="none"/>
        </w:rPr>
        <w:t>2、财务状况报告等相关材料：提供202</w:t>
      </w:r>
      <w:r>
        <w:rPr>
          <w:rFonts w:hint="eastAsia"/>
          <w:sz w:val="24"/>
          <w:highlight w:val="none"/>
          <w:lang w:val="en-US" w:eastAsia="zh-CN"/>
        </w:rPr>
        <w:t>3</w:t>
      </w:r>
      <w:r>
        <w:rPr>
          <w:rFonts w:hint="eastAsia"/>
          <w:sz w:val="24"/>
          <w:highlight w:val="none"/>
        </w:rPr>
        <w:t>年度经第三方会计师事务所审计的企业财务报告扫描件（应包括完整的审计报告和财务报表）或提交响应文件截止日期前近3个月内银行出具的资信证明复印件并加盖公章。</w:t>
      </w:r>
    </w:p>
    <w:p w14:paraId="40F71D84">
      <w:pPr>
        <w:pStyle w:val="14"/>
        <w:adjustRightInd w:val="0"/>
        <w:snapToGrid w:val="0"/>
        <w:spacing w:line="360" w:lineRule="auto"/>
        <w:ind w:firstLine="480" w:firstLineChars="200"/>
        <w:jc w:val="left"/>
        <w:rPr>
          <w:rFonts w:hint="eastAsia"/>
          <w:sz w:val="24"/>
          <w:highlight w:val="none"/>
        </w:rPr>
      </w:pPr>
      <w:r>
        <w:rPr>
          <w:rFonts w:hint="eastAsia"/>
          <w:sz w:val="24"/>
          <w:highlight w:val="none"/>
        </w:rPr>
        <w:t>3、202</w:t>
      </w:r>
      <w:r>
        <w:rPr>
          <w:rFonts w:hint="eastAsia"/>
          <w:sz w:val="24"/>
          <w:highlight w:val="none"/>
          <w:lang w:val="en-US" w:eastAsia="zh-CN"/>
        </w:rPr>
        <w:t>4</w:t>
      </w:r>
      <w:r>
        <w:rPr>
          <w:rFonts w:hint="eastAsia"/>
          <w:sz w:val="24"/>
          <w:highlight w:val="none"/>
        </w:rPr>
        <w:t>年至少1个月的依法缴纳税收和社会保险费的相关证明材料扫描件或复印件并加盖公章。</w:t>
      </w:r>
    </w:p>
    <w:p w14:paraId="6557E2AB">
      <w:pPr>
        <w:pStyle w:val="14"/>
        <w:adjustRightInd w:val="0"/>
        <w:snapToGrid w:val="0"/>
        <w:spacing w:line="360" w:lineRule="auto"/>
        <w:ind w:firstLine="480" w:firstLineChars="200"/>
        <w:jc w:val="left"/>
        <w:rPr>
          <w:rFonts w:hint="eastAsia"/>
          <w:sz w:val="24"/>
          <w:highlight w:val="none"/>
        </w:rPr>
      </w:pPr>
      <w:r>
        <w:rPr>
          <w:rFonts w:hint="eastAsia"/>
          <w:sz w:val="24"/>
          <w:highlight w:val="none"/>
        </w:rPr>
        <w:t>4、提交响应文件截止日前3年在经营活动中没有重大违法记录的书面声明（提交响应文件截止日前成立不足3年的供应商可提供自成立以来无重大违法记录的书面声明）并加盖公章。</w:t>
      </w:r>
    </w:p>
    <w:p w14:paraId="581D57EA">
      <w:pPr>
        <w:pStyle w:val="14"/>
        <w:adjustRightInd w:val="0"/>
        <w:snapToGrid w:val="0"/>
        <w:spacing w:line="360" w:lineRule="auto"/>
        <w:ind w:firstLine="480" w:firstLineChars="200"/>
        <w:jc w:val="left"/>
        <w:rPr>
          <w:rFonts w:hint="eastAsia"/>
          <w:sz w:val="24"/>
          <w:highlight w:val="none"/>
          <w:lang w:val="en-US"/>
        </w:rPr>
      </w:pPr>
      <w:r>
        <w:rPr>
          <w:rFonts w:hint="eastAsia"/>
          <w:sz w:val="24"/>
          <w:highlight w:val="none"/>
          <w:lang w:val="en-US"/>
        </w:rPr>
        <w:t>（三）按照《财政部关于在政府采购活动中查询及使用信用记录有关问题的通知》（财库〔2016〕125号）的要求，采购代理机构于响应文件开启当日响应文件开启时间之前打印的信用中国、中国政府采购网的查询结果信用记录未列入失信被执行人、重大税收违法案件当事人名单、政府采购严重违法失信行为记录名单。</w:t>
      </w:r>
    </w:p>
    <w:p w14:paraId="681909D1">
      <w:pPr>
        <w:pStyle w:val="14"/>
        <w:adjustRightInd w:val="0"/>
        <w:snapToGrid w:val="0"/>
        <w:spacing w:line="360" w:lineRule="auto"/>
        <w:ind w:firstLine="480" w:firstLineChars="200"/>
        <w:jc w:val="left"/>
        <w:rPr>
          <w:rFonts w:hint="eastAsia"/>
          <w:sz w:val="24"/>
          <w:highlight w:val="none"/>
        </w:rPr>
      </w:pPr>
      <w:r>
        <w:rPr>
          <w:rFonts w:hint="eastAsia"/>
          <w:sz w:val="24"/>
          <w:highlight w:val="none"/>
        </w:rPr>
        <w:t>（四）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14:paraId="363C2D3F">
      <w:pPr>
        <w:pStyle w:val="14"/>
        <w:adjustRightInd w:val="0"/>
        <w:snapToGrid w:val="0"/>
        <w:spacing w:line="360" w:lineRule="auto"/>
        <w:ind w:firstLine="480" w:firstLineChars="200"/>
        <w:jc w:val="left"/>
        <w:rPr>
          <w:rFonts w:hint="eastAsia"/>
          <w:sz w:val="24"/>
          <w:highlight w:val="none"/>
        </w:rPr>
      </w:pPr>
      <w:r>
        <w:rPr>
          <w:rFonts w:hint="eastAsia"/>
          <w:sz w:val="24"/>
          <w:highlight w:val="none"/>
        </w:rPr>
        <w:t>（五）本项目不接受联合体参加磋商，供应商须提供《非联合体磋商声明函》并加盖公章。</w:t>
      </w:r>
    </w:p>
    <w:p w14:paraId="5683608D">
      <w:pPr>
        <w:pStyle w:val="14"/>
        <w:adjustRightInd w:val="0"/>
        <w:snapToGrid w:val="0"/>
        <w:spacing w:line="360" w:lineRule="auto"/>
        <w:ind w:firstLine="480" w:firstLineChars="200"/>
        <w:jc w:val="left"/>
        <w:rPr>
          <w:rFonts w:hint="eastAsia"/>
          <w:sz w:val="24"/>
          <w:highlight w:val="none"/>
        </w:rPr>
      </w:pPr>
      <w:r>
        <w:rPr>
          <w:rFonts w:hint="eastAsia"/>
          <w:sz w:val="24"/>
          <w:highlight w:val="none"/>
        </w:rPr>
        <w:t>二．交货要求</w:t>
      </w:r>
    </w:p>
    <w:p w14:paraId="0D452186">
      <w:pPr>
        <w:pStyle w:val="14"/>
        <w:adjustRightInd w:val="0"/>
        <w:snapToGrid w:val="0"/>
        <w:spacing w:line="360" w:lineRule="auto"/>
        <w:ind w:firstLine="480" w:firstLineChars="200"/>
        <w:jc w:val="left"/>
        <w:rPr>
          <w:rFonts w:hint="eastAsia"/>
          <w:sz w:val="24"/>
          <w:highlight w:val="none"/>
        </w:rPr>
      </w:pPr>
      <w:r>
        <w:rPr>
          <w:rFonts w:hint="eastAsia"/>
          <w:sz w:val="24"/>
          <w:highlight w:val="none"/>
        </w:rPr>
        <w:t>1.交货时间：合同签订之日起十个工作日内安装调试完毕（具体情况以合同为准）</w:t>
      </w:r>
    </w:p>
    <w:p w14:paraId="6CE45DC2">
      <w:pPr>
        <w:pStyle w:val="14"/>
        <w:adjustRightInd w:val="0"/>
        <w:snapToGrid w:val="0"/>
        <w:spacing w:line="360" w:lineRule="auto"/>
        <w:ind w:firstLine="480" w:firstLineChars="200"/>
        <w:jc w:val="left"/>
        <w:rPr>
          <w:rFonts w:hint="eastAsia"/>
          <w:sz w:val="24"/>
          <w:highlight w:val="none"/>
        </w:rPr>
      </w:pPr>
      <w:r>
        <w:rPr>
          <w:rFonts w:hint="eastAsia"/>
          <w:sz w:val="24"/>
          <w:highlight w:val="none"/>
        </w:rPr>
        <w:t>2.交货地点：天津市滨海新区中医医院</w:t>
      </w:r>
    </w:p>
    <w:p w14:paraId="2CD2E8D3">
      <w:pPr>
        <w:pStyle w:val="14"/>
        <w:adjustRightInd w:val="0"/>
        <w:snapToGrid w:val="0"/>
        <w:spacing w:line="360" w:lineRule="auto"/>
        <w:ind w:firstLine="480" w:firstLineChars="200"/>
        <w:jc w:val="left"/>
        <w:rPr>
          <w:rFonts w:hint="eastAsia"/>
          <w:sz w:val="24"/>
          <w:highlight w:val="none"/>
        </w:rPr>
      </w:pPr>
      <w:r>
        <w:rPr>
          <w:rFonts w:hint="eastAsia"/>
          <w:sz w:val="24"/>
          <w:highlight w:val="none"/>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14:paraId="1320ED39">
      <w:pPr>
        <w:pStyle w:val="14"/>
        <w:adjustRightInd w:val="0"/>
        <w:snapToGrid w:val="0"/>
        <w:spacing w:line="360" w:lineRule="auto"/>
        <w:ind w:firstLine="480" w:firstLineChars="200"/>
        <w:jc w:val="left"/>
        <w:rPr>
          <w:rFonts w:hint="eastAsia"/>
          <w:sz w:val="24"/>
          <w:highlight w:val="none"/>
        </w:rPr>
      </w:pPr>
      <w:r>
        <w:rPr>
          <w:rFonts w:hint="eastAsia"/>
          <w:sz w:val="24"/>
          <w:highlight w:val="none"/>
        </w:rPr>
        <w:t>三、服务要求</w:t>
      </w:r>
    </w:p>
    <w:p w14:paraId="411DED65">
      <w:pPr>
        <w:pStyle w:val="14"/>
        <w:adjustRightInd w:val="0"/>
        <w:snapToGrid w:val="0"/>
        <w:spacing w:line="360" w:lineRule="auto"/>
        <w:ind w:firstLine="480" w:firstLineChars="200"/>
        <w:jc w:val="left"/>
        <w:rPr>
          <w:rFonts w:hint="eastAsia"/>
          <w:sz w:val="24"/>
          <w:highlight w:val="none"/>
          <w:lang w:val="en-US" w:eastAsia="zh-CN"/>
        </w:rPr>
      </w:pPr>
      <w:r>
        <w:rPr>
          <w:rFonts w:hint="eastAsia"/>
          <w:sz w:val="24"/>
          <w:highlight w:val="none"/>
          <w:lang w:val="en-US" w:eastAsia="zh-CN"/>
        </w:rPr>
        <w:t>1.保修期：整车保修壹年(自货物经采购方验收合格之日起计算保修期),保修期内出现质量问题由供应商免费上门保修，且免费更换全部零配件，并承担修理、调换或退货以及由此给采购方造成损失的实际费用。</w:t>
      </w:r>
    </w:p>
    <w:p w14:paraId="4649D69C">
      <w:pPr>
        <w:pStyle w:val="14"/>
        <w:adjustRightInd w:val="0"/>
        <w:snapToGrid w:val="0"/>
        <w:spacing w:line="360" w:lineRule="auto"/>
        <w:ind w:firstLine="480" w:firstLineChars="200"/>
        <w:jc w:val="left"/>
        <w:rPr>
          <w:rFonts w:hint="eastAsia"/>
          <w:sz w:val="24"/>
          <w:highlight w:val="none"/>
          <w:lang w:val="en-US" w:eastAsia="zh-CN"/>
        </w:rPr>
      </w:pPr>
      <w:r>
        <w:rPr>
          <w:rFonts w:hint="eastAsia"/>
          <w:sz w:val="24"/>
          <w:highlight w:val="none"/>
          <w:lang w:val="en-US" w:eastAsia="zh-CN"/>
        </w:rPr>
        <w:t>2.依据产品说明书，保修期内供应商对所供货物提供免费维护与保养。</w:t>
      </w:r>
    </w:p>
    <w:p w14:paraId="6B348C2A">
      <w:pPr>
        <w:pStyle w:val="14"/>
        <w:adjustRightInd w:val="0"/>
        <w:snapToGrid w:val="0"/>
        <w:spacing w:line="360" w:lineRule="auto"/>
        <w:ind w:firstLine="480" w:firstLineChars="200"/>
        <w:jc w:val="left"/>
        <w:rPr>
          <w:rFonts w:hint="eastAsia"/>
          <w:sz w:val="24"/>
          <w:highlight w:val="none"/>
          <w:lang w:val="en-US" w:eastAsia="zh-CN"/>
        </w:rPr>
      </w:pPr>
      <w:r>
        <w:rPr>
          <w:rFonts w:hint="eastAsia"/>
          <w:sz w:val="24"/>
          <w:highlight w:val="none"/>
          <w:lang w:val="en-US" w:eastAsia="zh-CN"/>
        </w:rPr>
        <w:t>3.货物在保修期内更换整机的，从双方确认更换完成日期开始，保修期重新计算。</w:t>
      </w:r>
    </w:p>
    <w:p w14:paraId="531D29F8">
      <w:pPr>
        <w:pStyle w:val="14"/>
        <w:adjustRightInd w:val="0"/>
        <w:snapToGrid w:val="0"/>
        <w:spacing w:line="360" w:lineRule="auto"/>
        <w:ind w:firstLine="480" w:firstLineChars="200"/>
        <w:jc w:val="left"/>
        <w:rPr>
          <w:rFonts w:hint="eastAsia"/>
          <w:sz w:val="24"/>
          <w:highlight w:val="none"/>
          <w:lang w:val="en-US" w:eastAsia="zh-CN"/>
        </w:rPr>
      </w:pPr>
      <w:r>
        <w:rPr>
          <w:rFonts w:hint="eastAsia"/>
          <w:sz w:val="24"/>
          <w:highlight w:val="none"/>
          <w:lang w:val="en-US" w:eastAsia="zh-CN"/>
        </w:rPr>
        <w:t>4.在产品说明书或标签中标明的使用期限内，供应商免费对货物的软件进行更新、维护、升级。</w:t>
      </w:r>
    </w:p>
    <w:p w14:paraId="0919369C">
      <w:pPr>
        <w:pStyle w:val="14"/>
        <w:adjustRightInd w:val="0"/>
        <w:snapToGrid w:val="0"/>
        <w:spacing w:line="360" w:lineRule="auto"/>
        <w:ind w:firstLine="480" w:firstLineChars="200"/>
        <w:jc w:val="left"/>
        <w:rPr>
          <w:rFonts w:hint="eastAsia"/>
          <w:sz w:val="24"/>
          <w:highlight w:val="none"/>
          <w:lang w:val="en-US" w:eastAsia="zh-CN"/>
        </w:rPr>
      </w:pPr>
      <w:r>
        <w:rPr>
          <w:rFonts w:hint="eastAsia"/>
          <w:sz w:val="24"/>
          <w:highlight w:val="none"/>
          <w:lang w:val="en-US" w:eastAsia="zh-CN"/>
        </w:rPr>
        <w:t>5.在产品说明书或标签中标明的产品使用期限内，因货物质量问题，造成事故，供应商除负责修复、调换本合同货物外，还应承担受损人员及财产的赔偿责任，包括但不限于造成采购方数据丢失、损坏的，还应承担恢复数据、信息等费用损失。</w:t>
      </w:r>
    </w:p>
    <w:p w14:paraId="2BEB1177">
      <w:pPr>
        <w:pStyle w:val="14"/>
        <w:adjustRightInd w:val="0"/>
        <w:snapToGrid w:val="0"/>
        <w:spacing w:line="360" w:lineRule="auto"/>
        <w:ind w:firstLine="480" w:firstLineChars="200"/>
        <w:jc w:val="left"/>
        <w:rPr>
          <w:rFonts w:hint="eastAsia"/>
          <w:sz w:val="24"/>
          <w:highlight w:val="none"/>
          <w:lang w:val="en-US" w:eastAsia="zh-CN"/>
        </w:rPr>
      </w:pPr>
      <w:r>
        <w:rPr>
          <w:rFonts w:hint="eastAsia"/>
          <w:sz w:val="24"/>
          <w:highlight w:val="none"/>
          <w:lang w:val="en-US" w:eastAsia="zh-CN"/>
        </w:rPr>
        <w:t>6.在产品说明书或标签中标明的产品使用期限内，货物因制造粗糙、设计缺陷或原材料缺陷但在上述保修期届满之前的合理检测中未能发现的潜在缺陷，供应商负责免费更换、修复。</w:t>
      </w:r>
    </w:p>
    <w:p w14:paraId="34364EE5">
      <w:pPr>
        <w:pStyle w:val="14"/>
        <w:adjustRightInd w:val="0"/>
        <w:snapToGrid w:val="0"/>
        <w:spacing w:line="360" w:lineRule="auto"/>
        <w:ind w:firstLine="480" w:firstLineChars="200"/>
        <w:jc w:val="left"/>
        <w:rPr>
          <w:rFonts w:hint="eastAsia"/>
          <w:sz w:val="24"/>
          <w:highlight w:val="none"/>
          <w:lang w:val="en-US" w:eastAsia="zh-CN"/>
        </w:rPr>
      </w:pPr>
      <w:r>
        <w:rPr>
          <w:rFonts w:hint="eastAsia"/>
          <w:sz w:val="24"/>
          <w:highlight w:val="none"/>
          <w:lang w:val="en-US" w:eastAsia="zh-CN"/>
        </w:rPr>
        <w:t>7.供应商针对采购方的报修，供应商的服务人员在24小时内上门，并在48小时内予以修复。供应商对于采购方报修后48小时内无法修复的部分：保修期内供应商72小时内免费更换；超过保修期但仍在产品说明书或标签中标明的产品使用期限内的，供应商72小时内更换。若供应商不予配合，采购方有权委托第三方修复或者向第三方采购同等规格的替换产品，由此产生的一切费用均由供应商承担。</w:t>
      </w:r>
    </w:p>
    <w:p w14:paraId="32A887E6">
      <w:pPr>
        <w:pStyle w:val="14"/>
        <w:adjustRightInd w:val="0"/>
        <w:snapToGrid w:val="0"/>
        <w:spacing w:line="360" w:lineRule="auto"/>
        <w:ind w:firstLine="480" w:firstLineChars="200"/>
        <w:jc w:val="left"/>
        <w:rPr>
          <w:rFonts w:hint="eastAsia"/>
          <w:sz w:val="24"/>
          <w:highlight w:val="none"/>
          <w:lang w:val="en-US" w:eastAsia="zh-CN"/>
        </w:rPr>
      </w:pPr>
      <w:r>
        <w:rPr>
          <w:rFonts w:hint="eastAsia"/>
          <w:sz w:val="24"/>
          <w:highlight w:val="none"/>
          <w:lang w:val="en-US" w:eastAsia="zh-CN"/>
        </w:rPr>
        <w:t>8.供应商所提供的货物必须具有合法手续及相关文件。如涉及知识产权，则必须是自己拥有或合法使用，不得侵害任何第三方的合法权益。</w:t>
      </w:r>
    </w:p>
    <w:p w14:paraId="7262969E">
      <w:pPr>
        <w:pStyle w:val="14"/>
        <w:adjustRightInd w:val="0"/>
        <w:snapToGrid w:val="0"/>
        <w:spacing w:line="360" w:lineRule="auto"/>
        <w:ind w:firstLine="480" w:firstLineChars="200"/>
        <w:jc w:val="left"/>
        <w:rPr>
          <w:rFonts w:hint="eastAsia"/>
          <w:sz w:val="24"/>
          <w:highlight w:val="none"/>
          <w:lang w:val="en-US" w:eastAsia="zh-CN"/>
        </w:rPr>
      </w:pPr>
      <w:r>
        <w:rPr>
          <w:rFonts w:hint="eastAsia"/>
          <w:sz w:val="24"/>
          <w:highlight w:val="none"/>
          <w:lang w:val="en-US" w:eastAsia="zh-CN"/>
        </w:rPr>
        <w:t>9.供应商应随货物向采购方交付货物的使用说明书及货物相关的资料。如果所提交文件是外文的，供应商有义务为采购方提供中文或译成中文文件。</w:t>
      </w:r>
    </w:p>
    <w:p w14:paraId="68781004">
      <w:pPr>
        <w:pStyle w:val="14"/>
        <w:adjustRightInd w:val="0"/>
        <w:snapToGrid w:val="0"/>
        <w:spacing w:line="360" w:lineRule="auto"/>
        <w:ind w:firstLine="480" w:firstLineChars="200"/>
        <w:jc w:val="left"/>
        <w:rPr>
          <w:rFonts w:hint="eastAsia"/>
          <w:sz w:val="24"/>
          <w:highlight w:val="none"/>
          <w:lang w:val="en-US" w:eastAsia="zh-CN"/>
        </w:rPr>
      </w:pPr>
      <w:r>
        <w:rPr>
          <w:rFonts w:hint="eastAsia"/>
          <w:sz w:val="24"/>
          <w:highlight w:val="none"/>
          <w:lang w:val="en-US" w:eastAsia="zh-CN"/>
        </w:rPr>
        <w:t>10.货物在途及安装调试过程中的风险及责任全部由供应商自行承担，包括但不限于货物在途时或安装调试过程中发生毁损、灭失，以及给采购方或其工作人员、供应商或其工作人员、第三方造成人身伤亡或财产损失等。</w:t>
      </w:r>
    </w:p>
    <w:p w14:paraId="14F46FE0">
      <w:pPr>
        <w:pStyle w:val="14"/>
        <w:adjustRightInd w:val="0"/>
        <w:snapToGrid w:val="0"/>
        <w:spacing w:line="360" w:lineRule="auto"/>
        <w:ind w:firstLine="480" w:firstLineChars="200"/>
        <w:jc w:val="left"/>
        <w:rPr>
          <w:rFonts w:hint="eastAsia"/>
          <w:sz w:val="24"/>
          <w:highlight w:val="none"/>
        </w:rPr>
      </w:pPr>
      <w:r>
        <w:rPr>
          <w:rFonts w:hint="eastAsia"/>
          <w:sz w:val="24"/>
          <w:highlight w:val="none"/>
          <w:lang w:val="en-US" w:eastAsia="zh-CN"/>
        </w:rPr>
        <w:t>11</w:t>
      </w:r>
      <w:r>
        <w:rPr>
          <w:rFonts w:hint="eastAsia"/>
          <w:sz w:val="24"/>
          <w:highlight w:val="none"/>
        </w:rPr>
        <w:t>.未经采购人同意，成交供应商不得转让合同、转包或分包。</w:t>
      </w:r>
    </w:p>
    <w:p w14:paraId="30DCBFCE">
      <w:pPr>
        <w:pStyle w:val="14"/>
        <w:adjustRightInd w:val="0"/>
        <w:snapToGrid w:val="0"/>
        <w:spacing w:line="360" w:lineRule="auto"/>
        <w:ind w:firstLine="480" w:firstLineChars="200"/>
        <w:jc w:val="left"/>
        <w:rPr>
          <w:rFonts w:hint="eastAsia"/>
          <w:sz w:val="24"/>
          <w:highlight w:val="none"/>
        </w:rPr>
      </w:pPr>
      <w:r>
        <w:rPr>
          <w:rFonts w:hint="eastAsia"/>
          <w:sz w:val="24"/>
          <w:highlight w:val="none"/>
          <w:lang w:val="en-US" w:eastAsia="zh-CN"/>
        </w:rPr>
        <w:t>12</w:t>
      </w:r>
      <w:r>
        <w:rPr>
          <w:rFonts w:hint="eastAsia"/>
          <w:sz w:val="24"/>
          <w:highlight w:val="none"/>
        </w:rPr>
        <w:t>.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14:paraId="262F4F4D">
      <w:pPr>
        <w:pStyle w:val="14"/>
        <w:adjustRightInd w:val="0"/>
        <w:snapToGrid w:val="0"/>
        <w:spacing w:line="360" w:lineRule="auto"/>
        <w:ind w:firstLine="480" w:firstLineChars="200"/>
        <w:jc w:val="left"/>
        <w:rPr>
          <w:rFonts w:hint="eastAsia"/>
          <w:sz w:val="24"/>
          <w:highlight w:val="none"/>
        </w:rPr>
      </w:pPr>
      <w:r>
        <w:rPr>
          <w:rFonts w:hint="eastAsia"/>
          <w:sz w:val="24"/>
          <w:highlight w:val="none"/>
          <w:lang w:val="en-US" w:eastAsia="zh-CN"/>
        </w:rPr>
        <w:t>13</w:t>
      </w:r>
      <w:r>
        <w:rPr>
          <w:rFonts w:hint="eastAsia"/>
          <w:sz w:val="24"/>
          <w:highlight w:val="none"/>
        </w:rPr>
        <w:t xml:space="preserve">.供应商须整包进行磋商，不得拆包分项响应。 </w:t>
      </w:r>
    </w:p>
    <w:p w14:paraId="49A149B9">
      <w:pPr>
        <w:pStyle w:val="14"/>
        <w:adjustRightInd w:val="0"/>
        <w:snapToGrid w:val="0"/>
        <w:spacing w:line="360" w:lineRule="auto"/>
        <w:ind w:firstLine="480" w:firstLineChars="200"/>
        <w:jc w:val="left"/>
        <w:rPr>
          <w:rFonts w:hint="eastAsia"/>
          <w:sz w:val="24"/>
          <w:highlight w:val="none"/>
          <w:lang w:val="en-US" w:eastAsia="zh-CN"/>
        </w:rPr>
      </w:pPr>
      <w:r>
        <w:rPr>
          <w:rFonts w:hint="eastAsia"/>
          <w:sz w:val="24"/>
          <w:highlight w:val="none"/>
          <w:lang w:val="en-US" w:eastAsia="zh-CN"/>
        </w:rPr>
        <w:t>14.</w:t>
      </w:r>
      <w:r>
        <w:rPr>
          <w:rFonts w:hint="eastAsia"/>
          <w:sz w:val="24"/>
          <w:highlight w:val="none"/>
        </w:rPr>
        <w:t>供应商如为代理商须提供所投产品生产厂家或代理机构出具的产品授权书复印件（如为代理机构授权，供应商还须同时提供代理机构与生产厂家之间的销售授权证明），将授权书复印件</w:t>
      </w:r>
      <w:r>
        <w:rPr>
          <w:rFonts w:hint="eastAsia"/>
          <w:sz w:val="24"/>
          <w:highlight w:val="none"/>
          <w:lang w:val="en-US" w:eastAsia="zh-CN"/>
        </w:rPr>
        <w:t>并加盖供应商公章</w:t>
      </w:r>
      <w:r>
        <w:rPr>
          <w:rFonts w:hint="eastAsia"/>
          <w:sz w:val="24"/>
          <w:highlight w:val="none"/>
        </w:rPr>
        <w:t>。</w:t>
      </w:r>
    </w:p>
    <w:p w14:paraId="1D7C6FFA">
      <w:pPr>
        <w:pStyle w:val="14"/>
        <w:adjustRightInd w:val="0"/>
        <w:snapToGrid w:val="0"/>
        <w:spacing w:line="360" w:lineRule="auto"/>
        <w:ind w:firstLine="480" w:firstLineChars="200"/>
        <w:jc w:val="left"/>
        <w:rPr>
          <w:rFonts w:hint="eastAsia"/>
          <w:sz w:val="24"/>
          <w:highlight w:val="none"/>
          <w:lang w:val="en-US" w:eastAsia="zh-CN"/>
        </w:rPr>
      </w:pPr>
      <w:r>
        <w:rPr>
          <w:rFonts w:hint="eastAsia"/>
          <w:sz w:val="24"/>
          <w:highlight w:val="none"/>
          <w:lang w:val="en-US" w:eastAsia="zh-CN"/>
        </w:rPr>
        <w:t>★15.根据《医疗器械监督管理条例》的规定，供应商所投产品如属于第一类医疗器械，须提供医疗器械备案证明文件复印件并加盖公章，供应商所投产品如属于第二类或第三类医疗器械，须具备食品药品监督管理局颁发的在有效期内的中华人民共和国医疗器械注册证，提供证书复印件并加盖公章。（本条款为★条款，不符合将导致投标文件被拒绝）</w:t>
      </w:r>
    </w:p>
    <w:p w14:paraId="372EA173">
      <w:pPr>
        <w:pStyle w:val="14"/>
        <w:adjustRightInd w:val="0"/>
        <w:snapToGrid w:val="0"/>
        <w:spacing w:line="360" w:lineRule="auto"/>
        <w:ind w:firstLine="480" w:firstLineChars="200"/>
        <w:jc w:val="left"/>
        <w:rPr>
          <w:rFonts w:hint="eastAsia"/>
          <w:sz w:val="24"/>
          <w:highlight w:val="none"/>
        </w:rPr>
      </w:pPr>
      <w:r>
        <w:rPr>
          <w:rFonts w:hint="eastAsia"/>
          <w:sz w:val="24"/>
          <w:highlight w:val="none"/>
        </w:rPr>
        <w:t>第三部分：付款方式</w:t>
      </w:r>
    </w:p>
    <w:p w14:paraId="05B06035">
      <w:pPr>
        <w:pStyle w:val="14"/>
        <w:adjustRightInd w:val="0"/>
        <w:snapToGrid w:val="0"/>
        <w:spacing w:line="360" w:lineRule="auto"/>
        <w:ind w:firstLine="480" w:firstLineChars="200"/>
        <w:jc w:val="left"/>
        <w:rPr>
          <w:rFonts w:hint="default"/>
          <w:sz w:val="24"/>
          <w:highlight w:val="none"/>
          <w:lang w:val="en-US" w:eastAsia="zh-CN"/>
        </w:rPr>
      </w:pPr>
      <w:r>
        <w:rPr>
          <w:rFonts w:hint="eastAsia"/>
          <w:sz w:val="24"/>
          <w:highlight w:val="none"/>
          <w:lang w:val="en-US" w:eastAsia="zh-CN"/>
        </w:rPr>
        <w:t>1.供应商在合同签订三日内向采购方缴纳合同标的额的10%作为履约保证金，待三年保修期届满后，由采购方在保修期届满30日内全额(无息)退还给供应商，但历次因违约扣除的履约保证金不予退还。在三年保修期内，供应商一旦发生需扣除履约保证金的情形，供应商应在收到采购方扣除履约保证金通知之日起30日内向采购方补足履约保证金。</w:t>
      </w:r>
    </w:p>
    <w:p w14:paraId="327781AF">
      <w:pPr>
        <w:pStyle w:val="14"/>
        <w:adjustRightInd w:val="0"/>
        <w:snapToGrid w:val="0"/>
        <w:spacing w:line="360" w:lineRule="auto"/>
        <w:ind w:firstLine="480" w:firstLineChars="200"/>
        <w:jc w:val="left"/>
        <w:rPr>
          <w:rFonts w:hint="eastAsia"/>
          <w:sz w:val="24"/>
          <w:highlight w:val="none"/>
          <w:lang w:val="en-US" w:eastAsia="zh-CN"/>
        </w:rPr>
      </w:pPr>
      <w:r>
        <w:rPr>
          <w:rFonts w:hint="eastAsia"/>
          <w:sz w:val="24"/>
          <w:highlight w:val="none"/>
          <w:lang w:val="en-US" w:eastAsia="zh-CN"/>
        </w:rPr>
        <w:t>2.货物送到指定地点、完成安装调试、经院方验收合格，院方已收到足额履约保证金，且院方收到中标供应商提供的等额合规发票后60日内，全额付款。</w:t>
      </w:r>
    </w:p>
    <w:p w14:paraId="264F3E4B">
      <w:pPr>
        <w:pStyle w:val="14"/>
        <w:adjustRightInd w:val="0"/>
        <w:snapToGrid w:val="0"/>
        <w:spacing w:line="360" w:lineRule="auto"/>
        <w:ind w:firstLine="480" w:firstLineChars="200"/>
        <w:jc w:val="left"/>
        <w:rPr>
          <w:rFonts w:hint="eastAsia"/>
          <w:sz w:val="24"/>
          <w:highlight w:val="none"/>
        </w:rPr>
      </w:pPr>
      <w:r>
        <w:rPr>
          <w:rFonts w:hint="eastAsia"/>
          <w:sz w:val="24"/>
          <w:highlight w:val="none"/>
        </w:rPr>
        <w:t xml:space="preserve">第四部分：是否有配套耗材：   </w:t>
      </w:r>
      <w:r>
        <w:rPr>
          <w:rFonts w:hint="eastAsia"/>
          <w:sz w:val="24"/>
          <w:highlight w:val="none"/>
        </w:rPr>
        <w:sym w:font="Wingdings" w:char="00A8"/>
      </w:r>
      <w:r>
        <w:rPr>
          <w:rFonts w:hint="eastAsia"/>
          <w:sz w:val="24"/>
          <w:highlight w:val="none"/>
        </w:rPr>
        <w:t xml:space="preserve">有 </w:t>
      </w:r>
      <w:r>
        <w:rPr>
          <w:rFonts w:hint="eastAsia"/>
          <w:sz w:val="24"/>
          <w:highlight w:val="none"/>
        </w:rPr>
        <w:sym w:font="Wingdings" w:char="00FE"/>
      </w:r>
      <w:r>
        <w:rPr>
          <w:rFonts w:hint="eastAsia"/>
          <w:sz w:val="24"/>
          <w:highlight w:val="none"/>
        </w:rPr>
        <w:t>无</w:t>
      </w:r>
    </w:p>
    <w:p w14:paraId="58EF654D">
      <w:pPr>
        <w:pStyle w:val="14"/>
        <w:adjustRightInd w:val="0"/>
        <w:snapToGrid w:val="0"/>
        <w:spacing w:line="360" w:lineRule="auto"/>
        <w:ind w:firstLine="480" w:firstLineChars="200"/>
        <w:jc w:val="left"/>
        <w:rPr>
          <w:rFonts w:hint="eastAsia"/>
          <w:sz w:val="24"/>
          <w:highlight w:val="none"/>
          <w:lang w:eastAsia="zh-CN"/>
        </w:rPr>
      </w:pPr>
      <w:r>
        <w:rPr>
          <w:rFonts w:hint="eastAsia"/>
          <w:sz w:val="24"/>
          <w:highlight w:val="none"/>
          <w:lang w:eastAsia="zh-CN"/>
        </w:rPr>
        <w:t>无</w:t>
      </w:r>
    </w:p>
    <w:p w14:paraId="1E60FC32">
      <w:pPr>
        <w:pStyle w:val="14"/>
        <w:adjustRightInd w:val="0"/>
        <w:snapToGrid w:val="0"/>
        <w:spacing w:line="360" w:lineRule="auto"/>
        <w:ind w:firstLine="480" w:firstLineChars="200"/>
        <w:jc w:val="left"/>
        <w:rPr>
          <w:rFonts w:hint="eastAsia"/>
          <w:sz w:val="24"/>
          <w:highlight w:val="none"/>
        </w:rPr>
      </w:pPr>
      <w:r>
        <w:rPr>
          <w:rFonts w:hint="eastAsia"/>
          <w:sz w:val="24"/>
          <w:highlight w:val="none"/>
        </w:rPr>
        <w:t>四、其他要求：</w:t>
      </w:r>
    </w:p>
    <w:p w14:paraId="55A42D94">
      <w:pPr>
        <w:pStyle w:val="14"/>
        <w:adjustRightInd w:val="0"/>
        <w:snapToGrid w:val="0"/>
        <w:spacing w:line="360" w:lineRule="auto"/>
        <w:ind w:firstLine="480" w:firstLineChars="200"/>
        <w:jc w:val="left"/>
        <w:rPr>
          <w:rFonts w:hint="eastAsia"/>
          <w:sz w:val="24"/>
          <w:highlight w:val="none"/>
          <w:lang w:eastAsia="zh-CN"/>
        </w:rPr>
      </w:pPr>
      <w:r>
        <w:rPr>
          <w:rFonts w:hint="eastAsia"/>
          <w:sz w:val="24"/>
          <w:highlight w:val="none"/>
          <w:lang w:eastAsia="zh-CN"/>
        </w:rPr>
        <w:t>无</w:t>
      </w:r>
    </w:p>
    <w:p w14:paraId="774FDB8B">
      <w:pPr>
        <w:pStyle w:val="14"/>
        <w:adjustRightInd w:val="0"/>
        <w:snapToGrid w:val="0"/>
        <w:spacing w:line="360" w:lineRule="auto"/>
        <w:rPr>
          <w:rFonts w:hint="eastAsia"/>
          <w:sz w:val="24"/>
          <w:highlight w:val="none"/>
          <w:lang w:eastAsia="zh-CN"/>
        </w:rPr>
      </w:pPr>
    </w:p>
    <w:p w14:paraId="7B8619D7">
      <w:pPr>
        <w:pStyle w:val="14"/>
        <w:adjustRightInd w:val="0"/>
        <w:snapToGrid w:val="0"/>
        <w:spacing w:line="360" w:lineRule="auto"/>
        <w:rPr>
          <w:rFonts w:hint="eastAsia"/>
          <w:sz w:val="24"/>
          <w:highlight w:val="none"/>
          <w:lang w:eastAsia="zh-CN"/>
        </w:rPr>
      </w:pPr>
    </w:p>
    <w:p w14:paraId="3A79C9EC">
      <w:pPr>
        <w:pStyle w:val="14"/>
        <w:adjustRightInd w:val="0"/>
        <w:snapToGrid w:val="0"/>
        <w:spacing w:line="360" w:lineRule="auto"/>
        <w:rPr>
          <w:rFonts w:hint="eastAsia"/>
          <w:sz w:val="24"/>
          <w:highlight w:val="none"/>
          <w:lang w:eastAsia="zh-CN"/>
        </w:rPr>
      </w:pPr>
    </w:p>
    <w:p w14:paraId="4274614E">
      <w:pPr>
        <w:pStyle w:val="14"/>
        <w:adjustRightInd w:val="0"/>
        <w:snapToGrid w:val="0"/>
        <w:spacing w:line="360" w:lineRule="auto"/>
        <w:rPr>
          <w:rFonts w:hint="eastAsia"/>
          <w:sz w:val="24"/>
          <w:highlight w:val="none"/>
          <w:lang w:eastAsia="zh-CN"/>
        </w:rPr>
      </w:pPr>
    </w:p>
    <w:p w14:paraId="19136FFA">
      <w:pPr>
        <w:pStyle w:val="14"/>
        <w:adjustRightInd w:val="0"/>
        <w:snapToGrid w:val="0"/>
        <w:spacing w:line="360" w:lineRule="auto"/>
        <w:rPr>
          <w:rFonts w:hint="eastAsia"/>
          <w:sz w:val="24"/>
          <w:highlight w:val="none"/>
          <w:lang w:eastAsia="zh-CN"/>
        </w:rPr>
      </w:pPr>
    </w:p>
    <w:p w14:paraId="6E0532AE">
      <w:pPr>
        <w:pStyle w:val="14"/>
        <w:adjustRightInd w:val="0"/>
        <w:snapToGrid w:val="0"/>
        <w:spacing w:line="360" w:lineRule="auto"/>
        <w:rPr>
          <w:rFonts w:hint="eastAsia"/>
          <w:sz w:val="24"/>
          <w:highlight w:val="none"/>
          <w:lang w:eastAsia="zh-CN"/>
        </w:rPr>
      </w:pPr>
    </w:p>
    <w:p w14:paraId="185B0CB2">
      <w:pPr>
        <w:pStyle w:val="14"/>
        <w:adjustRightInd w:val="0"/>
        <w:snapToGrid w:val="0"/>
        <w:spacing w:line="360" w:lineRule="auto"/>
        <w:rPr>
          <w:rFonts w:hint="eastAsia"/>
          <w:sz w:val="24"/>
          <w:highlight w:val="none"/>
          <w:lang w:eastAsia="zh-CN"/>
        </w:rPr>
      </w:pPr>
    </w:p>
    <w:p w14:paraId="2370C27D">
      <w:pPr>
        <w:pStyle w:val="14"/>
        <w:adjustRightInd w:val="0"/>
        <w:snapToGrid w:val="0"/>
        <w:spacing w:line="360" w:lineRule="auto"/>
        <w:rPr>
          <w:rFonts w:hint="eastAsia"/>
          <w:sz w:val="24"/>
          <w:highlight w:val="none"/>
          <w:lang w:eastAsia="zh-CN"/>
        </w:rPr>
      </w:pPr>
    </w:p>
    <w:p w14:paraId="7301A7F9">
      <w:pPr>
        <w:pStyle w:val="14"/>
        <w:adjustRightInd w:val="0"/>
        <w:snapToGrid w:val="0"/>
        <w:spacing w:line="360" w:lineRule="auto"/>
        <w:rPr>
          <w:rFonts w:hint="eastAsia"/>
          <w:sz w:val="24"/>
          <w:highlight w:val="none"/>
          <w:lang w:eastAsia="zh-CN"/>
        </w:rPr>
      </w:pPr>
    </w:p>
    <w:p w14:paraId="14D1E402">
      <w:pPr>
        <w:pStyle w:val="14"/>
        <w:adjustRightInd w:val="0"/>
        <w:snapToGrid w:val="0"/>
        <w:spacing w:line="360" w:lineRule="auto"/>
        <w:rPr>
          <w:rFonts w:hint="eastAsia"/>
          <w:sz w:val="24"/>
          <w:highlight w:val="none"/>
          <w:lang w:eastAsia="zh-CN"/>
        </w:rPr>
      </w:pPr>
    </w:p>
    <w:p w14:paraId="797E9C0B">
      <w:pPr>
        <w:pStyle w:val="14"/>
        <w:adjustRightInd w:val="0"/>
        <w:snapToGrid w:val="0"/>
        <w:spacing w:line="360" w:lineRule="auto"/>
        <w:rPr>
          <w:rFonts w:hint="eastAsia"/>
          <w:sz w:val="24"/>
          <w:highlight w:val="none"/>
          <w:lang w:eastAsia="zh-CN"/>
        </w:rPr>
      </w:pPr>
    </w:p>
    <w:p w14:paraId="51A0D79C">
      <w:pPr>
        <w:pStyle w:val="14"/>
        <w:adjustRightInd w:val="0"/>
        <w:snapToGrid w:val="0"/>
        <w:spacing w:line="360" w:lineRule="auto"/>
        <w:rPr>
          <w:rFonts w:hint="eastAsia"/>
          <w:sz w:val="24"/>
          <w:highlight w:val="none"/>
          <w:lang w:eastAsia="zh-CN"/>
        </w:rPr>
      </w:pPr>
    </w:p>
    <w:p w14:paraId="10738898">
      <w:pPr>
        <w:pStyle w:val="14"/>
        <w:adjustRightInd w:val="0"/>
        <w:snapToGrid w:val="0"/>
        <w:spacing w:line="360" w:lineRule="auto"/>
        <w:rPr>
          <w:rFonts w:hint="eastAsia"/>
          <w:sz w:val="24"/>
          <w:highlight w:val="none"/>
          <w:lang w:eastAsia="zh-CN"/>
        </w:rPr>
      </w:pPr>
    </w:p>
    <w:p w14:paraId="42DE5F70">
      <w:pPr>
        <w:pStyle w:val="14"/>
        <w:adjustRightInd w:val="0"/>
        <w:snapToGrid w:val="0"/>
        <w:spacing w:line="360" w:lineRule="auto"/>
        <w:rPr>
          <w:rFonts w:hint="eastAsia"/>
          <w:sz w:val="24"/>
          <w:highlight w:val="none"/>
          <w:lang w:eastAsia="zh-CN"/>
        </w:rPr>
      </w:pPr>
    </w:p>
    <w:p w14:paraId="21357E9E">
      <w:pPr>
        <w:pStyle w:val="14"/>
        <w:adjustRightInd w:val="0"/>
        <w:snapToGrid w:val="0"/>
        <w:spacing w:line="360" w:lineRule="auto"/>
        <w:rPr>
          <w:rFonts w:hint="eastAsia"/>
          <w:sz w:val="24"/>
          <w:highlight w:val="none"/>
          <w:lang w:eastAsia="zh-CN"/>
        </w:rPr>
      </w:pPr>
    </w:p>
    <w:p w14:paraId="4987321C">
      <w:pPr>
        <w:pStyle w:val="14"/>
        <w:adjustRightInd w:val="0"/>
        <w:snapToGrid w:val="0"/>
        <w:spacing w:line="360" w:lineRule="auto"/>
        <w:rPr>
          <w:rFonts w:hint="eastAsia"/>
          <w:sz w:val="24"/>
          <w:highlight w:val="none"/>
          <w:lang w:eastAsia="zh-CN"/>
        </w:rPr>
      </w:pPr>
    </w:p>
    <w:p w14:paraId="6606D1FF">
      <w:pPr>
        <w:pStyle w:val="14"/>
        <w:adjustRightInd w:val="0"/>
        <w:snapToGrid w:val="0"/>
        <w:spacing w:line="360" w:lineRule="auto"/>
        <w:rPr>
          <w:rFonts w:hint="eastAsia"/>
          <w:sz w:val="24"/>
          <w:highlight w:val="none"/>
          <w:lang w:eastAsia="zh-CN"/>
        </w:rPr>
      </w:pPr>
    </w:p>
    <w:p w14:paraId="698DE575">
      <w:pPr>
        <w:pStyle w:val="14"/>
        <w:adjustRightInd w:val="0"/>
        <w:snapToGrid w:val="0"/>
        <w:spacing w:line="360" w:lineRule="auto"/>
        <w:rPr>
          <w:rFonts w:hint="eastAsia"/>
          <w:sz w:val="24"/>
          <w:highlight w:val="none"/>
          <w:lang w:eastAsia="zh-CN"/>
        </w:rPr>
      </w:pPr>
    </w:p>
    <w:tbl>
      <w:tblPr>
        <w:tblStyle w:val="10"/>
        <w:tblW w:w="9913" w:type="dxa"/>
        <w:tblInd w:w="0" w:type="dxa"/>
        <w:tblLayout w:type="fixed"/>
        <w:tblCellMar>
          <w:top w:w="0" w:type="dxa"/>
          <w:left w:w="0" w:type="dxa"/>
          <w:bottom w:w="0" w:type="dxa"/>
          <w:right w:w="0" w:type="dxa"/>
        </w:tblCellMar>
      </w:tblPr>
      <w:tblGrid>
        <w:gridCol w:w="1079"/>
        <w:gridCol w:w="1346"/>
        <w:gridCol w:w="1105"/>
        <w:gridCol w:w="5573"/>
        <w:gridCol w:w="810"/>
      </w:tblGrid>
      <w:tr w14:paraId="222D60E7">
        <w:tblPrEx>
          <w:tblCellMar>
            <w:top w:w="0" w:type="dxa"/>
            <w:left w:w="0" w:type="dxa"/>
            <w:bottom w:w="0" w:type="dxa"/>
            <w:right w:w="0" w:type="dxa"/>
          </w:tblCellMar>
        </w:tblPrEx>
        <w:trPr>
          <w:trHeight w:val="620" w:hRule="atLeast"/>
        </w:trPr>
        <w:tc>
          <w:tcPr>
            <w:tcW w:w="9913" w:type="dxa"/>
            <w:gridSpan w:val="5"/>
            <w:tcBorders>
              <w:top w:val="nil"/>
              <w:left w:val="nil"/>
              <w:bottom w:val="nil"/>
              <w:right w:val="nil"/>
            </w:tcBorders>
            <w:shd w:val="clear" w:color="auto" w:fill="auto"/>
            <w:tcMar>
              <w:top w:w="15" w:type="dxa"/>
              <w:left w:w="15" w:type="dxa"/>
              <w:right w:w="15" w:type="dxa"/>
            </w:tcMar>
            <w:vAlign w:val="center"/>
          </w:tcPr>
          <w:p w14:paraId="13EDE742">
            <w:pPr>
              <w:widowControl/>
              <w:adjustRightInd w:val="0"/>
              <w:snapToGrid w:val="0"/>
              <w:spacing w:line="360" w:lineRule="auto"/>
              <w:jc w:val="center"/>
              <w:textAlignment w:val="center"/>
              <w:rPr>
                <w:rFonts w:ascii="宋体" w:hAnsi="宋体" w:eastAsia="宋体" w:cs="宋体"/>
                <w:b/>
                <w:sz w:val="30"/>
                <w:szCs w:val="30"/>
                <w:highlight w:val="none"/>
              </w:rPr>
            </w:pPr>
            <w:r>
              <w:rPr>
                <w:rFonts w:hint="eastAsia" w:ascii="宋体" w:hAnsi="宋体" w:eastAsia="宋体" w:cs="宋体"/>
                <w:b/>
                <w:kern w:val="0"/>
                <w:sz w:val="30"/>
                <w:szCs w:val="30"/>
                <w:highlight w:val="none"/>
              </w:rPr>
              <w:t>评 分 表</w:t>
            </w:r>
          </w:p>
        </w:tc>
      </w:tr>
      <w:tr w14:paraId="2CC80E31">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8FB171">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b/>
                <w:bCs/>
                <w:kern w:val="0"/>
                <w:sz w:val="24"/>
                <w:highlight w:val="none"/>
                <w:lang w:eastAsia="zh-CN"/>
              </w:rPr>
              <w:t>一</w:t>
            </w:r>
            <w:r>
              <w:rPr>
                <w:rFonts w:hint="eastAsia" w:ascii="宋体" w:hAnsi="宋体" w:eastAsia="宋体" w:cs="宋体"/>
                <w:b/>
                <w:bCs/>
                <w:kern w:val="0"/>
                <w:sz w:val="24"/>
                <w:highlight w:val="none"/>
              </w:rPr>
              <w:t>、商务标评分标准：（满分</w:t>
            </w:r>
            <w:r>
              <w:rPr>
                <w:rFonts w:hint="eastAsia" w:ascii="宋体" w:hAnsi="宋体" w:eastAsia="宋体" w:cs="宋体"/>
                <w:b/>
                <w:bCs/>
                <w:kern w:val="0"/>
                <w:sz w:val="24"/>
                <w:highlight w:val="none"/>
                <w:lang w:val="en-US" w:eastAsia="zh-CN"/>
              </w:rPr>
              <w:t>40</w:t>
            </w:r>
            <w:r>
              <w:rPr>
                <w:rFonts w:hint="eastAsia" w:ascii="宋体" w:hAnsi="宋体" w:eastAsia="宋体" w:cs="宋体"/>
                <w:b/>
                <w:bCs/>
                <w:kern w:val="0"/>
                <w:sz w:val="24"/>
                <w:highlight w:val="none"/>
              </w:rPr>
              <w:t>分）</w:t>
            </w:r>
          </w:p>
        </w:tc>
      </w:tr>
      <w:tr w14:paraId="7434FC36">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E1ED46">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报价完整且最低得分为40分；</w:t>
            </w:r>
          </w:p>
          <w:p w14:paraId="7C962DE0">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报价部分评分分值计算方法为：</w:t>
            </w:r>
          </w:p>
          <w:p w14:paraId="7F2B8509">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有效投标报价得分（保留小数点后两位）：A=40*L/B ；</w:t>
            </w:r>
          </w:p>
          <w:p w14:paraId="2371CA7E">
            <w:pPr>
              <w:widowControl/>
              <w:adjustRightInd w:val="0"/>
              <w:snapToGrid w:val="0"/>
              <w:spacing w:line="40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A：得分； B：有效投标报价；L：有效最低投标报价。</w:t>
            </w:r>
          </w:p>
        </w:tc>
      </w:tr>
      <w:tr w14:paraId="056F18B8">
        <w:tblPrEx>
          <w:tblCellMar>
            <w:top w:w="15" w:type="dxa"/>
            <w:left w:w="15" w:type="dxa"/>
            <w:bottom w:w="15" w:type="dxa"/>
            <w:right w:w="15" w:type="dxa"/>
          </w:tblCellMar>
        </w:tblPrEx>
        <w:trPr>
          <w:gridAfter w:val="1"/>
          <w:wAfter w:w="810" w:type="dxa"/>
          <w:trHeight w:val="69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FCA3B4">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b/>
                <w:bCs/>
                <w:kern w:val="0"/>
                <w:sz w:val="24"/>
                <w:highlight w:val="none"/>
                <w:lang w:eastAsia="zh-CN"/>
              </w:rPr>
              <w:t>二</w:t>
            </w:r>
            <w:r>
              <w:rPr>
                <w:rFonts w:hint="eastAsia" w:ascii="宋体" w:hAnsi="宋体" w:eastAsia="宋体" w:cs="宋体"/>
                <w:b/>
                <w:bCs/>
                <w:kern w:val="0"/>
                <w:sz w:val="24"/>
                <w:highlight w:val="none"/>
              </w:rPr>
              <w:t>、技术标评分标准：（</w:t>
            </w:r>
            <w:r>
              <w:rPr>
                <w:rFonts w:hint="eastAsia" w:ascii="宋体" w:hAnsi="宋体" w:eastAsia="宋体" w:cs="宋体"/>
                <w:b/>
                <w:bCs/>
                <w:kern w:val="0"/>
                <w:sz w:val="24"/>
                <w:highlight w:val="none"/>
                <w:lang w:val="en-US" w:eastAsia="zh-CN"/>
              </w:rPr>
              <w:t>60</w:t>
            </w:r>
            <w:r>
              <w:rPr>
                <w:rFonts w:hint="eastAsia" w:ascii="宋体" w:hAnsi="宋体" w:eastAsia="宋体" w:cs="宋体"/>
                <w:b/>
                <w:bCs/>
                <w:kern w:val="0"/>
                <w:sz w:val="24"/>
                <w:highlight w:val="none"/>
              </w:rPr>
              <w:t>分）</w:t>
            </w:r>
          </w:p>
        </w:tc>
      </w:tr>
      <w:tr w14:paraId="02E3BDD0">
        <w:tblPrEx>
          <w:tblCellMar>
            <w:top w:w="15" w:type="dxa"/>
            <w:left w:w="15" w:type="dxa"/>
            <w:bottom w:w="15" w:type="dxa"/>
            <w:right w:w="15" w:type="dxa"/>
          </w:tblCellMar>
        </w:tblPrEx>
        <w:trPr>
          <w:gridAfter w:val="1"/>
          <w:wAfter w:w="810" w:type="dxa"/>
          <w:trHeight w:val="61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2976">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37F7">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4A1A">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满分</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EBE9">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评分标准</w:t>
            </w:r>
          </w:p>
        </w:tc>
      </w:tr>
      <w:tr w14:paraId="192E77A7">
        <w:tblPrEx>
          <w:tblCellMar>
            <w:top w:w="15" w:type="dxa"/>
            <w:left w:w="15" w:type="dxa"/>
            <w:bottom w:w="15" w:type="dxa"/>
            <w:right w:w="15" w:type="dxa"/>
          </w:tblCellMar>
        </w:tblPrEx>
        <w:trPr>
          <w:gridAfter w:val="1"/>
          <w:wAfter w:w="810" w:type="dxa"/>
          <w:trHeight w:val="63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247955">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b/>
                <w:bCs/>
                <w:kern w:val="0"/>
                <w:sz w:val="24"/>
                <w:szCs w:val="24"/>
                <w:highlight w:val="none"/>
                <w:lang w:eastAsia="zh-CN"/>
              </w:rPr>
              <w:t>（一）</w:t>
            </w:r>
            <w:r>
              <w:rPr>
                <w:rFonts w:hint="eastAsia" w:ascii="宋体" w:hAnsi="宋体" w:eastAsia="宋体" w:cs="宋体"/>
                <w:b/>
                <w:bCs/>
                <w:kern w:val="0"/>
                <w:sz w:val="24"/>
                <w:szCs w:val="24"/>
                <w:highlight w:val="none"/>
              </w:rPr>
              <w:t>客观分（</w:t>
            </w:r>
            <w:r>
              <w:rPr>
                <w:rFonts w:hint="eastAsia" w:ascii="宋体" w:hAnsi="宋体" w:eastAsia="宋体" w:cs="宋体"/>
                <w:b/>
                <w:bCs/>
                <w:kern w:val="0"/>
                <w:sz w:val="24"/>
                <w:szCs w:val="24"/>
                <w:highlight w:val="none"/>
                <w:lang w:val="en-US" w:eastAsia="zh-CN"/>
              </w:rPr>
              <w:t>40</w:t>
            </w:r>
            <w:r>
              <w:rPr>
                <w:rFonts w:hint="eastAsia" w:ascii="宋体" w:hAnsi="宋体" w:eastAsia="宋体" w:cs="宋体"/>
                <w:b/>
                <w:bCs/>
                <w:kern w:val="0"/>
                <w:sz w:val="24"/>
                <w:szCs w:val="24"/>
                <w:highlight w:val="none"/>
              </w:rPr>
              <w:t>分）</w:t>
            </w:r>
          </w:p>
        </w:tc>
      </w:tr>
      <w:tr w14:paraId="7B716865">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514D">
            <w:pPr>
              <w:widowControl/>
              <w:adjustRightInd w:val="0"/>
              <w:snapToGrid w:val="0"/>
              <w:spacing w:line="24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9C90">
            <w:pPr>
              <w:widowControl/>
              <w:adjustRightInd w:val="0"/>
              <w:snapToGrid w:val="0"/>
              <w:spacing w:line="240" w:lineRule="auto"/>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供应商能力评价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3166">
            <w:pPr>
              <w:widowControl/>
              <w:adjustRightInd w:val="0"/>
              <w:snapToGrid w:val="0"/>
              <w:spacing w:line="400" w:lineRule="exact"/>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038A">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自2021年1月1日至今，对同类产品的销售业绩进行评审（包括制造商或其他代理商关于拟投产品的业绩）：</w:t>
            </w:r>
          </w:p>
          <w:p w14:paraId="1F964AAD">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1、提供业绩一览表，每提供一项业绩得2分，最多得6分。</w:t>
            </w:r>
          </w:p>
          <w:p w14:paraId="44B18F99">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2、每提供一个类似业绩须的相关证明资料，得3分，最多得9分。证明材料具体要求如下：</w:t>
            </w:r>
          </w:p>
          <w:p w14:paraId="6DDBE76A">
            <w:pPr>
              <w:widowControl/>
              <w:adjustRightInd w:val="0"/>
              <w:snapToGrid w:val="0"/>
              <w:spacing w:line="400" w:lineRule="exact"/>
              <w:jc w:val="both"/>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用户盖章合同复印件（包括金额、买卖双方名称及盖章、内容、签订日期、应体现产品品牌）。</w:t>
            </w:r>
          </w:p>
        </w:tc>
      </w:tr>
      <w:tr w14:paraId="181D6591">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00FB">
            <w:pPr>
              <w:widowControl/>
              <w:adjustRightInd w:val="0"/>
              <w:snapToGrid w:val="0"/>
              <w:spacing w:line="240" w:lineRule="auto"/>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ACE3">
            <w:pPr>
              <w:widowControl/>
              <w:adjustRightInd w:val="0"/>
              <w:snapToGrid w:val="0"/>
              <w:spacing w:line="240" w:lineRule="auto"/>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eastAsia="zh-CN"/>
              </w:rPr>
              <w:t>技术符合性</w:t>
            </w:r>
            <w:r>
              <w:rPr>
                <w:rFonts w:hint="eastAsia" w:ascii="宋体" w:hAnsi="宋体" w:eastAsia="宋体" w:cs="宋体"/>
                <w:b/>
                <w:bCs/>
                <w:sz w:val="24"/>
                <w:szCs w:val="24"/>
                <w:highlight w:val="none"/>
              </w:rPr>
              <w:t>响应评价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E536">
            <w:pPr>
              <w:widowControl/>
              <w:adjustRightInd w:val="0"/>
              <w:snapToGrid w:val="0"/>
              <w:spacing w:line="400" w:lineRule="exact"/>
              <w:jc w:val="center"/>
              <w:textAlignment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25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D180">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eastAsia="zh-CN"/>
              </w:rPr>
              <w:t>）响应文件中</w:t>
            </w:r>
            <w:r>
              <w:rPr>
                <w:rFonts w:hint="eastAsia" w:ascii="宋体" w:hAnsi="宋体" w:eastAsia="宋体" w:cs="宋体"/>
                <w:kern w:val="0"/>
                <w:sz w:val="24"/>
                <w:szCs w:val="24"/>
                <w:highlight w:val="none"/>
              </w:rPr>
              <w:t>提供</w:t>
            </w:r>
            <w:r>
              <w:rPr>
                <w:rFonts w:hint="eastAsia" w:ascii="宋体" w:hAnsi="宋体" w:eastAsia="宋体" w:cs="宋体"/>
                <w:kern w:val="0"/>
                <w:sz w:val="24"/>
                <w:szCs w:val="24"/>
                <w:highlight w:val="none"/>
                <w:lang w:eastAsia="zh-CN"/>
              </w:rPr>
              <w:t>“技术要求点对点应答表”</w:t>
            </w:r>
            <w:r>
              <w:rPr>
                <w:rFonts w:hint="eastAsia" w:ascii="宋体" w:hAnsi="宋体" w:eastAsia="宋体" w:cs="宋体"/>
                <w:kern w:val="0"/>
                <w:sz w:val="24"/>
                <w:szCs w:val="24"/>
                <w:highlight w:val="none"/>
              </w:rPr>
              <w:t>得</w:t>
            </w:r>
            <w:r>
              <w:rPr>
                <w:rFonts w:hint="eastAsia" w:ascii="宋体" w:hAnsi="宋体" w:eastAsia="宋体" w:cs="宋体"/>
                <w:kern w:val="0"/>
                <w:sz w:val="24"/>
                <w:szCs w:val="24"/>
                <w:highlight w:val="none"/>
                <w:lang w:val="en-US" w:eastAsia="zh-CN"/>
              </w:rPr>
              <w:t>1分。</w:t>
            </w:r>
          </w:p>
          <w:p w14:paraId="61E94716">
            <w:pPr>
              <w:widowControl/>
              <w:adjustRightInd w:val="0"/>
              <w:snapToGrid w:val="0"/>
              <w:spacing w:line="400" w:lineRule="exact"/>
              <w:jc w:val="both"/>
              <w:textAlignment w:val="center"/>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项目需求书中</w:t>
            </w:r>
            <w:r>
              <w:rPr>
                <w:rFonts w:hint="eastAsia" w:ascii="宋体" w:hAnsi="宋体" w:eastAsia="宋体" w:cs="宋体"/>
                <w:b w:val="0"/>
                <w:bCs w:val="0"/>
                <w:kern w:val="0"/>
                <w:sz w:val="24"/>
                <w:szCs w:val="24"/>
                <w:highlight w:val="none"/>
                <w:lang w:eastAsia="zh-CN"/>
              </w:rPr>
              <w:t>技术</w:t>
            </w:r>
            <w:r>
              <w:rPr>
                <w:rFonts w:hint="eastAsia" w:ascii="宋体" w:hAnsi="宋体" w:eastAsia="宋体" w:cs="宋体"/>
                <w:b w:val="0"/>
                <w:bCs w:val="0"/>
                <w:kern w:val="0"/>
                <w:sz w:val="24"/>
                <w:szCs w:val="24"/>
                <w:highlight w:val="none"/>
              </w:rPr>
              <w:t>条款完全符合项目需求书要求无偏离的，得</w:t>
            </w:r>
            <w:r>
              <w:rPr>
                <w:rFonts w:hint="eastAsia" w:ascii="宋体" w:hAnsi="宋体" w:eastAsia="宋体" w:cs="宋体"/>
                <w:b w:val="0"/>
                <w:bCs w:val="0"/>
                <w:kern w:val="0"/>
                <w:sz w:val="24"/>
                <w:szCs w:val="24"/>
                <w:highlight w:val="none"/>
                <w:lang w:val="en-US" w:eastAsia="zh-CN"/>
              </w:rPr>
              <w:t>24</w:t>
            </w:r>
            <w:r>
              <w:rPr>
                <w:rFonts w:hint="eastAsia" w:ascii="宋体" w:hAnsi="宋体" w:eastAsia="宋体" w:cs="宋体"/>
                <w:b w:val="0"/>
                <w:bCs w:val="0"/>
                <w:kern w:val="0"/>
                <w:sz w:val="24"/>
                <w:szCs w:val="24"/>
                <w:highlight w:val="none"/>
              </w:rPr>
              <w:t>分，需求条款每有1项负偏离的且经磋商小组认定为非重大偏离的，每项减</w:t>
            </w:r>
            <w:r>
              <w:rPr>
                <w:rFonts w:hint="eastAsia" w:ascii="宋体" w:hAnsi="宋体" w:eastAsia="宋体" w:cs="宋体"/>
                <w:b w:val="0"/>
                <w:bCs w:val="0"/>
                <w:kern w:val="0"/>
                <w:sz w:val="24"/>
                <w:szCs w:val="24"/>
                <w:highlight w:val="none"/>
                <w:lang w:val="en-US" w:eastAsia="zh-CN"/>
              </w:rPr>
              <w:t>3</w:t>
            </w:r>
            <w:r>
              <w:rPr>
                <w:rFonts w:hint="eastAsia" w:ascii="宋体" w:hAnsi="宋体" w:eastAsia="宋体" w:cs="宋体"/>
                <w:b w:val="0"/>
                <w:bCs w:val="0"/>
                <w:kern w:val="0"/>
                <w:sz w:val="24"/>
                <w:szCs w:val="24"/>
                <w:highlight w:val="none"/>
              </w:rPr>
              <w:t>分，最低得0分，响应文件中须明确标注偏离项。</w:t>
            </w:r>
          </w:p>
        </w:tc>
      </w:tr>
      <w:tr w14:paraId="65D52CEC">
        <w:tblPrEx>
          <w:tblCellMar>
            <w:top w:w="15" w:type="dxa"/>
            <w:left w:w="15" w:type="dxa"/>
            <w:bottom w:w="15" w:type="dxa"/>
            <w:right w:w="15" w:type="dxa"/>
          </w:tblCellMar>
        </w:tblPrEx>
        <w:trPr>
          <w:gridAfter w:val="1"/>
          <w:wAfter w:w="810" w:type="dxa"/>
          <w:trHeight w:val="132"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197A6C">
            <w:pPr>
              <w:widowControl/>
              <w:adjustRightInd w:val="0"/>
              <w:snapToGrid w:val="0"/>
              <w:spacing w:line="360" w:lineRule="auto"/>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0"/>
                <w:sz w:val="24"/>
                <w:szCs w:val="24"/>
                <w:highlight w:val="none"/>
                <w:lang w:eastAsia="zh-CN"/>
              </w:rPr>
              <w:t>（二）主观</w:t>
            </w:r>
            <w:r>
              <w:rPr>
                <w:rFonts w:hint="eastAsia" w:ascii="宋体" w:hAnsi="宋体" w:eastAsia="宋体" w:cs="宋体"/>
                <w:b/>
                <w:bCs/>
                <w:kern w:val="0"/>
                <w:sz w:val="24"/>
                <w:szCs w:val="24"/>
                <w:highlight w:val="none"/>
              </w:rPr>
              <w:t>分（</w:t>
            </w:r>
            <w:r>
              <w:rPr>
                <w:rFonts w:hint="eastAsia" w:ascii="宋体" w:hAnsi="宋体" w:eastAsia="宋体" w:cs="宋体"/>
                <w:b/>
                <w:bCs/>
                <w:kern w:val="0"/>
                <w:sz w:val="24"/>
                <w:szCs w:val="24"/>
                <w:highlight w:val="none"/>
                <w:lang w:val="en-US" w:eastAsia="zh-CN"/>
              </w:rPr>
              <w:t>20</w:t>
            </w:r>
            <w:r>
              <w:rPr>
                <w:rFonts w:hint="eastAsia" w:ascii="宋体" w:hAnsi="宋体" w:eastAsia="宋体" w:cs="宋体"/>
                <w:b/>
                <w:bCs/>
                <w:kern w:val="0"/>
                <w:sz w:val="24"/>
                <w:szCs w:val="24"/>
                <w:highlight w:val="none"/>
              </w:rPr>
              <w:t>分）</w:t>
            </w:r>
          </w:p>
        </w:tc>
      </w:tr>
      <w:tr w14:paraId="19DBA930">
        <w:tblPrEx>
          <w:tblCellMar>
            <w:top w:w="15" w:type="dxa"/>
            <w:left w:w="15" w:type="dxa"/>
            <w:bottom w:w="15" w:type="dxa"/>
            <w:right w:w="15" w:type="dxa"/>
          </w:tblCellMar>
        </w:tblPrEx>
        <w:trPr>
          <w:gridAfter w:val="1"/>
          <w:wAfter w:w="810" w:type="dxa"/>
          <w:trHeight w:val="132"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95F2">
            <w:pPr>
              <w:widowControl/>
              <w:adjustRightInd w:val="0"/>
              <w:snapToGrid w:val="0"/>
              <w:spacing w:line="400" w:lineRule="exact"/>
              <w:jc w:val="center"/>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A77D">
            <w:pPr>
              <w:widowControl/>
              <w:adjustRightInd w:val="0"/>
              <w:snapToGrid w:val="0"/>
              <w:spacing w:line="400" w:lineRule="exact"/>
              <w:jc w:val="center"/>
              <w:textAlignment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highlight w:val="none"/>
                <w:lang w:val="en-US" w:eastAsia="zh-CN"/>
              </w:rPr>
              <w:t>产品性能、质量说明</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FE1F">
            <w:pPr>
              <w:widowControl/>
              <w:adjustRightInd w:val="0"/>
              <w:snapToGrid w:val="0"/>
              <w:spacing w:line="400" w:lineRule="exact"/>
              <w:jc w:val="center"/>
              <w:textAlignment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0984">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产品性能、质量说明至少包含：产品整体性能、产品稳定性、产品安全耐用性、产品获得的第三方认证机构的认证复印件等内容。</w:t>
            </w:r>
          </w:p>
          <w:p w14:paraId="1675FD6C">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方案包含上述4个方面且满足招标文件要求的得10分。</w:t>
            </w:r>
          </w:p>
          <w:p w14:paraId="5DEDEEF9">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方案包含上述4个方面且满足招标文件要求，但存在1处瑕疵的得6分；</w:t>
            </w:r>
          </w:p>
          <w:p w14:paraId="5FE4FB39">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方案包含上述4个方面且满足招标文件要求，但存在2处瑕疵的得2分；</w:t>
            </w:r>
          </w:p>
          <w:p w14:paraId="576FA426">
            <w:pPr>
              <w:widowControl/>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
              </w:rPr>
              <w:t>其他得1分。</w:t>
            </w:r>
          </w:p>
        </w:tc>
      </w:tr>
      <w:tr w14:paraId="0E2AAD28">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79A3">
            <w:pPr>
              <w:widowControl/>
              <w:adjustRightInd w:val="0"/>
              <w:snapToGrid w:val="0"/>
              <w:spacing w:line="400" w:lineRule="exact"/>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DF23">
            <w:pPr>
              <w:keepNext w:val="0"/>
              <w:keepLines w:val="0"/>
              <w:widowControl/>
              <w:suppressLineNumbers w:val="0"/>
              <w:adjustRightInd w:val="0"/>
              <w:snapToGrid w:val="0"/>
              <w:spacing w:line="400" w:lineRule="exact"/>
              <w:jc w:val="center"/>
              <w:textAlignment w:val="center"/>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操作性能评价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61BA">
            <w:pPr>
              <w:keepNext w:val="0"/>
              <w:keepLines w:val="0"/>
              <w:widowControl/>
              <w:suppressLineNumbers w:val="0"/>
              <w:adjustRightInd w:val="0"/>
              <w:snapToGrid w:val="0"/>
              <w:spacing w:line="400" w:lineRule="exact"/>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CB34">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操作性能至少包含：所投产品操作方案、操作体验、操作手册内容等内容。</w:t>
            </w:r>
          </w:p>
          <w:p w14:paraId="7588DE2F">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方案包含上述3个方面且满足招标文件要求的得10分。</w:t>
            </w:r>
          </w:p>
          <w:p w14:paraId="677D0500">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方案包含上述3个方面且满足招标文件要求，但存在1处瑕疵的得6分；</w:t>
            </w:r>
          </w:p>
          <w:p w14:paraId="2924883B">
            <w:pPr>
              <w:keepNext w:val="0"/>
              <w:keepLines w:val="0"/>
              <w:pageBreakBefore w:val="0"/>
              <w:widowControl/>
              <w:kinsoku/>
              <w:wordWrap/>
              <w:overflowPunct/>
              <w:topLinePunct w:val="0"/>
              <w:autoSpaceDE/>
              <w:autoSpaceDN/>
              <w:bidi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方案包含上述3个方面且满足招标文件要求，但存在2处瑕疵的得2分；</w:t>
            </w:r>
          </w:p>
          <w:p w14:paraId="064DDDC4">
            <w:pPr>
              <w:keepNext w:val="0"/>
              <w:keepLines w:val="0"/>
              <w:widowControl/>
              <w:suppressLineNumbers w:val="0"/>
              <w:adjustRightInd w:val="0"/>
              <w:snapToGrid w:val="0"/>
              <w:spacing w:line="400" w:lineRule="exact"/>
              <w:jc w:val="both"/>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其他得1分。</w:t>
            </w:r>
          </w:p>
        </w:tc>
      </w:tr>
    </w:tbl>
    <w:p w14:paraId="6BE08FE1">
      <w:pPr>
        <w:pStyle w:val="14"/>
        <w:adjustRightInd w:val="0"/>
        <w:snapToGrid w:val="0"/>
        <w:spacing w:line="360" w:lineRule="auto"/>
        <w:jc w:val="both"/>
        <w:rPr>
          <w:b/>
          <w:bCs/>
          <w:sz w:val="24"/>
          <w:highlight w:val="none"/>
        </w:rPr>
      </w:pPr>
    </w:p>
    <w:p w14:paraId="4B9E3296">
      <w:pPr>
        <w:widowControl/>
        <w:jc w:val="left"/>
        <w:rPr>
          <w:rFonts w:ascii="宋体" w:hAnsi="宋体" w:cs="宋体"/>
          <w:b/>
          <w:sz w:val="28"/>
          <w:szCs w:val="28"/>
          <w:highlight w:val="none"/>
        </w:rPr>
      </w:pPr>
    </w:p>
    <w:p w14:paraId="75BA09D3">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2" w:charSpace="0"/>
        </w:sectPr>
      </w:pPr>
    </w:p>
    <w:p w14:paraId="25B13CBC">
      <w:pPr>
        <w:pStyle w:val="14"/>
        <w:adjustRightInd w:val="0"/>
        <w:snapToGrid w:val="0"/>
        <w:spacing w:line="360" w:lineRule="auto"/>
        <w:rPr>
          <w:rFonts w:hint="eastAsia" w:ascii="宋体" w:hAnsi="宋体" w:cs="Arial"/>
          <w:b/>
          <w:color w:val="auto"/>
          <w:kern w:val="0"/>
          <w:sz w:val="24"/>
          <w:highlight w:val="none"/>
          <w:lang w:eastAsia="zh-CN"/>
        </w:rPr>
      </w:pPr>
      <w:r>
        <w:rPr>
          <w:rFonts w:hint="eastAsia" w:ascii="宋体" w:hAnsi="宋体" w:cs="Arial"/>
          <w:b/>
          <w:color w:val="auto"/>
          <w:kern w:val="0"/>
          <w:sz w:val="24"/>
          <w:highlight w:val="none"/>
          <w:lang w:eastAsia="zh-CN"/>
        </w:rPr>
        <w:t>附件</w:t>
      </w:r>
      <w:r>
        <w:rPr>
          <w:rFonts w:hint="eastAsia" w:ascii="宋体" w:hAnsi="宋体" w:cs="Arial"/>
          <w:b/>
          <w:color w:val="auto"/>
          <w:kern w:val="0"/>
          <w:sz w:val="24"/>
          <w:highlight w:val="none"/>
          <w:lang w:val="en-US" w:eastAsia="zh-CN"/>
        </w:rPr>
        <w:t>1</w:t>
      </w:r>
      <w:r>
        <w:rPr>
          <w:rFonts w:hint="eastAsia" w:ascii="宋体" w:hAnsi="宋体" w:cs="Arial"/>
          <w:b/>
          <w:color w:val="auto"/>
          <w:kern w:val="0"/>
          <w:sz w:val="24"/>
          <w:highlight w:val="none"/>
          <w:lang w:eastAsia="zh-CN"/>
        </w:rPr>
        <w:t>（共两部分）：</w:t>
      </w:r>
    </w:p>
    <w:p w14:paraId="01119DE5">
      <w:pPr>
        <w:pStyle w:val="14"/>
        <w:adjustRightInd w:val="0"/>
        <w:snapToGrid w:val="0"/>
        <w:spacing w:line="360" w:lineRule="auto"/>
        <w:rPr>
          <w:rFonts w:hint="eastAsia"/>
          <w:b/>
          <w:bCs/>
          <w:sz w:val="24"/>
          <w:highlight w:val="none"/>
        </w:rPr>
      </w:pPr>
      <w:r>
        <w:rPr>
          <w:rFonts w:hint="eastAsia" w:ascii="宋体" w:hAnsi="宋体" w:cs="Arial"/>
          <w:b/>
          <w:color w:val="auto"/>
          <w:kern w:val="0"/>
          <w:sz w:val="24"/>
          <w:highlight w:val="none"/>
          <w:lang w:eastAsia="zh-CN"/>
        </w:rPr>
        <w:t>一、供应商能力资质</w:t>
      </w:r>
      <w:r>
        <w:rPr>
          <w:rFonts w:hint="eastAsia" w:ascii="宋体" w:hAnsi="宋体" w:cs="Arial"/>
          <w:b/>
          <w:color w:val="auto"/>
          <w:kern w:val="0"/>
          <w:sz w:val="24"/>
          <w:highlight w:val="none"/>
        </w:rPr>
        <w:t>审查内容</w:t>
      </w:r>
      <w:r>
        <w:rPr>
          <w:rFonts w:hint="eastAsia" w:ascii="宋体" w:hAnsi="宋体" w:cs="Arial"/>
          <w:b/>
          <w:color w:val="auto"/>
          <w:kern w:val="0"/>
          <w:sz w:val="24"/>
          <w:highlight w:val="none"/>
          <w:lang w:eastAsia="zh-CN"/>
        </w:rPr>
        <w:t>要求</w:t>
      </w:r>
    </w:p>
    <w:tbl>
      <w:tblPr>
        <w:tblStyle w:val="1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6011"/>
        <w:gridCol w:w="2446"/>
      </w:tblGrid>
      <w:tr w14:paraId="5E80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05" w:type="dxa"/>
            <w:vAlign w:val="center"/>
          </w:tcPr>
          <w:p w14:paraId="17E1612A">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rPr>
              <w:t>序号</w:t>
            </w:r>
          </w:p>
        </w:tc>
        <w:tc>
          <w:tcPr>
            <w:tcW w:w="6011" w:type="dxa"/>
            <w:vAlign w:val="center"/>
          </w:tcPr>
          <w:p w14:paraId="53ADC619">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lang w:eastAsia="zh-CN"/>
              </w:rPr>
              <w:t>资质文件</w:t>
            </w:r>
            <w:r>
              <w:rPr>
                <w:rFonts w:hint="eastAsia" w:ascii="宋体" w:hAnsi="宋体" w:cs="Arial"/>
                <w:b/>
                <w:color w:val="auto"/>
                <w:kern w:val="0"/>
                <w:sz w:val="24"/>
                <w:highlight w:val="none"/>
              </w:rPr>
              <w:t>审查内容</w:t>
            </w:r>
          </w:p>
        </w:tc>
        <w:tc>
          <w:tcPr>
            <w:tcW w:w="2446" w:type="dxa"/>
            <w:vAlign w:val="center"/>
          </w:tcPr>
          <w:p w14:paraId="2FFB7283">
            <w:pPr>
              <w:tabs>
                <w:tab w:val="left" w:pos="0"/>
                <w:tab w:val="left" w:pos="800"/>
                <w:tab w:val="left" w:pos="1100"/>
              </w:tabs>
              <w:spacing w:line="360" w:lineRule="auto"/>
              <w:jc w:val="center"/>
              <w:rPr>
                <w:rFonts w:hint="eastAsia" w:ascii="宋体" w:hAnsi="宋体" w:cs="Arial" w:eastAsiaTheme="minorEastAsia"/>
                <w:b/>
                <w:color w:val="auto"/>
                <w:kern w:val="0"/>
                <w:sz w:val="24"/>
                <w:highlight w:val="none"/>
                <w:lang w:eastAsia="zh-CN"/>
              </w:rPr>
            </w:pPr>
            <w:r>
              <w:rPr>
                <w:rFonts w:hint="eastAsia" w:ascii="宋体" w:hAnsi="宋体" w:cs="Arial"/>
                <w:b/>
                <w:color w:val="auto"/>
                <w:kern w:val="0"/>
                <w:sz w:val="24"/>
                <w:highlight w:val="none"/>
                <w:lang w:eastAsia="zh-CN"/>
              </w:rPr>
              <w:t>资质文件提供材料</w:t>
            </w:r>
          </w:p>
        </w:tc>
      </w:tr>
      <w:tr w14:paraId="5552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805" w:type="dxa"/>
            <w:vAlign w:val="center"/>
          </w:tcPr>
          <w:p w14:paraId="1AC0B143">
            <w:pPr>
              <w:tabs>
                <w:tab w:val="left" w:pos="0"/>
                <w:tab w:val="left" w:pos="800"/>
                <w:tab w:val="left" w:pos="1100"/>
              </w:tabs>
              <w:jc w:val="center"/>
              <w:rPr>
                <w:rFonts w:ascii="宋体" w:hAnsi="宋体" w:cs="Arial"/>
                <w:color w:val="auto"/>
                <w:kern w:val="0"/>
                <w:sz w:val="24"/>
                <w:highlight w:val="none"/>
              </w:rPr>
            </w:pPr>
            <w:r>
              <w:rPr>
                <w:rFonts w:ascii="宋体" w:hAnsi="宋体" w:cs="Arial"/>
                <w:color w:val="auto"/>
                <w:kern w:val="0"/>
                <w:sz w:val="24"/>
                <w:highlight w:val="none"/>
              </w:rPr>
              <w:t xml:space="preserve"> </w:t>
            </w:r>
            <w:r>
              <w:rPr>
                <w:rFonts w:hint="eastAsia" w:ascii="宋体" w:hAnsi="宋体" w:cs="Arial"/>
                <w:color w:val="auto"/>
                <w:kern w:val="0"/>
                <w:sz w:val="24"/>
                <w:highlight w:val="none"/>
              </w:rPr>
              <w:t>1</w:t>
            </w:r>
          </w:p>
        </w:tc>
        <w:tc>
          <w:tcPr>
            <w:tcW w:w="6011" w:type="dxa"/>
            <w:vAlign w:val="center"/>
          </w:tcPr>
          <w:p w14:paraId="36F4032F">
            <w:pPr>
              <w:pStyle w:val="8"/>
              <w:widowControl/>
              <w:shd w:val="clear" w:color="auto" w:fill="FFFFFF"/>
              <w:adjustRightInd w:val="0"/>
              <w:snapToGrid w:val="0"/>
              <w:spacing w:before="0" w:beforeLines="0" w:beforeAutospacing="0" w:after="0" w:afterLines="0" w:afterAutospacing="0" w:line="240" w:lineRule="auto"/>
              <w:rPr>
                <w:rFonts w:hint="eastAsia" w:ascii="宋体" w:hAnsi="宋体" w:eastAsia="宋体" w:cs="......."/>
                <w:color w:val="auto"/>
                <w:kern w:val="0"/>
                <w:sz w:val="24"/>
                <w:szCs w:val="24"/>
                <w:highlight w:val="none"/>
                <w:lang w:eastAsia="zh-CN"/>
              </w:rPr>
            </w:pPr>
            <w:r>
              <w:rPr>
                <w:rFonts w:hint="eastAsia" w:ascii="宋体" w:hAnsi="宋体" w:eastAsia="宋体" w:cs="......."/>
                <w:color w:val="auto"/>
                <w:kern w:val="0"/>
                <w:sz w:val="24"/>
                <w:szCs w:val="24"/>
                <w:highlight w:val="none"/>
                <w:lang w:eastAsia="zh-CN"/>
              </w:rPr>
              <w:t>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tc>
        <w:tc>
          <w:tcPr>
            <w:tcW w:w="2446" w:type="dxa"/>
            <w:vAlign w:val="center"/>
          </w:tcPr>
          <w:p w14:paraId="0B06AD3F">
            <w:pPr>
              <w:tabs>
                <w:tab w:val="left" w:pos="0"/>
                <w:tab w:val="left" w:pos="800"/>
                <w:tab w:val="left" w:pos="1100"/>
              </w:tabs>
              <w:rPr>
                <w:rFonts w:hint="eastAsia" w:ascii="宋体" w:hAnsi="宋体" w:cs="Arial" w:eastAsiaTheme="minorEastAsia"/>
                <w:color w:val="auto"/>
                <w:kern w:val="0"/>
                <w:sz w:val="24"/>
                <w:highlight w:val="none"/>
                <w:lang w:eastAsia="zh-CN"/>
              </w:rPr>
            </w:pPr>
            <w:r>
              <w:rPr>
                <w:rFonts w:hint="eastAsia" w:ascii="宋体" w:hAnsi="宋体" w:cs="Arial"/>
                <w:color w:val="auto"/>
                <w:kern w:val="0"/>
                <w:sz w:val="24"/>
                <w:highlight w:val="none"/>
                <w:lang w:eastAsia="zh-CN"/>
              </w:rPr>
              <w:t>提供相关材料</w:t>
            </w:r>
            <w:r>
              <w:rPr>
                <w:rFonts w:hint="eastAsia" w:ascii="宋体" w:hAnsi="宋体" w:eastAsia="宋体" w:cs="......."/>
                <w:color w:val="auto"/>
                <w:kern w:val="0"/>
                <w:sz w:val="24"/>
                <w:szCs w:val="24"/>
                <w:highlight w:val="none"/>
                <w:lang w:eastAsia="zh-CN"/>
              </w:rPr>
              <w:t>扫描件或复印件加盖公章</w:t>
            </w:r>
          </w:p>
        </w:tc>
      </w:tr>
      <w:tr w14:paraId="4E17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05" w:type="dxa"/>
            <w:vAlign w:val="center"/>
          </w:tcPr>
          <w:p w14:paraId="7F1086E9">
            <w:pPr>
              <w:tabs>
                <w:tab w:val="left" w:pos="0"/>
                <w:tab w:val="left" w:pos="800"/>
                <w:tab w:val="left" w:pos="1100"/>
              </w:tabs>
              <w:jc w:val="center"/>
              <w:rPr>
                <w:rFonts w:hint="eastAsia" w:ascii="宋体" w:hAnsi="宋体" w:eastAsia="宋体" w:cs="......."/>
                <w:color w:val="auto"/>
                <w:kern w:val="0"/>
                <w:sz w:val="24"/>
                <w:highlight w:val="none"/>
                <w:lang w:eastAsia="zh-CN"/>
              </w:rPr>
            </w:pPr>
            <w:r>
              <w:rPr>
                <w:rFonts w:hint="eastAsia" w:ascii="宋体" w:hAnsi="宋体" w:eastAsia="宋体" w:cs="......."/>
                <w:color w:val="auto"/>
                <w:kern w:val="0"/>
                <w:sz w:val="24"/>
                <w:highlight w:val="none"/>
                <w:lang w:val="en-US" w:eastAsia="zh-CN"/>
              </w:rPr>
              <w:t>2</w:t>
            </w:r>
          </w:p>
        </w:tc>
        <w:tc>
          <w:tcPr>
            <w:tcW w:w="6011" w:type="dxa"/>
            <w:vAlign w:val="center"/>
          </w:tcPr>
          <w:p w14:paraId="47ABFF3D">
            <w:pPr>
              <w:pStyle w:val="8"/>
              <w:widowControl/>
              <w:shd w:val="clear" w:color="auto" w:fill="FFFFFF"/>
              <w:adjustRightInd w:val="0"/>
              <w:snapToGrid w:val="0"/>
              <w:spacing w:before="0" w:beforeLines="0" w:beforeAutospacing="0" w:after="0" w:afterLines="0" w:afterAutospacing="0" w:line="240" w:lineRule="auto"/>
              <w:rPr>
                <w:rFonts w:hint="eastAsia" w:ascii="宋体" w:hAnsi="宋体" w:eastAsia="宋体" w:cs="......."/>
                <w:color w:val="auto"/>
                <w:kern w:val="0"/>
                <w:sz w:val="24"/>
                <w:szCs w:val="24"/>
                <w:highlight w:val="none"/>
                <w:lang w:eastAsia="zh-CN"/>
              </w:rPr>
            </w:pPr>
            <w:r>
              <w:rPr>
                <w:rFonts w:hint="eastAsia" w:ascii="宋体" w:hAnsi="宋体" w:eastAsia="宋体" w:cs="......."/>
                <w:color w:val="auto"/>
                <w:sz w:val="24"/>
                <w:szCs w:val="24"/>
                <w:highlight w:val="none"/>
              </w:rPr>
              <w:t>营业执照副本或事业单位法人证书或民办非企业单位登记证书或社会团体法人登记证书或基金会法人登记证书</w:t>
            </w:r>
          </w:p>
        </w:tc>
        <w:tc>
          <w:tcPr>
            <w:tcW w:w="2446" w:type="dxa"/>
            <w:vAlign w:val="center"/>
          </w:tcPr>
          <w:p w14:paraId="33937D83">
            <w:pPr>
              <w:autoSpaceDE w:val="0"/>
              <w:autoSpaceDN w:val="0"/>
              <w:adjustRightInd w:val="0"/>
              <w:rPr>
                <w:rFonts w:hint="eastAsia" w:ascii="宋体" w:hAnsi="宋体" w:eastAsia="宋体" w:cs="......."/>
                <w:color w:val="auto"/>
                <w:kern w:val="0"/>
                <w:sz w:val="24"/>
                <w:szCs w:val="24"/>
                <w:highlight w:val="none"/>
                <w:lang w:eastAsia="zh-CN"/>
              </w:rPr>
            </w:pPr>
            <w:r>
              <w:rPr>
                <w:rFonts w:hint="eastAsia" w:ascii="宋体" w:hAnsi="宋体" w:eastAsia="宋体" w:cs="......."/>
                <w:color w:val="auto"/>
                <w:kern w:val="0"/>
                <w:sz w:val="24"/>
                <w:szCs w:val="24"/>
                <w:highlight w:val="none"/>
                <w:lang w:eastAsia="zh-CN"/>
              </w:rPr>
              <w:t>提供</w:t>
            </w:r>
            <w:r>
              <w:rPr>
                <w:rFonts w:hint="eastAsia" w:ascii="宋体" w:hAnsi="宋体" w:eastAsia="宋体" w:cs="......."/>
                <w:color w:val="auto"/>
                <w:kern w:val="0"/>
                <w:sz w:val="24"/>
                <w:szCs w:val="24"/>
                <w:highlight w:val="none"/>
              </w:rPr>
              <w:t>扫描件或复印件并加盖公章</w:t>
            </w:r>
          </w:p>
        </w:tc>
      </w:tr>
      <w:tr w14:paraId="11AC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05" w:type="dxa"/>
            <w:vAlign w:val="center"/>
          </w:tcPr>
          <w:p w14:paraId="6C679729">
            <w:pPr>
              <w:tabs>
                <w:tab w:val="left" w:pos="0"/>
                <w:tab w:val="left" w:pos="800"/>
                <w:tab w:val="left" w:pos="1100"/>
              </w:tabs>
              <w:jc w:val="center"/>
              <w:rPr>
                <w:rFonts w:hint="eastAsia" w:ascii="宋体" w:hAnsi="宋体" w:eastAsia="宋体" w:cs="......."/>
                <w:color w:val="auto"/>
                <w:kern w:val="0"/>
                <w:sz w:val="24"/>
                <w:highlight w:val="none"/>
                <w:lang w:eastAsia="zh-CN"/>
              </w:rPr>
            </w:pPr>
            <w:r>
              <w:rPr>
                <w:rFonts w:hint="eastAsia" w:ascii="宋体" w:hAnsi="宋体" w:eastAsia="宋体" w:cs="......."/>
                <w:color w:val="auto"/>
                <w:kern w:val="0"/>
                <w:sz w:val="24"/>
                <w:highlight w:val="none"/>
                <w:lang w:val="en-US" w:eastAsia="zh-CN"/>
              </w:rPr>
              <w:t>3</w:t>
            </w:r>
          </w:p>
        </w:tc>
        <w:tc>
          <w:tcPr>
            <w:tcW w:w="6011" w:type="dxa"/>
            <w:vAlign w:val="center"/>
          </w:tcPr>
          <w:p w14:paraId="6E80F0DA">
            <w:pPr>
              <w:pStyle w:val="8"/>
              <w:widowControl/>
              <w:shd w:val="clear" w:color="auto" w:fill="FFFFFF"/>
              <w:adjustRightInd w:val="0"/>
              <w:snapToGrid w:val="0"/>
              <w:spacing w:before="0" w:beforeLines="0" w:beforeAutospacing="0" w:after="0" w:afterLines="0" w:afterAutospacing="0" w:line="240" w:lineRule="auto"/>
              <w:rPr>
                <w:rFonts w:hint="eastAsia" w:ascii="宋体" w:hAnsi="宋体" w:eastAsia="宋体" w:cs="......."/>
                <w:color w:val="auto"/>
                <w:kern w:val="0"/>
                <w:sz w:val="24"/>
                <w:szCs w:val="24"/>
                <w:highlight w:val="none"/>
              </w:rPr>
            </w:pPr>
            <w:r>
              <w:rPr>
                <w:rFonts w:hint="eastAsia" w:ascii="宋体" w:hAnsi="宋体" w:eastAsia="宋体" w:cs="......."/>
                <w:color w:val="auto"/>
                <w:sz w:val="24"/>
                <w:szCs w:val="24"/>
                <w:highlight w:val="none"/>
              </w:rPr>
              <w:t>财务状况报告等相关材料：提供202</w:t>
            </w:r>
            <w:r>
              <w:rPr>
                <w:rFonts w:hint="eastAsia" w:ascii="宋体" w:hAnsi="宋体" w:eastAsia="宋体" w:cs="......."/>
                <w:color w:val="auto"/>
                <w:sz w:val="24"/>
                <w:szCs w:val="24"/>
                <w:highlight w:val="none"/>
                <w:lang w:val="en-US" w:eastAsia="zh-CN"/>
              </w:rPr>
              <w:t>3</w:t>
            </w:r>
            <w:r>
              <w:rPr>
                <w:rFonts w:hint="eastAsia" w:ascii="宋体" w:hAnsi="宋体" w:eastAsia="宋体" w:cs="......."/>
                <w:color w:val="auto"/>
                <w:sz w:val="24"/>
                <w:szCs w:val="24"/>
                <w:highlight w:val="none"/>
              </w:rPr>
              <w:t>年度经第三方会计师事务所审计的企业财务报告扫描件（应包括完整的审计报告和财务报表）或提交响应文件截止日期前近3个月内银行出具的资信证明</w:t>
            </w:r>
          </w:p>
        </w:tc>
        <w:tc>
          <w:tcPr>
            <w:tcW w:w="2446" w:type="dxa"/>
            <w:vAlign w:val="center"/>
          </w:tcPr>
          <w:p w14:paraId="5A12E7F0">
            <w:pPr>
              <w:autoSpaceDE w:val="0"/>
              <w:autoSpaceDN w:val="0"/>
              <w:adjustRightInd w:val="0"/>
              <w:rPr>
                <w:rFonts w:hint="eastAsia" w:ascii="宋体" w:hAnsi="宋体" w:eastAsia="宋体" w:cs="......."/>
                <w:color w:val="auto"/>
                <w:kern w:val="0"/>
                <w:sz w:val="24"/>
                <w:szCs w:val="24"/>
                <w:highlight w:val="none"/>
              </w:rPr>
            </w:pPr>
            <w:r>
              <w:rPr>
                <w:rFonts w:hint="eastAsia" w:ascii="宋体" w:hAnsi="宋体" w:eastAsia="宋体" w:cs="......."/>
                <w:color w:val="auto"/>
                <w:kern w:val="0"/>
                <w:sz w:val="24"/>
                <w:highlight w:val="none"/>
                <w:lang w:eastAsia="zh-CN"/>
              </w:rPr>
              <w:t>提供相关材料</w:t>
            </w:r>
            <w:r>
              <w:rPr>
                <w:rFonts w:hint="eastAsia" w:ascii="宋体" w:hAnsi="宋体" w:eastAsia="宋体" w:cs="......."/>
                <w:color w:val="auto"/>
                <w:kern w:val="0"/>
                <w:sz w:val="24"/>
                <w:szCs w:val="24"/>
                <w:highlight w:val="none"/>
                <w:lang w:eastAsia="zh-CN"/>
              </w:rPr>
              <w:t>扫描件或复印件加盖公章</w:t>
            </w:r>
          </w:p>
        </w:tc>
      </w:tr>
      <w:tr w14:paraId="2B17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6AF3CDE5">
            <w:pPr>
              <w:tabs>
                <w:tab w:val="left" w:pos="0"/>
                <w:tab w:val="left" w:pos="800"/>
                <w:tab w:val="left" w:pos="1100"/>
              </w:tabs>
              <w:jc w:val="center"/>
              <w:rPr>
                <w:rFonts w:hint="eastAsia" w:ascii="宋体" w:hAnsi="宋体" w:eastAsia="宋体" w:cs="......."/>
                <w:color w:val="auto"/>
                <w:kern w:val="0"/>
                <w:sz w:val="24"/>
                <w:highlight w:val="none"/>
                <w:lang w:eastAsia="zh-CN"/>
              </w:rPr>
            </w:pPr>
            <w:r>
              <w:rPr>
                <w:rFonts w:hint="eastAsia" w:ascii="宋体" w:hAnsi="宋体" w:eastAsia="宋体" w:cs="......."/>
                <w:color w:val="auto"/>
                <w:kern w:val="0"/>
                <w:sz w:val="24"/>
                <w:highlight w:val="none"/>
                <w:lang w:val="en-US" w:eastAsia="zh-CN"/>
              </w:rPr>
              <w:t>4</w:t>
            </w:r>
          </w:p>
        </w:tc>
        <w:tc>
          <w:tcPr>
            <w:tcW w:w="6011" w:type="dxa"/>
            <w:vAlign w:val="center"/>
          </w:tcPr>
          <w:p w14:paraId="292D1A3E">
            <w:pPr>
              <w:pStyle w:val="8"/>
              <w:widowControl/>
              <w:shd w:val="clear" w:color="auto" w:fill="FFFFFF"/>
              <w:adjustRightInd w:val="0"/>
              <w:snapToGrid w:val="0"/>
              <w:spacing w:before="0" w:beforeLines="0" w:beforeAutospacing="0" w:after="0" w:afterLines="0" w:afterAutospacing="0" w:line="240" w:lineRule="auto"/>
              <w:rPr>
                <w:rFonts w:hint="eastAsia" w:ascii="宋体" w:hAnsi="宋体" w:eastAsia="宋体" w:cs="......."/>
                <w:color w:val="auto"/>
                <w:kern w:val="0"/>
                <w:sz w:val="24"/>
                <w:szCs w:val="24"/>
                <w:highlight w:val="none"/>
              </w:rPr>
            </w:pPr>
            <w:r>
              <w:rPr>
                <w:rFonts w:hint="eastAsia" w:ascii="宋体" w:hAnsi="宋体" w:eastAsia="宋体" w:cs="......."/>
                <w:color w:val="auto"/>
                <w:sz w:val="24"/>
                <w:szCs w:val="24"/>
                <w:highlight w:val="none"/>
              </w:rPr>
              <w:t>202</w:t>
            </w:r>
            <w:r>
              <w:rPr>
                <w:rFonts w:hint="eastAsia" w:ascii="宋体" w:hAnsi="宋体" w:eastAsia="宋体" w:cs="......."/>
                <w:color w:val="auto"/>
                <w:sz w:val="24"/>
                <w:szCs w:val="24"/>
                <w:highlight w:val="none"/>
                <w:lang w:val="en-US" w:eastAsia="zh-CN"/>
              </w:rPr>
              <w:t>4</w:t>
            </w:r>
            <w:r>
              <w:rPr>
                <w:rFonts w:hint="eastAsia" w:ascii="宋体" w:hAnsi="宋体" w:eastAsia="宋体" w:cs="......."/>
                <w:color w:val="auto"/>
                <w:sz w:val="24"/>
                <w:szCs w:val="24"/>
                <w:highlight w:val="none"/>
              </w:rPr>
              <w:t>年至少1个月的依法缴纳税收和社会保险费的相关证明材料</w:t>
            </w:r>
          </w:p>
        </w:tc>
        <w:tc>
          <w:tcPr>
            <w:tcW w:w="2446" w:type="dxa"/>
            <w:vAlign w:val="center"/>
          </w:tcPr>
          <w:p w14:paraId="6883969A">
            <w:pPr>
              <w:tabs>
                <w:tab w:val="left" w:pos="0"/>
                <w:tab w:val="left" w:pos="800"/>
                <w:tab w:val="left" w:pos="1100"/>
              </w:tabs>
              <w:rPr>
                <w:rFonts w:hint="eastAsia" w:ascii="宋体" w:hAnsi="宋体" w:eastAsia="宋体" w:cs="......."/>
                <w:b w:val="0"/>
                <w:color w:val="auto"/>
                <w:kern w:val="0"/>
                <w:sz w:val="24"/>
                <w:szCs w:val="24"/>
                <w:highlight w:val="none"/>
              </w:rPr>
            </w:pPr>
            <w:r>
              <w:rPr>
                <w:rFonts w:hint="eastAsia" w:ascii="宋体" w:hAnsi="宋体" w:eastAsia="宋体" w:cs="......."/>
                <w:color w:val="auto"/>
                <w:kern w:val="0"/>
                <w:sz w:val="24"/>
                <w:highlight w:val="none"/>
                <w:lang w:eastAsia="zh-CN"/>
              </w:rPr>
              <w:t>提供相关材料</w:t>
            </w:r>
            <w:r>
              <w:rPr>
                <w:rFonts w:hint="eastAsia" w:ascii="宋体" w:hAnsi="宋体" w:eastAsia="宋体" w:cs="......."/>
                <w:color w:val="auto"/>
                <w:kern w:val="0"/>
                <w:sz w:val="24"/>
                <w:szCs w:val="24"/>
                <w:highlight w:val="none"/>
                <w:lang w:eastAsia="zh-CN"/>
              </w:rPr>
              <w:t>扫描件或复印件加盖公章</w:t>
            </w:r>
          </w:p>
        </w:tc>
      </w:tr>
      <w:tr w14:paraId="2DE8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00DEBDC0">
            <w:pPr>
              <w:tabs>
                <w:tab w:val="left" w:pos="0"/>
                <w:tab w:val="left" w:pos="800"/>
                <w:tab w:val="left" w:pos="1100"/>
              </w:tabs>
              <w:jc w:val="center"/>
              <w:rPr>
                <w:rFonts w:hint="eastAsia" w:ascii="宋体" w:hAnsi="宋体" w:eastAsia="宋体" w:cs="......."/>
                <w:color w:val="auto"/>
                <w:kern w:val="0"/>
                <w:sz w:val="24"/>
                <w:highlight w:val="none"/>
                <w:lang w:val="en-US" w:eastAsia="zh-CN"/>
              </w:rPr>
            </w:pPr>
            <w:r>
              <w:rPr>
                <w:rFonts w:hint="eastAsia" w:ascii="宋体" w:hAnsi="宋体" w:eastAsia="宋体" w:cs="......."/>
                <w:color w:val="auto"/>
                <w:kern w:val="0"/>
                <w:sz w:val="24"/>
                <w:highlight w:val="none"/>
                <w:lang w:val="en-US" w:eastAsia="zh-CN"/>
              </w:rPr>
              <w:t>5</w:t>
            </w:r>
          </w:p>
        </w:tc>
        <w:tc>
          <w:tcPr>
            <w:tcW w:w="6011" w:type="dxa"/>
            <w:vAlign w:val="center"/>
          </w:tcPr>
          <w:p w14:paraId="13A4308E">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
                <w:color w:val="auto"/>
                <w:kern w:val="0"/>
                <w:sz w:val="24"/>
                <w:szCs w:val="24"/>
                <w:highlight w:val="none"/>
              </w:rPr>
            </w:pPr>
            <w:r>
              <w:rPr>
                <w:rFonts w:hint="eastAsia" w:ascii="宋体" w:hAnsi="宋体" w:eastAsia="宋体" w:cs="......."/>
                <w:color w:val="auto"/>
                <w:kern w:val="0"/>
                <w:sz w:val="24"/>
                <w:szCs w:val="24"/>
                <w:highlight w:val="none"/>
              </w:rPr>
              <w:t>提交响应文件截止日前3年在经营活动中没有重大违法记录的书面声明（提交响应文件截止日前成立不足3年的供应商可提供自成立以来无重大违法记录的书面声明）</w:t>
            </w:r>
          </w:p>
        </w:tc>
        <w:tc>
          <w:tcPr>
            <w:tcW w:w="2446" w:type="dxa"/>
            <w:vAlign w:val="center"/>
          </w:tcPr>
          <w:p w14:paraId="3B19445B">
            <w:pPr>
              <w:tabs>
                <w:tab w:val="left" w:pos="0"/>
                <w:tab w:val="left" w:pos="800"/>
                <w:tab w:val="left" w:pos="1100"/>
              </w:tabs>
              <w:rPr>
                <w:rFonts w:hint="eastAsia" w:ascii="宋体" w:hAnsi="宋体" w:eastAsia="宋体" w:cs="......."/>
                <w:b w:val="0"/>
                <w:color w:val="auto"/>
                <w:kern w:val="0"/>
                <w:sz w:val="24"/>
                <w:highlight w:val="none"/>
                <w:lang w:val="en-US" w:eastAsia="zh-CN"/>
              </w:rPr>
            </w:pPr>
            <w:r>
              <w:rPr>
                <w:rFonts w:hint="eastAsia" w:ascii="宋体" w:hAnsi="宋体" w:eastAsia="宋体" w:cs="......."/>
                <w:b w:val="0"/>
                <w:color w:val="auto"/>
                <w:kern w:val="0"/>
                <w:sz w:val="24"/>
                <w:highlight w:val="none"/>
                <w:lang w:val="en-US" w:eastAsia="zh-CN"/>
              </w:rPr>
              <w:t>提供书面声明并加盖公章</w:t>
            </w:r>
          </w:p>
        </w:tc>
      </w:tr>
      <w:tr w14:paraId="426B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12CA3517">
            <w:pPr>
              <w:tabs>
                <w:tab w:val="left" w:pos="0"/>
                <w:tab w:val="left" w:pos="800"/>
                <w:tab w:val="left" w:pos="1100"/>
              </w:tabs>
              <w:jc w:val="center"/>
              <w:rPr>
                <w:rFonts w:hint="eastAsia" w:ascii="宋体" w:hAnsi="宋体" w:eastAsia="宋体" w:cs="......."/>
                <w:color w:val="auto"/>
                <w:kern w:val="0"/>
                <w:sz w:val="24"/>
                <w:highlight w:val="none"/>
                <w:lang w:val="en-US" w:eastAsia="zh-CN"/>
              </w:rPr>
            </w:pPr>
            <w:r>
              <w:rPr>
                <w:rFonts w:hint="eastAsia" w:ascii="宋体" w:hAnsi="宋体" w:eastAsia="宋体" w:cs="......."/>
                <w:color w:val="auto"/>
                <w:kern w:val="0"/>
                <w:sz w:val="24"/>
                <w:highlight w:val="none"/>
                <w:lang w:val="en-US" w:eastAsia="zh-CN"/>
              </w:rPr>
              <w:t>6</w:t>
            </w:r>
          </w:p>
        </w:tc>
        <w:tc>
          <w:tcPr>
            <w:tcW w:w="6011" w:type="dxa"/>
            <w:vAlign w:val="center"/>
          </w:tcPr>
          <w:p w14:paraId="0255EBEF">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
                <w:color w:val="auto"/>
                <w:spacing w:val="0"/>
                <w:kern w:val="0"/>
                <w:sz w:val="24"/>
                <w:szCs w:val="24"/>
                <w:highlight w:val="none"/>
                <w:shd w:val="clear"/>
              </w:rPr>
            </w:pPr>
            <w:r>
              <w:rPr>
                <w:rFonts w:hint="eastAsia" w:ascii="宋体" w:hAnsi="宋体" w:eastAsia="宋体" w:cs="......."/>
                <w:color w:val="auto"/>
                <w:kern w:val="0"/>
                <w:sz w:val="24"/>
                <w:szCs w:val="24"/>
                <w:highlight w:val="none"/>
              </w:rPr>
              <w:t>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tc>
        <w:tc>
          <w:tcPr>
            <w:tcW w:w="2446" w:type="dxa"/>
            <w:vAlign w:val="center"/>
          </w:tcPr>
          <w:p w14:paraId="44EA3347">
            <w:pPr>
              <w:tabs>
                <w:tab w:val="left" w:pos="0"/>
                <w:tab w:val="left" w:pos="800"/>
                <w:tab w:val="left" w:pos="1100"/>
              </w:tabs>
              <w:rPr>
                <w:rFonts w:hint="eastAsia" w:ascii="宋体" w:hAnsi="宋体" w:eastAsia="宋体" w:cs="......."/>
                <w:color w:val="auto"/>
                <w:spacing w:val="0"/>
                <w:kern w:val="0"/>
                <w:sz w:val="24"/>
                <w:szCs w:val="24"/>
                <w:highlight w:val="none"/>
                <w:shd w:val="clear"/>
                <w:lang w:eastAsia="zh-CN"/>
              </w:rPr>
            </w:pPr>
            <w:r>
              <w:rPr>
                <w:rFonts w:hint="eastAsia" w:ascii="宋体" w:hAnsi="宋体" w:eastAsia="宋体" w:cs="......."/>
                <w:color w:val="auto"/>
                <w:kern w:val="0"/>
                <w:sz w:val="24"/>
                <w:highlight w:val="none"/>
                <w:lang w:eastAsia="zh-CN"/>
              </w:rPr>
              <w:t>提供相关材料</w:t>
            </w:r>
            <w:r>
              <w:rPr>
                <w:rFonts w:hint="eastAsia" w:ascii="宋体" w:hAnsi="宋体" w:eastAsia="宋体" w:cs="......."/>
                <w:color w:val="auto"/>
                <w:kern w:val="0"/>
                <w:sz w:val="24"/>
                <w:szCs w:val="24"/>
                <w:highlight w:val="none"/>
                <w:lang w:eastAsia="zh-CN"/>
              </w:rPr>
              <w:t>扫描件或复印件加盖公章</w:t>
            </w:r>
          </w:p>
        </w:tc>
      </w:tr>
      <w:tr w14:paraId="3816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69580414">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7</w:t>
            </w:r>
          </w:p>
        </w:tc>
        <w:tc>
          <w:tcPr>
            <w:tcW w:w="6011" w:type="dxa"/>
            <w:vAlign w:val="center"/>
          </w:tcPr>
          <w:p w14:paraId="1DD219AE">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
                <w:color w:val="auto"/>
                <w:spacing w:val="0"/>
                <w:kern w:val="0"/>
                <w:sz w:val="24"/>
                <w:szCs w:val="24"/>
                <w:highlight w:val="none"/>
                <w:shd w:val="clear"/>
              </w:rPr>
            </w:pPr>
            <w:r>
              <w:rPr>
                <w:rFonts w:hint="eastAsia" w:ascii="宋体" w:hAnsi="宋体" w:eastAsia="宋体" w:cs="......."/>
                <w:color w:val="auto"/>
                <w:kern w:val="0"/>
                <w:sz w:val="24"/>
                <w:szCs w:val="24"/>
                <w:highlight w:val="none"/>
              </w:rPr>
              <w:t>本项目不接受联合体参加磋商</w:t>
            </w:r>
          </w:p>
        </w:tc>
        <w:tc>
          <w:tcPr>
            <w:tcW w:w="2446" w:type="dxa"/>
            <w:vAlign w:val="center"/>
          </w:tcPr>
          <w:p w14:paraId="0CDC2984">
            <w:pPr>
              <w:adjustRightInd w:val="0"/>
              <w:snapToGrid w:val="0"/>
              <w:spacing w:line="240" w:lineRule="auto"/>
              <w:outlineLvl w:val="9"/>
              <w:rPr>
                <w:rFonts w:hint="eastAsia" w:ascii="宋体" w:hAnsi="宋体" w:eastAsia="宋体" w:cs="......."/>
                <w:color w:val="auto"/>
                <w:spacing w:val="0"/>
                <w:kern w:val="0"/>
                <w:sz w:val="24"/>
                <w:szCs w:val="24"/>
                <w:highlight w:val="none"/>
                <w:shd w:val="clear"/>
                <w:lang w:eastAsia="zh-CN"/>
              </w:rPr>
            </w:pPr>
            <w:r>
              <w:rPr>
                <w:rFonts w:hint="eastAsia" w:ascii="宋体" w:hAnsi="宋体" w:eastAsia="宋体" w:cs="......."/>
                <w:color w:val="auto"/>
                <w:kern w:val="0"/>
                <w:sz w:val="24"/>
                <w:szCs w:val="24"/>
                <w:highlight w:val="none"/>
              </w:rPr>
              <w:t>提供《非联合体磋商声明函》并加盖公章</w:t>
            </w:r>
          </w:p>
        </w:tc>
      </w:tr>
    </w:tbl>
    <w:p w14:paraId="6B0D8346">
      <w:pPr>
        <w:pStyle w:val="14"/>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7AF80DFB">
      <w:pPr>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28C5A842">
      <w:pPr>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74E8315F">
      <w:pPr>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0A80D94D">
      <w:pPr>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2371648E">
      <w:pPr>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6A68A651">
      <w:pPr>
        <w:numPr>
          <w:ilvl w:val="0"/>
          <w:numId w:val="0"/>
        </w:numPr>
        <w:adjustRightInd w:val="0"/>
        <w:snapToGrid w:val="0"/>
        <w:spacing w:line="360" w:lineRule="auto"/>
        <w:rPr>
          <w:rFonts w:hint="eastAsia" w:ascii="宋体" w:hAnsi="宋体" w:cs="Arial"/>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二、医疗器械资质</w:t>
      </w:r>
      <w:r>
        <w:rPr>
          <w:rFonts w:hint="eastAsia" w:ascii="宋体" w:hAnsi="宋体" w:cs="Arial"/>
          <w:b/>
          <w:color w:val="auto"/>
          <w:kern w:val="0"/>
          <w:sz w:val="24"/>
          <w:szCs w:val="24"/>
          <w:highlight w:val="none"/>
        </w:rPr>
        <w:t>审查内容</w:t>
      </w:r>
      <w:r>
        <w:rPr>
          <w:rFonts w:hint="eastAsia" w:ascii="宋体" w:hAnsi="宋体" w:cs="Arial"/>
          <w:b/>
          <w:color w:val="auto"/>
          <w:kern w:val="0"/>
          <w:sz w:val="24"/>
          <w:szCs w:val="24"/>
          <w:highlight w:val="none"/>
          <w:lang w:eastAsia="zh-CN"/>
        </w:rPr>
        <w:t>要求：</w:t>
      </w:r>
    </w:p>
    <w:tbl>
      <w:tblPr>
        <w:tblStyle w:val="10"/>
        <w:tblW w:w="0" w:type="auto"/>
        <w:jc w:val="center"/>
        <w:shd w:val="clear" w:color="auto" w:fill="auto"/>
        <w:tblLayout w:type="autofit"/>
        <w:tblCellMar>
          <w:top w:w="0" w:type="dxa"/>
          <w:left w:w="0" w:type="dxa"/>
          <w:bottom w:w="0" w:type="dxa"/>
          <w:right w:w="0" w:type="dxa"/>
        </w:tblCellMar>
      </w:tblPr>
      <w:tblGrid>
        <w:gridCol w:w="4014"/>
        <w:gridCol w:w="4014"/>
      </w:tblGrid>
      <w:tr w14:paraId="6822BC56">
        <w:tblPrEx>
          <w:shd w:val="clear" w:color="auto" w:fill="auto"/>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BFAF90">
            <w:pPr>
              <w:keepNext w:val="0"/>
              <w:keepLines w:val="0"/>
              <w:widowControl/>
              <w:suppressLineNumbers w:val="0"/>
              <w:spacing w:line="240" w:lineRule="exact"/>
              <w:ind w:firstLine="1568" w:firstLineChars="70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生产单位投标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3AE929">
            <w:pPr>
              <w:keepNext w:val="0"/>
              <w:keepLines w:val="0"/>
              <w:widowControl/>
              <w:suppressLineNumbers w:val="0"/>
              <w:spacing w:line="240" w:lineRule="exact"/>
              <w:ind w:firstLine="1568" w:firstLineChars="700"/>
              <w:jc w:val="left"/>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代理商投标</w:t>
            </w:r>
          </w:p>
        </w:tc>
      </w:tr>
      <w:tr w14:paraId="2D7AB87C">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93883B">
            <w:pPr>
              <w:keepNext w:val="0"/>
              <w:keepLines w:val="0"/>
              <w:widowControl/>
              <w:suppressLineNumbers w:val="0"/>
              <w:adjustRightInd w:val="0"/>
              <w:snapToGrid w:val="0"/>
              <w:spacing w:line="240" w:lineRule="exact"/>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一类医疗器械（4项）：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14AE6F">
            <w:pPr>
              <w:keepNext w:val="0"/>
              <w:keepLines w:val="0"/>
              <w:widowControl/>
              <w:suppressLineNumbers w:val="0"/>
              <w:adjustRightInd w:val="0"/>
              <w:snapToGrid w:val="0"/>
              <w:spacing w:line="240" w:lineRule="exact"/>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一类医疗器械（5项）：</w:t>
            </w:r>
          </w:p>
        </w:tc>
      </w:tr>
      <w:tr w14:paraId="685A9ABE">
        <w:tblPrEx>
          <w:tblCellMar>
            <w:top w:w="0" w:type="dxa"/>
            <w:left w:w="0" w:type="dxa"/>
            <w:bottom w:w="0" w:type="dxa"/>
            <w:right w:w="0" w:type="dxa"/>
          </w:tblCellMar>
        </w:tblPrEx>
        <w:trPr>
          <w:trHeight w:val="47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E1363D">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企业营业执照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9C8864">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投标企业营业执照</w:t>
            </w:r>
          </w:p>
        </w:tc>
      </w:tr>
      <w:tr w14:paraId="3807E15A">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535533">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第一类医疗器械备案凭证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A915FB">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生产企业营业执照</w:t>
            </w:r>
          </w:p>
        </w:tc>
      </w:tr>
      <w:tr w14:paraId="0FD1CDC6">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08B45D">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第一类医疗器械生产备案凭证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6DECFB">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第一类医疗器械备案凭证</w:t>
            </w:r>
          </w:p>
        </w:tc>
      </w:tr>
      <w:tr w14:paraId="12BB7A34">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8C04F2">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投标商给代理人的授权书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9AA51B">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第一类医疗器械生产备案凭证</w:t>
            </w:r>
          </w:p>
        </w:tc>
      </w:tr>
      <w:tr w14:paraId="71F61DF1">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863A39">
            <w:pPr>
              <w:widowControl/>
              <w:adjustRightInd w:val="0"/>
              <w:snapToGrid w:val="0"/>
              <w:spacing w:line="240" w:lineRule="exact"/>
              <w:rPr>
                <w:rFonts w:hint="eastAsia" w:ascii="宋体" w:hAnsi="宋体" w:eastAsia="宋体" w:cs="宋体"/>
                <w:i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31F850">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投标商给代理人的授权书</w:t>
            </w:r>
          </w:p>
        </w:tc>
      </w:tr>
      <w:tr w14:paraId="5D563102">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A4EC23">
            <w:pPr>
              <w:keepNext w:val="0"/>
              <w:keepLines w:val="0"/>
              <w:widowControl/>
              <w:suppressLineNumbers w:val="0"/>
              <w:adjustRightInd w:val="0"/>
              <w:snapToGrid w:val="0"/>
              <w:spacing w:line="240" w:lineRule="exact"/>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二类医疗器械（5项）：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5497FD">
            <w:pPr>
              <w:keepNext w:val="0"/>
              <w:keepLines w:val="0"/>
              <w:widowControl/>
              <w:suppressLineNumbers w:val="0"/>
              <w:adjustRightInd w:val="0"/>
              <w:snapToGrid w:val="0"/>
              <w:spacing w:line="240" w:lineRule="exact"/>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二类医疗器械（7项）：</w:t>
            </w:r>
          </w:p>
        </w:tc>
      </w:tr>
      <w:tr w14:paraId="5F761F8A">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920F66">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企业营业执照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5D9E71">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投标企业营业执照</w:t>
            </w:r>
          </w:p>
        </w:tc>
      </w:tr>
      <w:tr w14:paraId="43704B51">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9A7E3">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医疗器械注册证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3F2277">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生产企业营业执照</w:t>
            </w:r>
          </w:p>
        </w:tc>
      </w:tr>
      <w:tr w14:paraId="4944C343">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457C78">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医疗器械生产许可证（进口产品可不提供）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5E6C16">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医疗器械注册证</w:t>
            </w:r>
          </w:p>
        </w:tc>
      </w:tr>
      <w:tr w14:paraId="0A64F63B">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FF1FB6">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第二类医疗器械经营备案凭证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374469">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医疗器械生产许可证（进口产品可不提供）</w:t>
            </w:r>
          </w:p>
        </w:tc>
      </w:tr>
      <w:tr w14:paraId="5DA4D352">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6BA700">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投标商给代理人的授权书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AE0A95">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第二类医疗器械经营备案凭证</w:t>
            </w:r>
          </w:p>
        </w:tc>
      </w:tr>
      <w:tr w14:paraId="0372AB65">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080CDA">
            <w:pPr>
              <w:widowControl/>
              <w:adjustRightInd w:val="0"/>
              <w:snapToGrid w:val="0"/>
              <w:spacing w:line="240" w:lineRule="exact"/>
              <w:rPr>
                <w:rFonts w:hint="eastAsia" w:ascii="宋体" w:hAnsi="宋体" w:eastAsia="宋体" w:cs="宋体"/>
                <w:i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15D10C">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生产厂家给投标商的产品销售委托授权书</w:t>
            </w:r>
          </w:p>
        </w:tc>
      </w:tr>
      <w:tr w14:paraId="152DE6A1">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E82AA5">
            <w:pPr>
              <w:widowControl/>
              <w:adjustRightInd w:val="0"/>
              <w:snapToGrid w:val="0"/>
              <w:spacing w:line="240" w:lineRule="exact"/>
              <w:rPr>
                <w:rFonts w:hint="eastAsia" w:ascii="宋体" w:hAnsi="宋体" w:eastAsia="宋体" w:cs="宋体"/>
                <w:i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BAD3A8">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投标商给代理人的授权书</w:t>
            </w:r>
          </w:p>
        </w:tc>
      </w:tr>
      <w:tr w14:paraId="3BD65960">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273E7F">
            <w:pPr>
              <w:keepNext w:val="0"/>
              <w:keepLines w:val="0"/>
              <w:widowControl/>
              <w:suppressLineNumbers w:val="0"/>
              <w:adjustRightInd w:val="0"/>
              <w:snapToGrid w:val="0"/>
              <w:spacing w:line="240" w:lineRule="exact"/>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三类医疗器械（5项）：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0B1BBE">
            <w:pPr>
              <w:keepNext w:val="0"/>
              <w:keepLines w:val="0"/>
              <w:widowControl/>
              <w:suppressLineNumbers w:val="0"/>
              <w:adjustRightInd w:val="0"/>
              <w:snapToGrid w:val="0"/>
              <w:spacing w:line="240" w:lineRule="exact"/>
              <w:jc w:val="left"/>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三类医疗器械（7项）：</w:t>
            </w:r>
          </w:p>
        </w:tc>
      </w:tr>
      <w:tr w14:paraId="26F6FAB7">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405DF6">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企业营业执照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B97857">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投标企业营业执照</w:t>
            </w:r>
          </w:p>
        </w:tc>
      </w:tr>
      <w:tr w14:paraId="320FB41C">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A5A3AE">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医疗器械注册证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8E4198">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生产企业营业执照</w:t>
            </w:r>
          </w:p>
        </w:tc>
      </w:tr>
      <w:tr w14:paraId="21AE7F08">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E9FCB5">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医疗器械生产许可证（进口产品可不提供）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5111AD">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医疗器械注册证</w:t>
            </w:r>
          </w:p>
        </w:tc>
      </w:tr>
      <w:tr w14:paraId="113C8C65">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4A06CD">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医疗器械经营许可证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4494E8">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医疗器械生产许可证（进口产品可不提供）</w:t>
            </w:r>
          </w:p>
        </w:tc>
      </w:tr>
      <w:tr w14:paraId="444C8B87">
        <w:tblPrEx>
          <w:tblCellMar>
            <w:top w:w="0" w:type="dxa"/>
            <w:left w:w="0" w:type="dxa"/>
            <w:bottom w:w="0" w:type="dxa"/>
            <w:right w:w="0" w:type="dxa"/>
          </w:tblCellMar>
        </w:tblPrEx>
        <w:trPr>
          <w:trHeight w:val="4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2430E5">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投标商给代理人的授权书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4E4AD">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医疗器械经营许可证</w:t>
            </w:r>
          </w:p>
        </w:tc>
      </w:tr>
      <w:tr w14:paraId="0B0157AD">
        <w:tblPrEx>
          <w:tblCellMar>
            <w:top w:w="0" w:type="dxa"/>
            <w:left w:w="0" w:type="dxa"/>
            <w:bottom w:w="0" w:type="dxa"/>
            <w:right w:w="0"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4A4271">
            <w:pPr>
              <w:widowControl/>
              <w:adjustRightInd w:val="0"/>
              <w:snapToGrid w:val="0"/>
              <w:spacing w:line="240" w:lineRule="exact"/>
              <w:rPr>
                <w:rFonts w:hint="eastAsia" w:ascii="宋体" w:hAnsi="宋体" w:eastAsia="宋体" w:cs="宋体"/>
                <w:i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24F6D1">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生产厂家给投标商的产品销售委托授权书</w:t>
            </w:r>
          </w:p>
        </w:tc>
      </w:tr>
      <w:tr w14:paraId="47B4CC92">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72D277">
            <w:pPr>
              <w:widowControl/>
              <w:adjustRightInd w:val="0"/>
              <w:snapToGrid w:val="0"/>
              <w:spacing w:line="240" w:lineRule="exact"/>
              <w:rPr>
                <w:rFonts w:hint="eastAsia" w:ascii="宋体" w:hAnsi="宋体" w:eastAsia="宋体" w:cs="宋体"/>
                <w:i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D0235B">
            <w:pPr>
              <w:keepNext w:val="0"/>
              <w:keepLines w:val="0"/>
              <w:widowControl/>
              <w:suppressLineNumbers w:val="0"/>
              <w:adjustRightInd w:val="0"/>
              <w:snapToGrid w:val="0"/>
              <w:spacing w:line="240" w:lineRule="exact"/>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投标商给代理人的授权书</w:t>
            </w:r>
          </w:p>
        </w:tc>
      </w:tr>
    </w:tbl>
    <w:p w14:paraId="13719A7A">
      <w:pPr>
        <w:pStyle w:val="3"/>
        <w:pageBreakBefore w:val="0"/>
        <w:wordWrap/>
        <w:overflowPunct/>
        <w:topLinePunct w:val="0"/>
        <w:bidi w:val="0"/>
        <w:jc w:val="left"/>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附件2</w:t>
      </w:r>
    </w:p>
    <w:p w14:paraId="66CB22B7">
      <w:pPr>
        <w:pStyle w:val="3"/>
        <w:pageBreakBefore w:val="0"/>
        <w:wordWrap/>
        <w:overflowPunct/>
        <w:topLinePunct w:val="0"/>
        <w:bidi w:val="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法定代表人授权书</w:t>
      </w:r>
    </w:p>
    <w:p w14:paraId="2AC6CA9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rPr>
      </w:pPr>
    </w:p>
    <w:p w14:paraId="5D0D514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lang w:eastAsia="zh-CN"/>
        </w:rPr>
        <w:t>天津市滨海新区中医医院</w:t>
      </w:r>
    </w:p>
    <w:p w14:paraId="219A351C">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w:t>
      </w:r>
      <w:r>
        <w:rPr>
          <w:rFonts w:hint="eastAsia" w:ascii="宋体" w:hAnsi="宋体" w:eastAsia="宋体" w:cs="宋体"/>
          <w:sz w:val="24"/>
          <w:szCs w:val="24"/>
          <w:highlight w:val="none"/>
          <w:u w:val="single"/>
        </w:rPr>
        <w:t xml:space="preserve"> （单位名称）  </w:t>
      </w:r>
      <w:r>
        <w:rPr>
          <w:rFonts w:hint="eastAsia" w:ascii="宋体" w:hAnsi="宋体" w:eastAsia="宋体" w:cs="宋体"/>
          <w:sz w:val="24"/>
          <w:szCs w:val="24"/>
          <w:highlight w:val="none"/>
        </w:rPr>
        <w:t>授权</w:t>
      </w:r>
      <w:r>
        <w:rPr>
          <w:rFonts w:hint="eastAsia" w:ascii="宋体" w:hAnsi="宋体" w:eastAsia="宋体" w:cs="宋体"/>
          <w:sz w:val="24"/>
          <w:szCs w:val="24"/>
          <w:highlight w:val="none"/>
          <w:u w:val="single"/>
        </w:rPr>
        <w:t xml:space="preserve">（人员姓名） </w:t>
      </w: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本月/上月社保缴纳单位</w:t>
      </w:r>
      <w:r>
        <w:rPr>
          <w:rFonts w:hint="eastAsia" w:ascii="宋体" w:hAnsi="宋体" w:eastAsia="宋体" w:cs="宋体"/>
          <w:b w:val="0"/>
          <w:bCs/>
          <w:sz w:val="24"/>
          <w:szCs w:val="24"/>
          <w:highlight w:val="none"/>
        </w:rPr>
        <w:t>(本月尚未缴纳社保的，则填写上月社保缴纳单位)</w:t>
      </w:r>
      <w:r>
        <w:rPr>
          <w:rFonts w:hint="eastAsia" w:ascii="宋体" w:hAnsi="宋体" w:eastAsia="宋体" w:cs="宋体"/>
          <w:b/>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）作为授权代表，以我单位的名义参加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项目的采购活动，并代表我单位全权办理上述项目的</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、响应文件澄清、说明或者更正等一切具体事务和签署相关文件。</w:t>
      </w:r>
    </w:p>
    <w:p w14:paraId="204BB4B1">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我单位对授权代表的签名事项负全部责任。</w:t>
      </w:r>
    </w:p>
    <w:p w14:paraId="4F025F92">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我单位对填写的上述授权代表的社保缴纳单位信息的真实性负责，如有不实，愿承担相应的责任。</w:t>
      </w:r>
    </w:p>
    <w:p w14:paraId="1807C38F">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本授权书至</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有效期结束前始终有效。</w:t>
      </w:r>
    </w:p>
    <w:p w14:paraId="18B60E68">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授权代表无转委托权，特此委托。</w:t>
      </w:r>
    </w:p>
    <w:p w14:paraId="37DBE303">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p>
    <w:p w14:paraId="31A2D73A">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供应商名称（公章）：               </w:t>
      </w:r>
    </w:p>
    <w:p w14:paraId="1379F497">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法定代表人（签字或名章）：  </w:t>
      </w:r>
    </w:p>
    <w:p w14:paraId="7522D985">
      <w:pPr>
        <w:keepNext w:val="0"/>
        <w:keepLines w:val="0"/>
        <w:pageBreakBefore w:val="0"/>
        <w:widowControl w:val="0"/>
        <w:kinsoku/>
        <w:wordWrap/>
        <w:overflowPunct/>
        <w:topLinePunct w:val="0"/>
        <w:autoSpaceDE/>
        <w:autoSpaceDN/>
        <w:bidi w:val="0"/>
        <w:adjustRightInd/>
        <w:snapToGrid w:val="0"/>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日期：</w:t>
      </w:r>
      <w:r>
        <w:rPr>
          <w:rFonts w:hint="eastAsia" w:ascii="宋体" w:hAnsi="宋体" w:eastAsia="宋体" w:cs="宋体"/>
          <w:sz w:val="24"/>
          <w:szCs w:val="24"/>
          <w:highlight w:val="none"/>
        </w:rPr>
        <w:t xml:space="preserve"> </w:t>
      </w:r>
    </w:p>
    <w:p w14:paraId="2C3B9573">
      <w:pPr>
        <w:pStyle w:val="3"/>
        <w:rPr>
          <w:rFonts w:hint="eastAsia"/>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14:paraId="41FB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4260" w:type="dxa"/>
            <w:noWrap w:val="0"/>
            <w:vAlign w:val="top"/>
          </w:tcPr>
          <w:p w14:paraId="62D25866">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授权代表身份证正面</w:t>
            </w:r>
          </w:p>
          <w:p w14:paraId="2BFA03D8">
            <w:pPr>
              <w:spacing w:line="360" w:lineRule="auto"/>
              <w:jc w:val="left"/>
              <w:rPr>
                <w:rFonts w:hint="eastAsia" w:ascii="宋体" w:hAnsi="宋体" w:eastAsia="宋体" w:cs="宋体"/>
                <w:sz w:val="24"/>
                <w:szCs w:val="24"/>
                <w:highlight w:val="none"/>
              </w:rPr>
            </w:pPr>
          </w:p>
          <w:p w14:paraId="4D5E9EE7">
            <w:pPr>
              <w:spacing w:line="360" w:lineRule="auto"/>
              <w:jc w:val="left"/>
              <w:rPr>
                <w:rFonts w:hint="eastAsia" w:ascii="宋体" w:hAnsi="宋体" w:eastAsia="宋体" w:cs="宋体"/>
                <w:sz w:val="24"/>
                <w:szCs w:val="24"/>
                <w:highlight w:val="none"/>
              </w:rPr>
            </w:pPr>
          </w:p>
          <w:p w14:paraId="112C5697">
            <w:pPr>
              <w:spacing w:line="360" w:lineRule="auto"/>
              <w:jc w:val="left"/>
              <w:rPr>
                <w:rFonts w:hint="eastAsia" w:ascii="宋体" w:hAnsi="宋体" w:eastAsia="宋体" w:cs="宋体"/>
                <w:sz w:val="24"/>
                <w:szCs w:val="24"/>
                <w:highlight w:val="none"/>
              </w:rPr>
            </w:pPr>
          </w:p>
        </w:tc>
        <w:tc>
          <w:tcPr>
            <w:tcW w:w="4260" w:type="dxa"/>
            <w:noWrap w:val="0"/>
            <w:vAlign w:val="top"/>
          </w:tcPr>
          <w:p w14:paraId="4A3BE1DE">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授权代表身份证背面</w:t>
            </w:r>
          </w:p>
        </w:tc>
      </w:tr>
    </w:tbl>
    <w:p w14:paraId="7920E366">
      <w:pPr>
        <w:ind w:firstLine="640"/>
        <w:rPr>
          <w:rFonts w:hint="eastAsia"/>
          <w:highlight w:val="none"/>
        </w:rPr>
      </w:pPr>
    </w:p>
    <w:p w14:paraId="03E11D28">
      <w:pPr>
        <w:spacing w:line="360" w:lineRule="auto"/>
        <w:jc w:val="left"/>
        <w:rPr>
          <w:rFonts w:hint="eastAsia" w:ascii="宋体" w:hAnsi="宋体" w:eastAsia="宋体" w:cs="宋体"/>
          <w:b/>
          <w:color w:val="auto"/>
          <w:kern w:val="0"/>
          <w:sz w:val="22"/>
          <w:szCs w:val="22"/>
          <w:highlight w:val="none"/>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285" w:charSpace="-3449"/>
        </w:sectPr>
      </w:pPr>
      <w:r>
        <w:rPr>
          <w:rFonts w:hint="eastAsia" w:ascii="宋体" w:hAnsi="宋体" w:eastAsia="宋体" w:cs="宋体"/>
          <w:b/>
          <w:color w:val="auto"/>
          <w:sz w:val="22"/>
          <w:szCs w:val="22"/>
          <w:highlight w:val="none"/>
          <w:lang w:val="en-US" w:eastAsia="zh-CN"/>
        </w:rPr>
        <w:t>注：</w:t>
      </w:r>
      <w:r>
        <w:rPr>
          <w:rFonts w:hint="eastAsia" w:ascii="宋体" w:hAnsi="宋体" w:eastAsia="宋体" w:cs="宋体"/>
          <w:b/>
          <w:color w:val="auto"/>
          <w:kern w:val="0"/>
          <w:sz w:val="22"/>
          <w:szCs w:val="22"/>
          <w:highlight w:val="none"/>
        </w:rPr>
        <w:t>不同供应商的授权代表的社保由同一单位缴纳的，其投标无效</w:t>
      </w:r>
    </w:p>
    <w:p w14:paraId="69A0A51B">
      <w:pPr>
        <w:pStyle w:val="3"/>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kern w:val="2"/>
          <w:sz w:val="24"/>
          <w:szCs w:val="24"/>
          <w:highlight w:val="none"/>
          <w:lang w:val="en-US" w:eastAsia="zh-CN" w:bidi="ar-SA"/>
        </w:rPr>
      </w:pPr>
    </w:p>
    <w:p w14:paraId="440B6D68">
      <w:pPr>
        <w:pStyle w:val="14"/>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3ECB0567">
      <w:pPr>
        <w:pStyle w:val="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附件3</w:t>
      </w:r>
    </w:p>
    <w:p w14:paraId="28B3E5D7">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无重大违法记录声明书</w:t>
      </w:r>
    </w:p>
    <w:p w14:paraId="567B338C">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5E7047E5">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天津市滨海新区中医医院</w:t>
      </w:r>
    </w:p>
    <w:p w14:paraId="5A3022E9">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项目磋商，现郑重声明：</w:t>
      </w:r>
    </w:p>
    <w:p w14:paraId="605CE4E1">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我方参加本次磋商活动前三年内，在经营活动中无重大违法活动记录，符合《中华人民共和国政府采购法》等相关法律法规规定的供应商资格条件。我方对此声明负全部法律责任。</w:t>
      </w:r>
    </w:p>
    <w:p w14:paraId="6E8A3721">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165EF6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70C0"/>
          <w:sz w:val="24"/>
          <w:szCs w:val="24"/>
          <w:highlight w:val="none"/>
          <w:lang w:val="en-US" w:eastAsia="zh-CN"/>
        </w:rPr>
      </w:pPr>
    </w:p>
    <w:p w14:paraId="3F1092D2">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5841A7A2">
      <w:pPr>
        <w:pStyle w:val="3"/>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p>
    <w:p w14:paraId="103A3206">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59F29B7F">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518B6A2F">
      <w:pPr>
        <w:pStyle w:val="3"/>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1D56FCE1">
      <w:pPr>
        <w:pStyle w:val="3"/>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066890D">
      <w:pPr>
        <w:pStyle w:val="14"/>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0BFA982F">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2" w:charSpace="0"/>
        </w:sectPr>
      </w:pPr>
    </w:p>
    <w:p w14:paraId="1428FF00">
      <w:pPr>
        <w:pStyle w:val="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附件4</w:t>
      </w:r>
    </w:p>
    <w:p w14:paraId="7218B6F0">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p>
    <w:p w14:paraId="4F070126">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非联合体磋商声明函</w:t>
      </w:r>
    </w:p>
    <w:p w14:paraId="3A368AF8">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79E22682">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我单位承诺此次响应属于非联合体参加磋商，</w:t>
      </w:r>
      <w:r>
        <w:rPr>
          <w:rFonts w:hint="eastAsia" w:ascii="宋体" w:hAnsi="宋体" w:eastAsia="宋体" w:cs="宋体"/>
          <w:color w:val="auto"/>
          <w:sz w:val="24"/>
          <w:szCs w:val="24"/>
          <w:highlight w:val="none"/>
          <w:lang w:eastAsia="zh-CN"/>
        </w:rPr>
        <w:t>中标后不分包、转包，</w:t>
      </w:r>
      <w:r>
        <w:rPr>
          <w:rFonts w:hint="eastAsia" w:ascii="宋体" w:hAnsi="宋体" w:eastAsia="宋体" w:cs="宋体"/>
          <w:color w:val="auto"/>
          <w:sz w:val="24"/>
          <w:szCs w:val="24"/>
          <w:highlight w:val="none"/>
        </w:rPr>
        <w:t>本公司对声明的真实性负责。如有虚假，将依法承担相应责任。</w:t>
      </w:r>
    </w:p>
    <w:p w14:paraId="39B45EA3">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7F24FF50">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14:paraId="133BFBE2">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14:paraId="31434286">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4109B331">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C9620BE">
      <w:pPr>
        <w:tabs>
          <w:tab w:val="left" w:pos="360"/>
        </w:tabs>
        <w:ind w:firstLine="560"/>
        <w:jc w:val="center"/>
        <w:rPr>
          <w:rFonts w:ascii="宋体" w:hAnsi="宋体" w:cs="宋体"/>
          <w:b/>
          <w:color w:val="000000"/>
          <w:sz w:val="28"/>
          <w:szCs w:val="28"/>
          <w:highlight w:val="none"/>
        </w:rPr>
      </w:pPr>
    </w:p>
    <w:p w14:paraId="4153E487">
      <w:pPr>
        <w:tabs>
          <w:tab w:val="left" w:pos="360"/>
        </w:tabs>
        <w:ind w:firstLine="560"/>
        <w:jc w:val="center"/>
        <w:rPr>
          <w:rFonts w:ascii="宋体" w:hAnsi="宋体" w:cs="宋体"/>
          <w:b/>
          <w:color w:val="000000"/>
          <w:sz w:val="28"/>
          <w:szCs w:val="28"/>
          <w:highlight w:val="none"/>
        </w:rPr>
      </w:pPr>
    </w:p>
    <w:p w14:paraId="13D6647D">
      <w:pPr>
        <w:tabs>
          <w:tab w:val="left" w:pos="360"/>
        </w:tabs>
        <w:ind w:firstLine="560"/>
        <w:jc w:val="center"/>
        <w:rPr>
          <w:rFonts w:ascii="宋体" w:hAnsi="宋体" w:cs="宋体"/>
          <w:b/>
          <w:color w:val="000000"/>
          <w:sz w:val="28"/>
          <w:szCs w:val="28"/>
          <w:highlight w:val="none"/>
        </w:rPr>
        <w:sectPr>
          <w:pgSz w:w="11906" w:h="16838"/>
          <w:pgMar w:top="1213" w:right="1797" w:bottom="703" w:left="1797" w:header="851" w:footer="992" w:gutter="0"/>
          <w:cols w:space="720" w:num="1"/>
          <w:docGrid w:linePitch="312" w:charSpace="0"/>
        </w:sectPr>
      </w:pPr>
    </w:p>
    <w:p w14:paraId="361D0F8F">
      <w:pPr>
        <w:pStyle w:val="14"/>
        <w:numPr>
          <w:ilvl w:val="0"/>
          <w:numId w:val="0"/>
        </w:numPr>
        <w:adjustRightInd w:val="0"/>
        <w:snapToGrid w:val="0"/>
        <w:spacing w:line="360" w:lineRule="auto"/>
        <w:rPr>
          <w:rFonts w:hint="default" w:ascii="宋体" w:hAnsi="宋体" w:cs="Arial"/>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5</w:t>
      </w:r>
    </w:p>
    <w:p w14:paraId="04E72AC5">
      <w:pPr>
        <w:tabs>
          <w:tab w:val="left" w:pos="360"/>
        </w:tabs>
        <w:ind w:firstLine="560"/>
        <w:jc w:val="center"/>
        <w:rPr>
          <w:rFonts w:ascii="宋体" w:hAnsi="宋体" w:cs="宋体"/>
          <w:b/>
          <w:color w:val="000000"/>
          <w:sz w:val="28"/>
          <w:szCs w:val="28"/>
          <w:highlight w:val="none"/>
        </w:rPr>
      </w:pPr>
      <w:r>
        <w:rPr>
          <w:rFonts w:ascii="宋体" w:hAnsi="宋体" w:cs="宋体"/>
          <w:b/>
          <w:color w:val="000000"/>
          <w:sz w:val="28"/>
          <w:szCs w:val="28"/>
          <w:highlight w:val="none"/>
        </w:rPr>
        <w:t>技术要求点对点应答表</w:t>
      </w:r>
    </w:p>
    <w:p w14:paraId="6BDF1FA5">
      <w:pPr>
        <w:pStyle w:val="14"/>
        <w:rPr>
          <w:highlight w:val="none"/>
        </w:rPr>
      </w:pPr>
    </w:p>
    <w:p w14:paraId="7F48AE89">
      <w:pPr>
        <w:spacing w:line="360" w:lineRule="auto"/>
        <w:ind w:firstLine="240" w:firstLineChars="100"/>
        <w:rPr>
          <w:rFonts w:hint="default" w:eastAsiaTheme="minorEastAsia"/>
          <w:color w:val="000000"/>
          <w:sz w:val="24"/>
          <w:szCs w:val="24"/>
          <w:highlight w:val="none"/>
          <w:lang w:eastAsia="zh-CN"/>
        </w:rPr>
      </w:pPr>
      <w:r>
        <w:rPr>
          <w:color w:val="000000"/>
          <w:sz w:val="24"/>
          <w:szCs w:val="24"/>
          <w:highlight w:val="none"/>
        </w:rPr>
        <w:t>项目名称：</w:t>
      </w:r>
      <w:r>
        <w:rPr>
          <w:rFonts w:hint="default" w:asciiTheme="minorHAnsi" w:hAnsiTheme="minorHAnsi" w:eastAsiaTheme="minorEastAsia" w:cstheme="minorBidi"/>
          <w:color w:val="000000"/>
          <w:spacing w:val="0"/>
          <w:sz w:val="24"/>
          <w:szCs w:val="24"/>
          <w:highlight w:val="none"/>
          <w:shd w:val="clear" w:color="auto" w:fill="auto"/>
          <w:lang w:eastAsia="zh-CN"/>
        </w:rPr>
        <w:t>天津市滨海新区中医医院购置</w:t>
      </w:r>
      <w:r>
        <w:rPr>
          <w:rFonts w:hint="eastAsia" w:cstheme="minorBidi"/>
          <w:color w:val="000000"/>
          <w:spacing w:val="0"/>
          <w:sz w:val="24"/>
          <w:szCs w:val="24"/>
          <w:highlight w:val="none"/>
          <w:shd w:val="clear" w:color="auto" w:fill="auto"/>
          <w:lang w:eastAsia="zh-CN"/>
        </w:rPr>
        <w:t>轮椅</w:t>
      </w:r>
      <w:r>
        <w:rPr>
          <w:rFonts w:hint="default" w:asciiTheme="minorHAnsi" w:hAnsiTheme="minorHAnsi" w:eastAsiaTheme="minorEastAsia" w:cstheme="minorBidi"/>
          <w:color w:val="000000"/>
          <w:spacing w:val="0"/>
          <w:sz w:val="24"/>
          <w:szCs w:val="24"/>
          <w:highlight w:val="none"/>
          <w:shd w:val="clear" w:color="auto" w:fill="auto"/>
          <w:lang w:eastAsia="zh-CN"/>
        </w:rPr>
        <w:t>项目</w:t>
      </w:r>
      <w:r>
        <w:rPr>
          <w:rFonts w:hint="default" w:asciiTheme="minorHAnsi" w:hAnsiTheme="minorHAnsi" w:eastAsiaTheme="minorEastAsia" w:cstheme="minorBidi"/>
          <w:color w:val="000000"/>
          <w:spacing w:val="0"/>
          <w:sz w:val="24"/>
          <w:szCs w:val="24"/>
          <w:highlight w:val="none"/>
          <w:shd w:val="clear" w:color="auto" w:fill="auto"/>
          <w:lang w:val="en-US" w:eastAsia="zh-CN"/>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5067"/>
        <w:gridCol w:w="938"/>
        <w:gridCol w:w="523"/>
        <w:gridCol w:w="1184"/>
      </w:tblGrid>
      <w:tr w14:paraId="0289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16" w:type="dxa"/>
            <w:vAlign w:val="center"/>
          </w:tcPr>
          <w:p w14:paraId="05B4FEA7">
            <w:pPr>
              <w:jc w:val="center"/>
              <w:rPr>
                <w:color w:val="000000"/>
                <w:sz w:val="24"/>
                <w:szCs w:val="24"/>
                <w:highlight w:val="none"/>
              </w:rPr>
            </w:pPr>
            <w:r>
              <w:rPr>
                <w:color w:val="000000"/>
                <w:sz w:val="24"/>
                <w:szCs w:val="24"/>
                <w:highlight w:val="none"/>
              </w:rPr>
              <w:t>序号</w:t>
            </w:r>
          </w:p>
        </w:tc>
        <w:tc>
          <w:tcPr>
            <w:tcW w:w="5067" w:type="dxa"/>
            <w:vAlign w:val="center"/>
          </w:tcPr>
          <w:p w14:paraId="7B5D92DF">
            <w:pPr>
              <w:jc w:val="center"/>
              <w:rPr>
                <w:color w:val="000000"/>
                <w:sz w:val="24"/>
                <w:szCs w:val="24"/>
                <w:highlight w:val="none"/>
              </w:rPr>
            </w:pPr>
            <w:r>
              <w:rPr>
                <w:rFonts w:hint="eastAsia"/>
                <w:color w:val="000000"/>
                <w:sz w:val="24"/>
                <w:szCs w:val="24"/>
                <w:highlight w:val="none"/>
                <w:lang w:eastAsia="zh-CN"/>
              </w:rPr>
              <w:t>技术</w:t>
            </w:r>
            <w:r>
              <w:rPr>
                <w:color w:val="000000"/>
                <w:sz w:val="24"/>
                <w:szCs w:val="24"/>
                <w:highlight w:val="none"/>
              </w:rPr>
              <w:t>要求</w:t>
            </w:r>
          </w:p>
        </w:tc>
        <w:tc>
          <w:tcPr>
            <w:tcW w:w="938" w:type="dxa"/>
            <w:vAlign w:val="center"/>
          </w:tcPr>
          <w:p w14:paraId="7ACB9EFD">
            <w:pPr>
              <w:jc w:val="center"/>
              <w:rPr>
                <w:color w:val="000000"/>
                <w:sz w:val="24"/>
                <w:szCs w:val="24"/>
                <w:highlight w:val="none"/>
              </w:rPr>
            </w:pPr>
            <w:r>
              <w:rPr>
                <w:color w:val="000000"/>
                <w:sz w:val="24"/>
                <w:szCs w:val="24"/>
                <w:highlight w:val="none"/>
              </w:rPr>
              <w:t>响应应答</w:t>
            </w:r>
          </w:p>
        </w:tc>
        <w:tc>
          <w:tcPr>
            <w:tcW w:w="523" w:type="dxa"/>
            <w:vAlign w:val="center"/>
          </w:tcPr>
          <w:p w14:paraId="036B21D8">
            <w:pPr>
              <w:jc w:val="center"/>
              <w:rPr>
                <w:color w:val="000000"/>
                <w:sz w:val="24"/>
                <w:szCs w:val="24"/>
                <w:highlight w:val="none"/>
              </w:rPr>
            </w:pPr>
            <w:r>
              <w:rPr>
                <w:color w:val="000000"/>
                <w:sz w:val="24"/>
                <w:szCs w:val="24"/>
                <w:highlight w:val="none"/>
              </w:rPr>
              <w:t>偏离说明</w:t>
            </w:r>
          </w:p>
        </w:tc>
        <w:tc>
          <w:tcPr>
            <w:tcW w:w="1184" w:type="dxa"/>
            <w:vAlign w:val="center"/>
          </w:tcPr>
          <w:p w14:paraId="74AF515B">
            <w:pPr>
              <w:jc w:val="center"/>
              <w:rPr>
                <w:color w:val="000000"/>
                <w:sz w:val="24"/>
                <w:szCs w:val="24"/>
                <w:highlight w:val="none"/>
              </w:rPr>
            </w:pPr>
            <w:r>
              <w:rPr>
                <w:color w:val="000000"/>
                <w:sz w:val="24"/>
                <w:szCs w:val="24"/>
                <w:highlight w:val="none"/>
              </w:rPr>
              <w:t>技术支撑材料页码</w:t>
            </w:r>
          </w:p>
        </w:tc>
      </w:tr>
      <w:tr w14:paraId="5D69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6" w:type="dxa"/>
            <w:vAlign w:val="top"/>
          </w:tcPr>
          <w:p w14:paraId="7E685559">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5067" w:type="dxa"/>
            <w:vAlign w:val="top"/>
          </w:tcPr>
          <w:p w14:paraId="2C6A1E9F">
            <w:pPr>
              <w:spacing w:line="240" w:lineRule="exact"/>
              <w:jc w:val="left"/>
              <w:rPr>
                <w:rFonts w:hint="eastAsia" w:ascii="宋体" w:hAnsi="宋体" w:eastAsia="宋体" w:cs="宋体"/>
                <w:color w:val="000000"/>
                <w:sz w:val="24"/>
                <w:szCs w:val="24"/>
                <w:highlight w:val="none"/>
              </w:rPr>
            </w:pPr>
          </w:p>
        </w:tc>
        <w:tc>
          <w:tcPr>
            <w:tcW w:w="938" w:type="dxa"/>
            <w:vAlign w:val="center"/>
          </w:tcPr>
          <w:p w14:paraId="6E042C17">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523" w:type="dxa"/>
            <w:vAlign w:val="center"/>
          </w:tcPr>
          <w:p w14:paraId="49064861">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1184" w:type="dxa"/>
            <w:vAlign w:val="center"/>
          </w:tcPr>
          <w:p w14:paraId="39E31E12">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r>
      <w:tr w14:paraId="52B7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16" w:type="dxa"/>
            <w:vAlign w:val="top"/>
          </w:tcPr>
          <w:p w14:paraId="0257B6B1">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5067" w:type="dxa"/>
            <w:vAlign w:val="top"/>
          </w:tcPr>
          <w:p w14:paraId="4EC43BF0">
            <w:pPr>
              <w:numPr>
                <w:ilvl w:val="-1"/>
                <w:numId w:val="0"/>
              </w:numPr>
              <w:spacing w:line="240" w:lineRule="exact"/>
              <w:jc w:val="left"/>
              <w:rPr>
                <w:rFonts w:hint="eastAsia" w:ascii="宋体" w:hAnsi="宋体" w:eastAsia="宋体" w:cs="宋体"/>
                <w:color w:val="000000"/>
                <w:kern w:val="2"/>
                <w:sz w:val="24"/>
                <w:szCs w:val="24"/>
                <w:highlight w:val="none"/>
                <w:lang w:val="en-US" w:eastAsia="zh-CN" w:bidi="ar-SA"/>
              </w:rPr>
            </w:pPr>
          </w:p>
        </w:tc>
        <w:tc>
          <w:tcPr>
            <w:tcW w:w="938" w:type="dxa"/>
            <w:vAlign w:val="center"/>
          </w:tcPr>
          <w:p w14:paraId="409E119C">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523" w:type="dxa"/>
            <w:vAlign w:val="center"/>
          </w:tcPr>
          <w:p w14:paraId="0D4AAB2A">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1184" w:type="dxa"/>
            <w:vAlign w:val="center"/>
          </w:tcPr>
          <w:p w14:paraId="6FA7F6DF">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r>
      <w:tr w14:paraId="5ACB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6" w:type="dxa"/>
            <w:vAlign w:val="top"/>
          </w:tcPr>
          <w:p w14:paraId="22B0B201">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5067" w:type="dxa"/>
            <w:vAlign w:val="top"/>
          </w:tcPr>
          <w:p w14:paraId="2D8E2729">
            <w:pPr>
              <w:pStyle w:val="9"/>
              <w:numPr>
                <w:ilvl w:val="0"/>
                <w:numId w:val="0"/>
              </w:numPr>
              <w:spacing w:line="240" w:lineRule="exact"/>
              <w:ind w:leftChars="0"/>
              <w:jc w:val="left"/>
              <w:rPr>
                <w:rFonts w:hint="eastAsia" w:ascii="宋体" w:hAnsi="宋体" w:eastAsia="宋体" w:cs="宋体"/>
                <w:color w:val="000000"/>
                <w:kern w:val="2"/>
                <w:sz w:val="24"/>
                <w:szCs w:val="24"/>
                <w:highlight w:val="none"/>
                <w:lang w:val="en-US" w:eastAsia="zh-CN" w:bidi="ar-SA"/>
              </w:rPr>
            </w:pPr>
          </w:p>
        </w:tc>
        <w:tc>
          <w:tcPr>
            <w:tcW w:w="938" w:type="dxa"/>
            <w:vAlign w:val="center"/>
          </w:tcPr>
          <w:p w14:paraId="62F8748A">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523" w:type="dxa"/>
            <w:vAlign w:val="center"/>
          </w:tcPr>
          <w:p w14:paraId="3D85CD04">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1184" w:type="dxa"/>
            <w:vAlign w:val="center"/>
          </w:tcPr>
          <w:p w14:paraId="37A18A88">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r>
      <w:tr w14:paraId="27E3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16" w:type="dxa"/>
            <w:vAlign w:val="top"/>
          </w:tcPr>
          <w:p w14:paraId="23056224">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default" w:ascii="仿宋" w:hAnsi="仿宋" w:eastAsia="仿宋" w:cs="仿宋"/>
                <w:spacing w:val="8"/>
                <w:sz w:val="24"/>
                <w:szCs w:val="24"/>
                <w:highlight w:val="none"/>
                <w:shd w:val="clear" w:color="auto" w:fill="FFFFFF"/>
                <w:lang w:val="en-US" w:eastAsia="zh-CN"/>
              </w:rPr>
            </w:pPr>
            <w:r>
              <w:rPr>
                <w:rFonts w:hint="eastAsia" w:ascii="仿宋" w:hAnsi="仿宋" w:eastAsia="仿宋" w:cs="仿宋"/>
                <w:spacing w:val="8"/>
                <w:sz w:val="24"/>
                <w:szCs w:val="24"/>
                <w:highlight w:val="none"/>
                <w:shd w:val="clear" w:color="auto" w:fill="FFFFFF"/>
                <w:lang w:val="en-US" w:eastAsia="zh-CN"/>
              </w:rPr>
              <w:t>...</w:t>
            </w:r>
          </w:p>
        </w:tc>
        <w:tc>
          <w:tcPr>
            <w:tcW w:w="5067" w:type="dxa"/>
            <w:vAlign w:val="top"/>
          </w:tcPr>
          <w:p w14:paraId="3967F2A1">
            <w:pPr>
              <w:numPr>
                <w:ilvl w:val="0"/>
                <w:numId w:val="0"/>
              </w:numPr>
              <w:spacing w:line="240" w:lineRule="exact"/>
              <w:ind w:leftChars="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938" w:type="dxa"/>
            <w:vAlign w:val="center"/>
          </w:tcPr>
          <w:p w14:paraId="0C6477A6">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523" w:type="dxa"/>
            <w:vAlign w:val="center"/>
          </w:tcPr>
          <w:p w14:paraId="681275E9">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c>
          <w:tcPr>
            <w:tcW w:w="1184" w:type="dxa"/>
            <w:vAlign w:val="center"/>
          </w:tcPr>
          <w:p w14:paraId="32EB7BAC">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宋体" w:hAnsi="宋体" w:eastAsia="宋体" w:cs="宋体"/>
                <w:color w:val="000000"/>
                <w:sz w:val="24"/>
                <w:szCs w:val="24"/>
                <w:highlight w:val="none"/>
              </w:rPr>
            </w:pPr>
          </w:p>
        </w:tc>
      </w:tr>
    </w:tbl>
    <w:p w14:paraId="3798E6A6">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p>
    <w:p w14:paraId="2D642364">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不如实填写偏离情况的响应文件将视为虚假材料。</w:t>
      </w:r>
    </w:p>
    <w:p w14:paraId="6AE0AE49">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 </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要求指</w:t>
      </w:r>
      <w:r>
        <w:rPr>
          <w:rFonts w:hint="eastAsia" w:ascii="宋体" w:hAnsi="宋体" w:eastAsia="宋体" w:cs="宋体"/>
          <w:color w:val="000000"/>
          <w:sz w:val="21"/>
          <w:szCs w:val="21"/>
          <w:highlight w:val="none"/>
          <w:lang w:eastAsia="zh-CN"/>
        </w:rPr>
        <w:t>招标</w:t>
      </w:r>
      <w:r>
        <w:rPr>
          <w:rFonts w:hint="eastAsia" w:ascii="宋体" w:hAnsi="宋体" w:eastAsia="宋体" w:cs="宋体"/>
          <w:color w:val="000000"/>
          <w:sz w:val="21"/>
          <w:szCs w:val="21"/>
          <w:highlight w:val="none"/>
        </w:rPr>
        <w:t>文件中规定的具体要求。</w:t>
      </w:r>
    </w:p>
    <w:p w14:paraId="1D0BD722">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响应应答指供应商的实际情况。</w:t>
      </w:r>
    </w:p>
    <w:p w14:paraId="766D4157">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偏离说明指</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要求与响应应答之间的不同之处。</w:t>
      </w:r>
    </w:p>
    <w:p w14:paraId="08A89103">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如有技术支撑材料，请在“技术支撑材料页码”中填写页码，未填写视为无技术支撑材料。</w:t>
      </w:r>
    </w:p>
    <w:p w14:paraId="2855FCA5">
      <w:pPr>
        <w:pStyle w:val="14"/>
        <w:rPr>
          <w:rFonts w:hint="eastAsia" w:ascii="宋体" w:hAnsi="宋体" w:eastAsia="宋体" w:cs="宋体"/>
          <w:sz w:val="21"/>
          <w:szCs w:val="21"/>
          <w:highlight w:val="none"/>
        </w:rPr>
      </w:pPr>
    </w:p>
    <w:p w14:paraId="51306957">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供应商授权代表签字：_______________</w:t>
      </w:r>
    </w:p>
    <w:p w14:paraId="6D15DA2C">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日期：__________</w:t>
      </w:r>
    </w:p>
    <w:p w14:paraId="4145FA78">
      <w:pPr>
        <w:spacing w:line="460" w:lineRule="exact"/>
        <w:ind w:left="192" w:firstLine="3454" w:firstLineChars="1645"/>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供应商名称（公章）：____________</w:t>
      </w:r>
      <w:r>
        <w:rPr>
          <w:rFonts w:hint="eastAsia" w:ascii="宋体" w:hAnsi="宋体" w:eastAsia="宋体" w:cs="宋体"/>
          <w:color w:val="000000"/>
          <w:sz w:val="21"/>
          <w:szCs w:val="21"/>
          <w:highlight w:val="none"/>
          <w:lang w:val="en-US" w:eastAsia="zh-CN"/>
        </w:rPr>
        <w:t xml:space="preserve">   </w:t>
      </w:r>
    </w:p>
    <w:p w14:paraId="25FFBFA0">
      <w:pPr>
        <w:spacing w:line="460" w:lineRule="exact"/>
        <w:ind w:left="192" w:firstLine="3454" w:firstLineChars="1645"/>
        <w:rPr>
          <w:rFonts w:hint="eastAsia" w:ascii="宋体" w:hAnsi="宋体" w:eastAsia="宋体" w:cs="宋体"/>
          <w:color w:val="000000"/>
          <w:sz w:val="21"/>
          <w:szCs w:val="21"/>
          <w:highlight w:val="none"/>
          <w:lang w:val="en-US" w:eastAsia="zh-CN"/>
        </w:rPr>
      </w:pPr>
    </w:p>
    <w:p w14:paraId="2447E5E2">
      <w:pPr>
        <w:spacing w:line="460" w:lineRule="exact"/>
        <w:ind w:left="192" w:firstLine="3454" w:firstLineChars="1645"/>
        <w:rPr>
          <w:rFonts w:hint="default" w:ascii="宋体" w:hAnsi="宋体" w:eastAsia="宋体" w:cs="宋体"/>
          <w:color w:val="000000"/>
          <w:sz w:val="21"/>
          <w:szCs w:val="21"/>
          <w:highlight w:val="none"/>
          <w:lang w:val="en-US" w:eastAsia="zh-CN"/>
        </w:rPr>
        <w:sectPr>
          <w:pgSz w:w="11906" w:h="16838"/>
          <w:pgMar w:top="1213" w:right="1797" w:bottom="703" w:left="1797" w:header="851" w:footer="992" w:gutter="0"/>
          <w:cols w:space="720" w:num="1"/>
          <w:docGrid w:linePitch="312" w:charSpace="0"/>
        </w:sectPr>
      </w:pPr>
    </w:p>
    <w:p w14:paraId="438DE9FA">
      <w:pPr>
        <w:pStyle w:val="14"/>
        <w:numPr>
          <w:ilvl w:val="0"/>
          <w:numId w:val="0"/>
        </w:numPr>
        <w:adjustRightInd w:val="0"/>
        <w:snapToGrid w:val="0"/>
        <w:spacing w:line="360" w:lineRule="auto"/>
        <w:rPr>
          <w:rFonts w:hint="eastAsia" w:ascii="宋体" w:hAnsi="宋体" w:cs="Arial" w:eastAsiaTheme="minorEastAsia"/>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6</w:t>
      </w:r>
    </w:p>
    <w:p w14:paraId="36874FFE">
      <w:pPr>
        <w:tabs>
          <w:tab w:val="left" w:pos="360"/>
        </w:tabs>
        <w:ind w:firstLine="56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商务要求点对点应答表</w:t>
      </w:r>
    </w:p>
    <w:p w14:paraId="37DE5D1F">
      <w:pPr>
        <w:pStyle w:val="9"/>
        <w:rPr>
          <w:rFonts w:hint="eastAsia"/>
          <w:highlight w:val="none"/>
        </w:rPr>
      </w:pPr>
    </w:p>
    <w:p w14:paraId="0C2DF08F">
      <w:pPr>
        <w:spacing w:line="360" w:lineRule="auto"/>
        <w:ind w:firstLine="960" w:firstLineChars="400"/>
        <w:rPr>
          <w:rFonts w:hint="eastAsia"/>
          <w:color w:val="000000"/>
          <w:sz w:val="24"/>
          <w:szCs w:val="24"/>
          <w:highlight w:val="none"/>
          <w:lang w:eastAsia="zh-CN"/>
        </w:rPr>
      </w:pPr>
      <w:r>
        <w:rPr>
          <w:color w:val="000000"/>
          <w:sz w:val="24"/>
          <w:szCs w:val="24"/>
          <w:highlight w:val="none"/>
        </w:rPr>
        <w:t>项目名称：</w:t>
      </w:r>
      <w:r>
        <w:rPr>
          <w:rFonts w:hint="eastAsia"/>
          <w:color w:val="000000"/>
          <w:sz w:val="24"/>
          <w:szCs w:val="24"/>
          <w:highlight w:val="none"/>
          <w:lang w:eastAsia="zh-CN"/>
        </w:rPr>
        <w:t>天津市滨海新区中医医院购置轮椅项目</w:t>
      </w:r>
    </w:p>
    <w:tbl>
      <w:tblPr>
        <w:tblStyle w:val="10"/>
        <w:tblW w:w="7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470"/>
        <w:gridCol w:w="1620"/>
        <w:gridCol w:w="1184"/>
        <w:gridCol w:w="1217"/>
      </w:tblGrid>
      <w:tr w14:paraId="1892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43A41AEB">
            <w:pPr>
              <w:jc w:val="center"/>
              <w:rPr>
                <w:color w:val="auto"/>
                <w:sz w:val="24"/>
                <w:highlight w:val="none"/>
              </w:rPr>
            </w:pPr>
            <w:r>
              <w:rPr>
                <w:color w:val="auto"/>
                <w:sz w:val="24"/>
                <w:highlight w:val="none"/>
              </w:rPr>
              <w:t>序号</w:t>
            </w:r>
          </w:p>
        </w:tc>
        <w:tc>
          <w:tcPr>
            <w:tcW w:w="2470" w:type="dxa"/>
            <w:vAlign w:val="center"/>
          </w:tcPr>
          <w:p w14:paraId="2905B7AF">
            <w:pPr>
              <w:jc w:val="center"/>
              <w:rPr>
                <w:color w:val="auto"/>
                <w:sz w:val="24"/>
                <w:highlight w:val="none"/>
              </w:rPr>
            </w:pPr>
            <w:r>
              <w:rPr>
                <w:rFonts w:hint="eastAsia"/>
                <w:color w:val="auto"/>
                <w:sz w:val="24"/>
                <w:highlight w:val="none"/>
                <w:lang w:eastAsia="zh-CN"/>
              </w:rPr>
              <w:t>商务</w:t>
            </w:r>
            <w:r>
              <w:rPr>
                <w:color w:val="auto"/>
                <w:sz w:val="24"/>
                <w:highlight w:val="none"/>
              </w:rPr>
              <w:t>要求</w:t>
            </w:r>
          </w:p>
        </w:tc>
        <w:tc>
          <w:tcPr>
            <w:tcW w:w="1620" w:type="dxa"/>
            <w:vAlign w:val="center"/>
          </w:tcPr>
          <w:p w14:paraId="744C5C4C">
            <w:pPr>
              <w:jc w:val="center"/>
              <w:rPr>
                <w:color w:val="auto"/>
                <w:sz w:val="24"/>
                <w:highlight w:val="none"/>
              </w:rPr>
            </w:pPr>
            <w:r>
              <w:rPr>
                <w:color w:val="auto"/>
                <w:sz w:val="24"/>
                <w:highlight w:val="none"/>
              </w:rPr>
              <w:t>响应应答</w:t>
            </w:r>
          </w:p>
        </w:tc>
        <w:tc>
          <w:tcPr>
            <w:tcW w:w="1184" w:type="dxa"/>
            <w:vAlign w:val="center"/>
          </w:tcPr>
          <w:p w14:paraId="3CD70FD2">
            <w:pPr>
              <w:jc w:val="center"/>
              <w:rPr>
                <w:color w:val="auto"/>
                <w:sz w:val="24"/>
                <w:highlight w:val="none"/>
              </w:rPr>
            </w:pPr>
            <w:r>
              <w:rPr>
                <w:color w:val="auto"/>
                <w:sz w:val="24"/>
                <w:highlight w:val="none"/>
              </w:rPr>
              <w:t>偏离说明</w:t>
            </w:r>
          </w:p>
        </w:tc>
        <w:tc>
          <w:tcPr>
            <w:tcW w:w="1217" w:type="dxa"/>
            <w:vAlign w:val="center"/>
          </w:tcPr>
          <w:p w14:paraId="40AB3BD3">
            <w:pPr>
              <w:jc w:val="center"/>
              <w:rPr>
                <w:color w:val="auto"/>
                <w:sz w:val="24"/>
                <w:highlight w:val="none"/>
              </w:rPr>
            </w:pPr>
            <w:r>
              <w:rPr>
                <w:color w:val="auto"/>
                <w:sz w:val="24"/>
                <w:highlight w:val="none"/>
              </w:rPr>
              <w:t>备注</w:t>
            </w:r>
          </w:p>
        </w:tc>
      </w:tr>
      <w:tr w14:paraId="3228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5499A7C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2470" w:type="dxa"/>
            <w:vAlign w:val="center"/>
          </w:tcPr>
          <w:p w14:paraId="0BF2E88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交货要求</w:t>
            </w:r>
          </w:p>
        </w:tc>
        <w:tc>
          <w:tcPr>
            <w:tcW w:w="1620" w:type="dxa"/>
            <w:vAlign w:val="center"/>
          </w:tcPr>
          <w:p w14:paraId="1828AD9A">
            <w:pPr>
              <w:jc w:val="center"/>
              <w:rPr>
                <w:rFonts w:hint="eastAsia"/>
                <w:color w:val="auto"/>
                <w:sz w:val="21"/>
                <w:szCs w:val="21"/>
                <w:highlight w:val="none"/>
                <w:lang w:eastAsia="zh-CN"/>
              </w:rPr>
            </w:pPr>
          </w:p>
        </w:tc>
        <w:tc>
          <w:tcPr>
            <w:tcW w:w="1184" w:type="dxa"/>
            <w:vAlign w:val="center"/>
          </w:tcPr>
          <w:p w14:paraId="12BC01A0">
            <w:pPr>
              <w:jc w:val="center"/>
              <w:rPr>
                <w:color w:val="auto"/>
                <w:sz w:val="21"/>
                <w:szCs w:val="21"/>
                <w:highlight w:val="none"/>
              </w:rPr>
            </w:pPr>
          </w:p>
        </w:tc>
        <w:tc>
          <w:tcPr>
            <w:tcW w:w="1217" w:type="dxa"/>
            <w:vAlign w:val="center"/>
          </w:tcPr>
          <w:p w14:paraId="34E44603">
            <w:pPr>
              <w:jc w:val="center"/>
              <w:rPr>
                <w:color w:val="auto"/>
                <w:sz w:val="21"/>
                <w:szCs w:val="21"/>
                <w:highlight w:val="none"/>
              </w:rPr>
            </w:pPr>
          </w:p>
        </w:tc>
      </w:tr>
      <w:tr w14:paraId="76AC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516AA04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470" w:type="dxa"/>
            <w:vAlign w:val="center"/>
          </w:tcPr>
          <w:p w14:paraId="798C7EB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服务要求</w:t>
            </w:r>
          </w:p>
        </w:tc>
        <w:tc>
          <w:tcPr>
            <w:tcW w:w="1620" w:type="dxa"/>
            <w:vAlign w:val="center"/>
          </w:tcPr>
          <w:p w14:paraId="7CFA6C8F">
            <w:pPr>
              <w:jc w:val="center"/>
              <w:rPr>
                <w:color w:val="auto"/>
                <w:sz w:val="21"/>
                <w:szCs w:val="21"/>
                <w:highlight w:val="none"/>
              </w:rPr>
            </w:pPr>
          </w:p>
        </w:tc>
        <w:tc>
          <w:tcPr>
            <w:tcW w:w="1184" w:type="dxa"/>
            <w:vAlign w:val="center"/>
          </w:tcPr>
          <w:p w14:paraId="71B9E21F">
            <w:pPr>
              <w:jc w:val="center"/>
              <w:rPr>
                <w:color w:val="auto"/>
                <w:sz w:val="21"/>
                <w:szCs w:val="21"/>
                <w:highlight w:val="none"/>
              </w:rPr>
            </w:pPr>
          </w:p>
        </w:tc>
        <w:tc>
          <w:tcPr>
            <w:tcW w:w="1217" w:type="dxa"/>
            <w:vAlign w:val="center"/>
          </w:tcPr>
          <w:p w14:paraId="41B01967">
            <w:pPr>
              <w:jc w:val="center"/>
              <w:rPr>
                <w:color w:val="auto"/>
                <w:sz w:val="21"/>
                <w:szCs w:val="21"/>
                <w:highlight w:val="none"/>
              </w:rPr>
            </w:pPr>
          </w:p>
        </w:tc>
      </w:tr>
      <w:tr w14:paraId="032A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5B447C8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470" w:type="dxa"/>
            <w:vAlign w:val="center"/>
          </w:tcPr>
          <w:p w14:paraId="247FEB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付款方式</w:t>
            </w:r>
          </w:p>
        </w:tc>
        <w:tc>
          <w:tcPr>
            <w:tcW w:w="1620" w:type="dxa"/>
            <w:vAlign w:val="center"/>
          </w:tcPr>
          <w:p w14:paraId="01C467A7">
            <w:pPr>
              <w:jc w:val="center"/>
              <w:rPr>
                <w:color w:val="auto"/>
                <w:sz w:val="21"/>
                <w:szCs w:val="21"/>
                <w:highlight w:val="none"/>
              </w:rPr>
            </w:pPr>
          </w:p>
        </w:tc>
        <w:tc>
          <w:tcPr>
            <w:tcW w:w="1184" w:type="dxa"/>
            <w:vAlign w:val="center"/>
          </w:tcPr>
          <w:p w14:paraId="544B3CDC">
            <w:pPr>
              <w:jc w:val="center"/>
              <w:rPr>
                <w:color w:val="auto"/>
                <w:sz w:val="21"/>
                <w:szCs w:val="21"/>
                <w:highlight w:val="none"/>
              </w:rPr>
            </w:pPr>
          </w:p>
        </w:tc>
        <w:tc>
          <w:tcPr>
            <w:tcW w:w="1217" w:type="dxa"/>
            <w:vAlign w:val="center"/>
          </w:tcPr>
          <w:p w14:paraId="692C17D6">
            <w:pPr>
              <w:jc w:val="center"/>
              <w:rPr>
                <w:color w:val="auto"/>
                <w:sz w:val="21"/>
                <w:szCs w:val="21"/>
                <w:highlight w:val="none"/>
              </w:rPr>
            </w:pPr>
          </w:p>
        </w:tc>
      </w:tr>
      <w:tr w14:paraId="6D81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545EF2A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470" w:type="dxa"/>
            <w:vAlign w:val="center"/>
          </w:tcPr>
          <w:p w14:paraId="188DFBD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20" w:type="dxa"/>
            <w:vAlign w:val="center"/>
          </w:tcPr>
          <w:p w14:paraId="21121ADC">
            <w:pPr>
              <w:jc w:val="center"/>
              <w:rPr>
                <w:color w:val="auto"/>
                <w:sz w:val="21"/>
                <w:szCs w:val="21"/>
                <w:highlight w:val="none"/>
              </w:rPr>
            </w:pPr>
          </w:p>
        </w:tc>
        <w:tc>
          <w:tcPr>
            <w:tcW w:w="1184" w:type="dxa"/>
            <w:vAlign w:val="center"/>
          </w:tcPr>
          <w:p w14:paraId="66A512AD">
            <w:pPr>
              <w:jc w:val="center"/>
              <w:rPr>
                <w:color w:val="auto"/>
                <w:sz w:val="21"/>
                <w:szCs w:val="21"/>
                <w:highlight w:val="none"/>
              </w:rPr>
            </w:pPr>
          </w:p>
        </w:tc>
        <w:tc>
          <w:tcPr>
            <w:tcW w:w="1217" w:type="dxa"/>
            <w:vAlign w:val="center"/>
          </w:tcPr>
          <w:p w14:paraId="212CE3D6">
            <w:pPr>
              <w:jc w:val="center"/>
              <w:rPr>
                <w:color w:val="auto"/>
                <w:sz w:val="21"/>
                <w:szCs w:val="21"/>
                <w:highlight w:val="none"/>
              </w:rPr>
            </w:pPr>
          </w:p>
        </w:tc>
      </w:tr>
      <w:tr w14:paraId="3281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6ACDAA5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470" w:type="dxa"/>
            <w:vAlign w:val="center"/>
          </w:tcPr>
          <w:p w14:paraId="2922E57A">
            <w:pPr>
              <w:spacing w:line="360" w:lineRule="auto"/>
              <w:jc w:val="center"/>
              <w:rPr>
                <w:rFonts w:hint="eastAsia" w:ascii="宋体" w:hAnsi="宋体" w:eastAsia="宋体" w:cs="宋体"/>
                <w:color w:val="auto"/>
                <w:sz w:val="21"/>
                <w:szCs w:val="21"/>
                <w:highlight w:val="none"/>
              </w:rPr>
            </w:pPr>
          </w:p>
        </w:tc>
        <w:tc>
          <w:tcPr>
            <w:tcW w:w="1620" w:type="dxa"/>
            <w:vAlign w:val="center"/>
          </w:tcPr>
          <w:p w14:paraId="3D8B99A7">
            <w:pPr>
              <w:jc w:val="center"/>
              <w:rPr>
                <w:color w:val="auto"/>
                <w:sz w:val="21"/>
                <w:szCs w:val="21"/>
                <w:highlight w:val="none"/>
              </w:rPr>
            </w:pPr>
          </w:p>
        </w:tc>
        <w:tc>
          <w:tcPr>
            <w:tcW w:w="1184" w:type="dxa"/>
            <w:vAlign w:val="center"/>
          </w:tcPr>
          <w:p w14:paraId="1E3BFA58">
            <w:pPr>
              <w:jc w:val="center"/>
              <w:rPr>
                <w:color w:val="auto"/>
                <w:sz w:val="21"/>
                <w:szCs w:val="21"/>
                <w:highlight w:val="none"/>
              </w:rPr>
            </w:pPr>
          </w:p>
        </w:tc>
        <w:tc>
          <w:tcPr>
            <w:tcW w:w="1217" w:type="dxa"/>
            <w:vAlign w:val="center"/>
          </w:tcPr>
          <w:p w14:paraId="6B121E74">
            <w:pPr>
              <w:jc w:val="center"/>
              <w:rPr>
                <w:color w:val="auto"/>
                <w:sz w:val="21"/>
                <w:szCs w:val="21"/>
                <w:highlight w:val="none"/>
              </w:rPr>
            </w:pPr>
          </w:p>
        </w:tc>
      </w:tr>
      <w:tr w14:paraId="17AF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03AFC8B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470" w:type="dxa"/>
            <w:vAlign w:val="center"/>
          </w:tcPr>
          <w:p w14:paraId="148A38DE">
            <w:pPr>
              <w:spacing w:line="360" w:lineRule="auto"/>
              <w:jc w:val="center"/>
              <w:rPr>
                <w:rFonts w:hint="eastAsia" w:ascii="宋体" w:hAnsi="宋体" w:eastAsia="宋体" w:cs="宋体"/>
                <w:color w:val="auto"/>
                <w:sz w:val="21"/>
                <w:szCs w:val="21"/>
                <w:highlight w:val="none"/>
                <w:lang w:eastAsia="zh-CN"/>
              </w:rPr>
            </w:pPr>
          </w:p>
        </w:tc>
        <w:tc>
          <w:tcPr>
            <w:tcW w:w="1620" w:type="dxa"/>
            <w:vAlign w:val="center"/>
          </w:tcPr>
          <w:p w14:paraId="242B690A">
            <w:pPr>
              <w:jc w:val="center"/>
              <w:rPr>
                <w:color w:val="auto"/>
                <w:sz w:val="21"/>
                <w:szCs w:val="21"/>
                <w:highlight w:val="none"/>
              </w:rPr>
            </w:pPr>
          </w:p>
        </w:tc>
        <w:tc>
          <w:tcPr>
            <w:tcW w:w="1184" w:type="dxa"/>
            <w:vAlign w:val="center"/>
          </w:tcPr>
          <w:p w14:paraId="5BD1DF84">
            <w:pPr>
              <w:jc w:val="center"/>
              <w:rPr>
                <w:color w:val="auto"/>
                <w:sz w:val="21"/>
                <w:szCs w:val="21"/>
                <w:highlight w:val="none"/>
              </w:rPr>
            </w:pPr>
          </w:p>
        </w:tc>
        <w:tc>
          <w:tcPr>
            <w:tcW w:w="1217" w:type="dxa"/>
            <w:vAlign w:val="center"/>
          </w:tcPr>
          <w:p w14:paraId="77924F40">
            <w:pPr>
              <w:jc w:val="center"/>
              <w:rPr>
                <w:color w:val="auto"/>
                <w:sz w:val="21"/>
                <w:szCs w:val="21"/>
                <w:highlight w:val="none"/>
              </w:rPr>
            </w:pPr>
          </w:p>
        </w:tc>
      </w:tr>
    </w:tbl>
    <w:p w14:paraId="3AD44D84">
      <w:pPr>
        <w:spacing w:line="360" w:lineRule="auto"/>
        <w:rPr>
          <w:rFonts w:hint="eastAsia" w:ascii="宋体" w:hAnsi="宋体" w:cs="宋体"/>
          <w:color w:val="auto"/>
          <w:sz w:val="24"/>
          <w:szCs w:val="24"/>
          <w:highlight w:val="none"/>
        </w:rPr>
      </w:pPr>
    </w:p>
    <w:p w14:paraId="08FA8DFE">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14:paraId="7A98A659">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 不如实填写偏离情况的响应文件将视为虚假材料。</w:t>
      </w:r>
    </w:p>
    <w:p w14:paraId="0E20A75C">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要求指</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文件中规定的具体要求。</w:t>
      </w:r>
    </w:p>
    <w:p w14:paraId="117BE45F">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3. 响应应答指供应商的实际情况。</w:t>
      </w:r>
    </w:p>
    <w:p w14:paraId="599DF5FB">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4. 偏离说明指</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要求与响应应答之间的不同之处。</w:t>
      </w:r>
    </w:p>
    <w:p w14:paraId="666BE277">
      <w:pPr>
        <w:tabs>
          <w:tab w:val="left" w:pos="10605"/>
        </w:tabs>
        <w:spacing w:line="460" w:lineRule="exact"/>
        <w:ind w:left="210" w:right="653" w:firstLine="480"/>
        <w:rPr>
          <w:rFonts w:hint="eastAsia" w:ascii="宋体" w:hAnsi="宋体" w:cs="宋体"/>
          <w:color w:val="auto"/>
          <w:sz w:val="21"/>
          <w:szCs w:val="21"/>
          <w:highlight w:val="none"/>
        </w:rPr>
      </w:pPr>
    </w:p>
    <w:p w14:paraId="5451A17E">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供应商授权代表签字：_______________</w:t>
      </w:r>
    </w:p>
    <w:p w14:paraId="60E1A15E">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日期：__________</w:t>
      </w:r>
    </w:p>
    <w:p w14:paraId="5887E9BD">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供应商名称（公章）：_____________</w:t>
      </w:r>
    </w:p>
    <w:p w14:paraId="3F31D066">
      <w:pPr>
        <w:pStyle w:val="14"/>
        <w:adjustRightInd w:val="0"/>
        <w:snapToGrid w:val="0"/>
        <w:spacing w:line="360" w:lineRule="auto"/>
        <w:rPr>
          <w:b/>
          <w:bCs/>
          <w:sz w:val="24"/>
          <w:highlight w:val="none"/>
        </w:rPr>
      </w:pPr>
    </w:p>
    <w:p w14:paraId="208F6CF2">
      <w:pPr>
        <w:widowControl/>
        <w:jc w:val="center"/>
        <w:rPr>
          <w:rFonts w:hint="eastAsia" w:ascii="宋体" w:hAnsi="宋体" w:cs="宋体"/>
          <w:b/>
          <w:sz w:val="28"/>
          <w:szCs w:val="28"/>
          <w:highlight w:val="none"/>
        </w:rPr>
      </w:pPr>
    </w:p>
    <w:p w14:paraId="6C60CD28">
      <w:pPr>
        <w:widowControl/>
        <w:jc w:val="both"/>
        <w:rPr>
          <w:rFonts w:hint="eastAsia" w:ascii="宋体" w:hAnsi="宋体" w:cs="宋体"/>
          <w:b/>
          <w:sz w:val="28"/>
          <w:szCs w:val="28"/>
          <w:highlight w:val="none"/>
        </w:rPr>
      </w:pPr>
    </w:p>
    <w:p w14:paraId="382A889A">
      <w:pPr>
        <w:pStyle w:val="14"/>
        <w:rPr>
          <w:rFonts w:hint="eastAsia"/>
          <w:highlight w:val="none"/>
        </w:rPr>
        <w:sectPr>
          <w:footerReference r:id="rId6" w:type="default"/>
          <w:pgSz w:w="11906" w:h="16838"/>
          <w:pgMar w:top="1043" w:right="1463" w:bottom="1270" w:left="1349" w:header="851" w:footer="992" w:gutter="0"/>
          <w:cols w:space="0" w:num="1"/>
          <w:rtlGutter w:val="0"/>
          <w:docGrid w:type="lines" w:linePitch="312" w:charSpace="0"/>
        </w:sectPr>
      </w:pPr>
    </w:p>
    <w:p w14:paraId="01555B84">
      <w:pPr>
        <w:pStyle w:val="14"/>
        <w:widowControl/>
        <w:numPr>
          <w:ilvl w:val="0"/>
          <w:numId w:val="0"/>
        </w:numPr>
        <w:adjustRightInd w:val="0"/>
        <w:snapToGrid w:val="0"/>
        <w:spacing w:line="360" w:lineRule="auto"/>
        <w:jc w:val="left"/>
        <w:rPr>
          <w:rFonts w:hint="eastAsia" w:ascii="宋体" w:hAnsi="宋体" w:cs="Arial" w:eastAsiaTheme="minorEastAsia"/>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7</w:t>
      </w:r>
    </w:p>
    <w:p w14:paraId="39527D81">
      <w:pPr>
        <w:widowControl/>
        <w:jc w:val="center"/>
        <w:rPr>
          <w:rFonts w:hint="eastAsia" w:ascii="宋体" w:hAnsi="宋体" w:cs="宋体"/>
          <w:b/>
          <w:sz w:val="28"/>
          <w:szCs w:val="28"/>
          <w:highlight w:val="none"/>
        </w:rPr>
      </w:pPr>
      <w:r>
        <w:rPr>
          <w:rFonts w:hint="eastAsia" w:ascii="宋体" w:hAnsi="宋体" w:cs="宋体"/>
          <w:b/>
          <w:sz w:val="28"/>
          <w:szCs w:val="28"/>
          <w:highlight w:val="none"/>
        </w:rPr>
        <w:t>货物报价表</w:t>
      </w:r>
    </w:p>
    <w:tbl>
      <w:tblPr>
        <w:tblStyle w:val="10"/>
        <w:tblpPr w:leftFromText="180" w:rightFromText="180" w:vertAnchor="text" w:horzAnchor="page" w:tblpX="1387" w:tblpY="629"/>
        <w:tblOverlap w:val="never"/>
        <w:tblW w:w="14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1701"/>
        <w:gridCol w:w="1134"/>
        <w:gridCol w:w="1417"/>
        <w:gridCol w:w="2442"/>
        <w:gridCol w:w="819"/>
        <w:gridCol w:w="850"/>
        <w:gridCol w:w="851"/>
        <w:gridCol w:w="991"/>
        <w:gridCol w:w="1170"/>
        <w:gridCol w:w="1151"/>
      </w:tblGrid>
      <w:tr w14:paraId="5886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atLeast"/>
        </w:trPr>
        <w:tc>
          <w:tcPr>
            <w:tcW w:w="1971" w:type="dxa"/>
            <w:tcBorders>
              <w:top w:val="single" w:color="auto" w:sz="4" w:space="0"/>
              <w:left w:val="single" w:color="auto" w:sz="4" w:space="0"/>
              <w:bottom w:val="single" w:color="auto" w:sz="4" w:space="0"/>
              <w:right w:val="single" w:color="auto" w:sz="4" w:space="0"/>
            </w:tcBorders>
            <w:vAlign w:val="center"/>
          </w:tcPr>
          <w:p w14:paraId="651B59A2">
            <w:pPr>
              <w:spacing w:line="120" w:lineRule="auto"/>
              <w:jc w:val="center"/>
              <w:rPr>
                <w:rFonts w:ascii="宋体" w:hAnsi="宋体"/>
                <w:b/>
                <w:bCs/>
                <w:sz w:val="21"/>
                <w:szCs w:val="21"/>
                <w:highlight w:val="none"/>
              </w:rPr>
            </w:pPr>
            <w:r>
              <w:rPr>
                <w:rFonts w:ascii="宋体" w:hAnsi="宋体"/>
                <w:b/>
                <w:bCs/>
                <w:sz w:val="21"/>
                <w:szCs w:val="21"/>
                <w:highlight w:val="none"/>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14:paraId="3FF6FFC9">
            <w:pPr>
              <w:spacing w:line="120" w:lineRule="auto"/>
              <w:jc w:val="center"/>
              <w:rPr>
                <w:rFonts w:ascii="宋体" w:hAnsi="宋体"/>
                <w:b/>
                <w:bCs/>
                <w:sz w:val="21"/>
                <w:szCs w:val="21"/>
                <w:highlight w:val="none"/>
              </w:rPr>
            </w:pPr>
            <w:r>
              <w:rPr>
                <w:rFonts w:hint="eastAsia" w:ascii="宋体" w:hAnsi="宋体"/>
                <w:b/>
                <w:bCs/>
                <w:sz w:val="21"/>
                <w:szCs w:val="21"/>
                <w:highlight w:val="none"/>
              </w:rPr>
              <w:t>所投产品名称（医疗器械注册证名称）</w:t>
            </w:r>
          </w:p>
        </w:tc>
        <w:tc>
          <w:tcPr>
            <w:tcW w:w="1134" w:type="dxa"/>
            <w:tcBorders>
              <w:top w:val="single" w:color="auto" w:sz="4" w:space="0"/>
              <w:left w:val="single" w:color="auto" w:sz="4" w:space="0"/>
              <w:bottom w:val="single" w:color="auto" w:sz="4" w:space="0"/>
              <w:right w:val="single" w:color="auto" w:sz="4" w:space="0"/>
            </w:tcBorders>
            <w:vAlign w:val="center"/>
          </w:tcPr>
          <w:p w14:paraId="56B1A06E">
            <w:pPr>
              <w:spacing w:line="120" w:lineRule="auto"/>
              <w:jc w:val="center"/>
              <w:rPr>
                <w:rFonts w:ascii="宋体" w:hAnsi="宋体" w:eastAsia="宋体"/>
                <w:b/>
                <w:bCs/>
                <w:sz w:val="21"/>
                <w:szCs w:val="21"/>
                <w:highlight w:val="none"/>
              </w:rPr>
            </w:pPr>
            <w:r>
              <w:rPr>
                <w:rFonts w:hint="eastAsia" w:ascii="宋体" w:hAnsi="宋体"/>
                <w:b/>
                <w:bCs/>
                <w:sz w:val="21"/>
                <w:szCs w:val="21"/>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5914C5B7">
            <w:pPr>
              <w:jc w:val="center"/>
              <w:rPr>
                <w:rFonts w:ascii="宋体" w:hAnsi="宋体"/>
                <w:b/>
                <w:bCs/>
                <w:sz w:val="21"/>
                <w:szCs w:val="21"/>
                <w:highlight w:val="none"/>
              </w:rPr>
            </w:pPr>
          </w:p>
          <w:p w14:paraId="427F5578">
            <w:pPr>
              <w:jc w:val="center"/>
              <w:rPr>
                <w:rFonts w:ascii="宋体" w:hAnsi="宋体"/>
                <w:b/>
                <w:bCs/>
                <w:sz w:val="21"/>
                <w:szCs w:val="21"/>
                <w:highlight w:val="none"/>
              </w:rPr>
            </w:pPr>
            <w:r>
              <w:rPr>
                <w:rFonts w:ascii="宋体" w:hAnsi="宋体"/>
                <w:b/>
                <w:bCs/>
                <w:sz w:val="21"/>
                <w:szCs w:val="21"/>
                <w:highlight w:val="none"/>
              </w:rPr>
              <w:t>型号</w:t>
            </w:r>
          </w:p>
          <w:p w14:paraId="70EAF01E">
            <w:pPr>
              <w:spacing w:line="120" w:lineRule="auto"/>
              <w:jc w:val="center"/>
              <w:rPr>
                <w:rFonts w:ascii="宋体" w:hAnsi="宋体"/>
                <w:b/>
                <w:bCs/>
                <w:sz w:val="21"/>
                <w:szCs w:val="21"/>
                <w:highlight w:val="none"/>
              </w:rPr>
            </w:pPr>
          </w:p>
        </w:tc>
        <w:tc>
          <w:tcPr>
            <w:tcW w:w="2442" w:type="dxa"/>
            <w:tcBorders>
              <w:top w:val="single" w:color="auto" w:sz="4" w:space="0"/>
              <w:left w:val="single" w:color="auto" w:sz="4" w:space="0"/>
              <w:bottom w:val="single" w:color="auto" w:sz="4" w:space="0"/>
              <w:right w:val="single" w:color="auto" w:sz="4" w:space="0"/>
            </w:tcBorders>
            <w:vAlign w:val="center"/>
          </w:tcPr>
          <w:p w14:paraId="676280B9">
            <w:pPr>
              <w:spacing w:line="120" w:lineRule="auto"/>
              <w:jc w:val="center"/>
              <w:rPr>
                <w:rFonts w:ascii="宋体" w:hAnsi="宋体"/>
                <w:b/>
                <w:bCs/>
                <w:sz w:val="21"/>
                <w:szCs w:val="21"/>
                <w:highlight w:val="none"/>
              </w:rPr>
            </w:pPr>
            <w:r>
              <w:rPr>
                <w:rFonts w:hint="eastAsia" w:ascii="宋体"/>
                <w:b/>
                <w:bCs/>
                <w:sz w:val="21"/>
                <w:szCs w:val="21"/>
                <w:highlight w:val="none"/>
              </w:rPr>
              <w:t>生产厂商</w:t>
            </w:r>
          </w:p>
        </w:tc>
        <w:tc>
          <w:tcPr>
            <w:tcW w:w="819" w:type="dxa"/>
            <w:tcBorders>
              <w:top w:val="single" w:color="auto" w:sz="4" w:space="0"/>
              <w:left w:val="single" w:color="auto" w:sz="4" w:space="0"/>
              <w:bottom w:val="single" w:color="auto" w:sz="4" w:space="0"/>
              <w:right w:val="single" w:color="auto" w:sz="4" w:space="0"/>
            </w:tcBorders>
            <w:vAlign w:val="center"/>
          </w:tcPr>
          <w:p w14:paraId="3324D7BD">
            <w:pPr>
              <w:spacing w:line="120" w:lineRule="auto"/>
              <w:jc w:val="center"/>
              <w:rPr>
                <w:rFonts w:ascii="宋体" w:hAnsi="宋体"/>
                <w:b/>
                <w:bCs/>
                <w:sz w:val="21"/>
                <w:szCs w:val="21"/>
                <w:highlight w:val="none"/>
              </w:rPr>
            </w:pPr>
            <w:r>
              <w:rPr>
                <w:rFonts w:ascii="宋体" w:hAnsi="宋体"/>
                <w:b/>
                <w:bCs/>
                <w:sz w:val="21"/>
                <w:szCs w:val="21"/>
                <w:highlight w:val="none"/>
              </w:rPr>
              <w:t>产地</w:t>
            </w:r>
          </w:p>
        </w:tc>
        <w:tc>
          <w:tcPr>
            <w:tcW w:w="850" w:type="dxa"/>
            <w:tcBorders>
              <w:top w:val="single" w:color="auto" w:sz="4" w:space="0"/>
              <w:left w:val="single" w:color="auto" w:sz="4" w:space="0"/>
              <w:bottom w:val="single" w:color="auto" w:sz="4" w:space="0"/>
              <w:right w:val="single" w:color="auto" w:sz="4" w:space="0"/>
            </w:tcBorders>
            <w:vAlign w:val="center"/>
          </w:tcPr>
          <w:p w14:paraId="45ECE49C">
            <w:pPr>
              <w:spacing w:line="120" w:lineRule="auto"/>
              <w:jc w:val="center"/>
              <w:rPr>
                <w:rFonts w:ascii="宋体" w:hAnsi="宋体"/>
                <w:b/>
                <w:bCs/>
                <w:sz w:val="21"/>
                <w:szCs w:val="21"/>
                <w:highlight w:val="none"/>
              </w:rPr>
            </w:pPr>
            <w:r>
              <w:rPr>
                <w:rFonts w:ascii="宋体" w:hAnsi="宋体"/>
                <w:b/>
                <w:bCs/>
                <w:sz w:val="21"/>
                <w:szCs w:val="21"/>
                <w:highlight w:val="none"/>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23F38657">
            <w:pPr>
              <w:spacing w:line="120" w:lineRule="auto"/>
              <w:jc w:val="center"/>
              <w:rPr>
                <w:rFonts w:ascii="宋体" w:hAnsi="宋体"/>
                <w:b/>
                <w:bCs/>
                <w:sz w:val="21"/>
                <w:szCs w:val="21"/>
                <w:highlight w:val="none"/>
              </w:rPr>
            </w:pPr>
            <w:r>
              <w:rPr>
                <w:rFonts w:ascii="宋体" w:hAnsi="宋体"/>
                <w:b/>
                <w:bCs/>
                <w:sz w:val="21"/>
                <w:szCs w:val="21"/>
                <w:highlight w:val="none"/>
              </w:rPr>
              <w:t>单位</w:t>
            </w:r>
          </w:p>
        </w:tc>
        <w:tc>
          <w:tcPr>
            <w:tcW w:w="991" w:type="dxa"/>
            <w:tcBorders>
              <w:top w:val="single" w:color="auto" w:sz="4" w:space="0"/>
              <w:left w:val="single" w:color="auto" w:sz="4" w:space="0"/>
              <w:bottom w:val="single" w:color="auto" w:sz="4" w:space="0"/>
              <w:right w:val="single" w:color="auto" w:sz="4" w:space="0"/>
            </w:tcBorders>
            <w:vAlign w:val="center"/>
          </w:tcPr>
          <w:p w14:paraId="48C84C31">
            <w:pPr>
              <w:spacing w:line="120" w:lineRule="auto"/>
              <w:jc w:val="center"/>
              <w:rPr>
                <w:rFonts w:ascii="宋体" w:hAnsi="宋体"/>
                <w:b/>
                <w:bCs/>
                <w:sz w:val="21"/>
                <w:szCs w:val="21"/>
                <w:highlight w:val="none"/>
              </w:rPr>
            </w:pPr>
            <w:r>
              <w:rPr>
                <w:rFonts w:ascii="宋体" w:hAnsi="宋体"/>
                <w:b/>
                <w:bCs/>
                <w:sz w:val="21"/>
                <w:szCs w:val="21"/>
                <w:highlight w:val="none"/>
              </w:rPr>
              <w:t>单价（元）</w:t>
            </w:r>
          </w:p>
        </w:tc>
        <w:tc>
          <w:tcPr>
            <w:tcW w:w="1170" w:type="dxa"/>
            <w:tcBorders>
              <w:top w:val="single" w:color="auto" w:sz="4" w:space="0"/>
              <w:left w:val="single" w:color="auto" w:sz="4" w:space="0"/>
              <w:bottom w:val="single" w:color="auto" w:sz="4" w:space="0"/>
              <w:right w:val="single" w:color="auto" w:sz="4" w:space="0"/>
            </w:tcBorders>
            <w:vAlign w:val="center"/>
          </w:tcPr>
          <w:p w14:paraId="2720CCD5">
            <w:pPr>
              <w:spacing w:line="120" w:lineRule="auto"/>
              <w:jc w:val="center"/>
              <w:rPr>
                <w:rFonts w:ascii="宋体" w:hAnsi="宋体"/>
                <w:b/>
                <w:bCs/>
                <w:sz w:val="21"/>
                <w:szCs w:val="21"/>
                <w:highlight w:val="none"/>
              </w:rPr>
            </w:pPr>
            <w:r>
              <w:rPr>
                <w:rFonts w:ascii="宋体" w:hAnsi="宋体"/>
                <w:b/>
                <w:bCs/>
                <w:sz w:val="21"/>
                <w:szCs w:val="21"/>
                <w:highlight w:val="none"/>
              </w:rPr>
              <w:t>总价（元）</w:t>
            </w:r>
          </w:p>
        </w:tc>
        <w:tc>
          <w:tcPr>
            <w:tcW w:w="1151" w:type="dxa"/>
            <w:tcBorders>
              <w:top w:val="single" w:color="auto" w:sz="4" w:space="0"/>
              <w:left w:val="single" w:color="auto" w:sz="4" w:space="0"/>
              <w:bottom w:val="single" w:color="auto" w:sz="4" w:space="0"/>
              <w:right w:val="single" w:color="auto" w:sz="4" w:space="0"/>
            </w:tcBorders>
            <w:vAlign w:val="center"/>
          </w:tcPr>
          <w:p w14:paraId="2EC902C5">
            <w:pPr>
              <w:spacing w:line="120" w:lineRule="auto"/>
              <w:jc w:val="center"/>
              <w:rPr>
                <w:rFonts w:ascii="宋体" w:hAnsi="宋体"/>
                <w:b/>
                <w:bCs/>
                <w:sz w:val="21"/>
                <w:szCs w:val="21"/>
                <w:highlight w:val="none"/>
              </w:rPr>
            </w:pPr>
            <w:r>
              <w:rPr>
                <w:rFonts w:ascii="宋体" w:hAnsi="宋体"/>
                <w:b/>
                <w:bCs/>
                <w:sz w:val="21"/>
                <w:szCs w:val="21"/>
                <w:highlight w:val="none"/>
              </w:rPr>
              <w:t>备注</w:t>
            </w:r>
            <w:r>
              <w:rPr>
                <w:rFonts w:hint="eastAsia" w:ascii="宋体" w:hAnsi="宋体"/>
                <w:b/>
                <w:bCs/>
                <w:sz w:val="21"/>
                <w:szCs w:val="21"/>
                <w:highlight w:val="none"/>
                <w:lang w:eastAsia="zh-CN"/>
              </w:rPr>
              <w:t>（货物所包含的详细配置清单）</w:t>
            </w:r>
          </w:p>
        </w:tc>
      </w:tr>
      <w:tr w14:paraId="125C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971" w:type="dxa"/>
            <w:tcBorders>
              <w:top w:val="single" w:color="auto" w:sz="4" w:space="0"/>
              <w:left w:val="single" w:color="auto" w:sz="4" w:space="0"/>
              <w:bottom w:val="single" w:color="auto" w:sz="4" w:space="0"/>
              <w:right w:val="single" w:color="auto" w:sz="4" w:space="0"/>
            </w:tcBorders>
            <w:vAlign w:val="center"/>
          </w:tcPr>
          <w:p w14:paraId="11D8D889">
            <w:pPr>
              <w:jc w:val="center"/>
              <w:rPr>
                <w:rFonts w:ascii="宋体" w:hAnsi="宋体" w:eastAsia="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ACD6C37">
            <w:pPr>
              <w:spacing w:line="360" w:lineRule="auto"/>
              <w:jc w:val="center"/>
              <w:rPr>
                <w:rFonts w:asci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0BA0C0F">
            <w:pPr>
              <w:spacing w:line="360" w:lineRule="auto"/>
              <w:jc w:val="center"/>
              <w:rPr>
                <w:rFonts w:ascii="宋体"/>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2E52FE4">
            <w:pPr>
              <w:jc w:val="both"/>
              <w:rPr>
                <w:rFonts w:ascii="宋体" w:hAnsi="宋体" w:eastAsia="宋体"/>
                <w:sz w:val="24"/>
                <w:highlight w:val="none"/>
              </w:rPr>
            </w:pPr>
          </w:p>
        </w:tc>
        <w:tc>
          <w:tcPr>
            <w:tcW w:w="2442" w:type="dxa"/>
            <w:tcBorders>
              <w:top w:val="single" w:color="auto" w:sz="4" w:space="0"/>
              <w:left w:val="single" w:color="auto" w:sz="4" w:space="0"/>
              <w:bottom w:val="single" w:color="auto" w:sz="4" w:space="0"/>
              <w:right w:val="single" w:color="auto" w:sz="4" w:space="0"/>
            </w:tcBorders>
            <w:vAlign w:val="center"/>
          </w:tcPr>
          <w:p w14:paraId="74177F51">
            <w:pPr>
              <w:jc w:val="center"/>
              <w:rPr>
                <w:rFonts w:ascii="宋体" w:hAnsi="宋体" w:eastAsia="宋体"/>
                <w:sz w:val="24"/>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14:paraId="3291E699">
            <w:pPr>
              <w:jc w:val="center"/>
              <w:rPr>
                <w:rFonts w:ascii="宋体" w:hAnsi="宋体" w:eastAsia="宋体"/>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8293024">
            <w:pPr>
              <w:jc w:val="center"/>
              <w:rPr>
                <w:rFonts w:ascii="宋体" w:hAnsi="宋体" w:eastAsia="宋体"/>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9AE3946">
            <w:pPr>
              <w:jc w:val="center"/>
              <w:rPr>
                <w:rFonts w:ascii="宋体" w:hAnsi="宋体" w:eastAsia="宋体"/>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63C177BC">
            <w:pPr>
              <w:jc w:val="center"/>
              <w:rPr>
                <w:rFonts w:ascii="宋体" w:hAnsi="宋体" w:eastAsia="宋体"/>
                <w:sz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025CAB49">
            <w:pPr>
              <w:jc w:val="center"/>
              <w:rPr>
                <w:rFonts w:ascii="宋体" w:hAnsi="宋体" w:eastAsia="宋体"/>
                <w:sz w:val="24"/>
                <w:highlight w:val="none"/>
              </w:rPr>
            </w:pPr>
          </w:p>
        </w:tc>
        <w:tc>
          <w:tcPr>
            <w:tcW w:w="1151" w:type="dxa"/>
            <w:tcBorders>
              <w:top w:val="single" w:color="auto" w:sz="4" w:space="0"/>
              <w:left w:val="single" w:color="auto" w:sz="4" w:space="0"/>
              <w:bottom w:val="single" w:color="auto" w:sz="4" w:space="0"/>
              <w:right w:val="single" w:color="auto" w:sz="4" w:space="0"/>
            </w:tcBorders>
            <w:vAlign w:val="center"/>
          </w:tcPr>
          <w:p w14:paraId="49BE5CF0">
            <w:pPr>
              <w:jc w:val="center"/>
              <w:rPr>
                <w:rFonts w:ascii="宋体" w:hAnsi="宋体"/>
                <w:sz w:val="24"/>
                <w:highlight w:val="none"/>
              </w:rPr>
            </w:pPr>
          </w:p>
        </w:tc>
      </w:tr>
    </w:tbl>
    <w:p w14:paraId="7E7A4229">
      <w:pPr>
        <w:pStyle w:val="14"/>
        <w:adjustRightInd w:val="0"/>
        <w:snapToGrid w:val="0"/>
        <w:spacing w:line="360" w:lineRule="auto"/>
        <w:rPr>
          <w:b/>
          <w:bCs/>
          <w:sz w:val="24"/>
          <w:highlight w:val="none"/>
        </w:rPr>
      </w:pPr>
    </w:p>
    <w:p w14:paraId="1AE3A109">
      <w:pPr>
        <w:widowControl/>
        <w:jc w:val="center"/>
        <w:rPr>
          <w:rFonts w:hint="eastAsia" w:ascii="宋体" w:hAnsi="宋体" w:cs="宋体"/>
          <w:b/>
          <w:sz w:val="28"/>
          <w:szCs w:val="28"/>
          <w:highlight w:val="none"/>
        </w:rPr>
      </w:pPr>
    </w:p>
    <w:p w14:paraId="6FFE1F6E">
      <w:pPr>
        <w:pStyle w:val="14"/>
        <w:adjustRightInd w:val="0"/>
        <w:snapToGrid w:val="0"/>
        <w:spacing w:line="360" w:lineRule="auto"/>
        <w:rPr>
          <w:b/>
          <w:bCs/>
          <w:sz w:val="24"/>
          <w:highlight w:val="none"/>
        </w:rPr>
        <w:sectPr>
          <w:footerReference r:id="rId7"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14:paraId="7632F3DD">
      <w:pPr>
        <w:pStyle w:val="14"/>
        <w:widowControl/>
        <w:numPr>
          <w:ilvl w:val="0"/>
          <w:numId w:val="0"/>
        </w:numPr>
        <w:adjustRightInd w:val="0"/>
        <w:snapToGrid w:val="0"/>
        <w:spacing w:line="360" w:lineRule="auto"/>
        <w:jc w:val="left"/>
        <w:rPr>
          <w:rFonts w:hint="eastAsia" w:ascii="宋体" w:hAnsi="宋体" w:cs="Arial" w:eastAsiaTheme="minorEastAsia"/>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8</w:t>
      </w:r>
    </w:p>
    <w:p w14:paraId="39DCBEDB">
      <w:pPr>
        <w:pStyle w:val="5"/>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质保期后设备维修的价格清单及折扣</w:t>
      </w:r>
    </w:p>
    <w:p w14:paraId="7B2C6818">
      <w:pPr>
        <w:pStyle w:val="5"/>
        <w:jc w:val="left"/>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项目名称：</w:t>
      </w:r>
    </w:p>
    <w:p w14:paraId="58643B27">
      <w:pPr>
        <w:pStyle w:val="5"/>
        <w:jc w:val="left"/>
        <w:rPr>
          <w:rFonts w:hint="eastAsia" w:ascii="宋体" w:hAnsi="宋体" w:eastAsia="宋体" w:cs="宋体"/>
          <w:b/>
          <w:bCs/>
          <w:color w:val="auto"/>
          <w:szCs w:val="24"/>
          <w:highlight w:val="none"/>
          <w:lang w:val="en-US" w:eastAsia="zh-CN"/>
        </w:rPr>
      </w:pPr>
    </w:p>
    <w:tbl>
      <w:tblPr>
        <w:tblStyle w:val="11"/>
        <w:tblW w:w="14117"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169"/>
        <w:gridCol w:w="2139"/>
        <w:gridCol w:w="1169"/>
        <w:gridCol w:w="1169"/>
        <w:gridCol w:w="1169"/>
        <w:gridCol w:w="1169"/>
        <w:gridCol w:w="1169"/>
        <w:gridCol w:w="1170"/>
        <w:gridCol w:w="1170"/>
        <w:gridCol w:w="1455"/>
      </w:tblGrid>
      <w:tr w14:paraId="14E1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169" w:type="dxa"/>
            <w:noWrap w:val="0"/>
            <w:vAlign w:val="center"/>
          </w:tcPr>
          <w:p w14:paraId="2B113730">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序号</w:t>
            </w:r>
          </w:p>
        </w:tc>
        <w:tc>
          <w:tcPr>
            <w:tcW w:w="1169" w:type="dxa"/>
            <w:noWrap w:val="0"/>
            <w:vAlign w:val="center"/>
          </w:tcPr>
          <w:p w14:paraId="58AE540E">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货物名称</w:t>
            </w:r>
          </w:p>
        </w:tc>
        <w:tc>
          <w:tcPr>
            <w:tcW w:w="2139" w:type="dxa"/>
            <w:noWrap w:val="0"/>
            <w:vAlign w:val="center"/>
          </w:tcPr>
          <w:p w14:paraId="69C77EB9">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设备维修材料名称</w:t>
            </w:r>
          </w:p>
        </w:tc>
        <w:tc>
          <w:tcPr>
            <w:tcW w:w="1169" w:type="dxa"/>
            <w:noWrap w:val="0"/>
            <w:vAlign w:val="center"/>
          </w:tcPr>
          <w:p w14:paraId="0C182F85">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品牌</w:t>
            </w:r>
          </w:p>
        </w:tc>
        <w:tc>
          <w:tcPr>
            <w:tcW w:w="1169" w:type="dxa"/>
            <w:noWrap w:val="0"/>
            <w:vAlign w:val="center"/>
          </w:tcPr>
          <w:p w14:paraId="60FA2108">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规格型号</w:t>
            </w:r>
          </w:p>
        </w:tc>
        <w:tc>
          <w:tcPr>
            <w:tcW w:w="1169" w:type="dxa"/>
            <w:noWrap w:val="0"/>
            <w:vAlign w:val="center"/>
          </w:tcPr>
          <w:p w14:paraId="4492EECA">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生产厂商</w:t>
            </w:r>
          </w:p>
        </w:tc>
        <w:tc>
          <w:tcPr>
            <w:tcW w:w="1169" w:type="dxa"/>
            <w:noWrap w:val="0"/>
            <w:vAlign w:val="center"/>
          </w:tcPr>
          <w:p w14:paraId="18EE6EBE">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产地</w:t>
            </w:r>
          </w:p>
        </w:tc>
        <w:tc>
          <w:tcPr>
            <w:tcW w:w="1169" w:type="dxa"/>
            <w:noWrap w:val="0"/>
            <w:vAlign w:val="center"/>
          </w:tcPr>
          <w:p w14:paraId="35508564">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数量</w:t>
            </w:r>
          </w:p>
        </w:tc>
        <w:tc>
          <w:tcPr>
            <w:tcW w:w="1170" w:type="dxa"/>
            <w:noWrap w:val="0"/>
            <w:vAlign w:val="center"/>
          </w:tcPr>
          <w:p w14:paraId="78DDACCE">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计量单位</w:t>
            </w:r>
          </w:p>
        </w:tc>
        <w:tc>
          <w:tcPr>
            <w:tcW w:w="1170" w:type="dxa"/>
            <w:noWrap w:val="0"/>
            <w:vAlign w:val="center"/>
          </w:tcPr>
          <w:p w14:paraId="55399E31">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原价</w:t>
            </w:r>
          </w:p>
        </w:tc>
        <w:tc>
          <w:tcPr>
            <w:tcW w:w="1455" w:type="dxa"/>
            <w:noWrap w:val="0"/>
            <w:vAlign w:val="center"/>
          </w:tcPr>
          <w:p w14:paraId="7418BABC">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折扣价</w:t>
            </w:r>
          </w:p>
        </w:tc>
      </w:tr>
      <w:tr w14:paraId="777A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69" w:type="dxa"/>
            <w:noWrap w:val="0"/>
            <w:vAlign w:val="top"/>
          </w:tcPr>
          <w:p w14:paraId="6F680CCE">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1</w:t>
            </w:r>
          </w:p>
        </w:tc>
        <w:tc>
          <w:tcPr>
            <w:tcW w:w="1169" w:type="dxa"/>
            <w:noWrap w:val="0"/>
            <w:vAlign w:val="top"/>
          </w:tcPr>
          <w:p w14:paraId="73EF7EE7">
            <w:pPr>
              <w:pStyle w:val="5"/>
              <w:rPr>
                <w:rFonts w:hint="eastAsia" w:ascii="宋体" w:hAnsi="宋体" w:eastAsia="宋体" w:cs="宋体"/>
                <w:color w:val="auto"/>
                <w:szCs w:val="24"/>
                <w:highlight w:val="none"/>
                <w:vertAlign w:val="baseline"/>
              </w:rPr>
            </w:pPr>
          </w:p>
        </w:tc>
        <w:tc>
          <w:tcPr>
            <w:tcW w:w="2139" w:type="dxa"/>
            <w:noWrap w:val="0"/>
            <w:vAlign w:val="top"/>
          </w:tcPr>
          <w:p w14:paraId="71DFD8F5">
            <w:pPr>
              <w:pStyle w:val="5"/>
              <w:rPr>
                <w:rFonts w:hint="eastAsia" w:ascii="宋体" w:hAnsi="宋体" w:eastAsia="宋体" w:cs="宋体"/>
                <w:color w:val="auto"/>
                <w:szCs w:val="24"/>
                <w:highlight w:val="none"/>
                <w:vertAlign w:val="baseline"/>
              </w:rPr>
            </w:pPr>
          </w:p>
        </w:tc>
        <w:tc>
          <w:tcPr>
            <w:tcW w:w="1169" w:type="dxa"/>
            <w:noWrap w:val="0"/>
            <w:vAlign w:val="top"/>
          </w:tcPr>
          <w:p w14:paraId="130A6993">
            <w:pPr>
              <w:pStyle w:val="5"/>
              <w:rPr>
                <w:rFonts w:hint="eastAsia" w:ascii="宋体" w:hAnsi="宋体" w:eastAsia="宋体" w:cs="宋体"/>
                <w:color w:val="auto"/>
                <w:szCs w:val="24"/>
                <w:highlight w:val="none"/>
                <w:vertAlign w:val="baseline"/>
              </w:rPr>
            </w:pPr>
          </w:p>
        </w:tc>
        <w:tc>
          <w:tcPr>
            <w:tcW w:w="1169" w:type="dxa"/>
            <w:noWrap w:val="0"/>
            <w:vAlign w:val="top"/>
          </w:tcPr>
          <w:p w14:paraId="7C483D8E">
            <w:pPr>
              <w:pStyle w:val="5"/>
              <w:rPr>
                <w:rFonts w:hint="eastAsia" w:ascii="宋体" w:hAnsi="宋体" w:eastAsia="宋体" w:cs="宋体"/>
                <w:color w:val="auto"/>
                <w:szCs w:val="24"/>
                <w:highlight w:val="none"/>
                <w:vertAlign w:val="baseline"/>
              </w:rPr>
            </w:pPr>
          </w:p>
        </w:tc>
        <w:tc>
          <w:tcPr>
            <w:tcW w:w="1169" w:type="dxa"/>
            <w:noWrap w:val="0"/>
            <w:vAlign w:val="top"/>
          </w:tcPr>
          <w:p w14:paraId="406BE101">
            <w:pPr>
              <w:pStyle w:val="5"/>
              <w:rPr>
                <w:rFonts w:hint="eastAsia" w:ascii="宋体" w:hAnsi="宋体" w:eastAsia="宋体" w:cs="宋体"/>
                <w:color w:val="auto"/>
                <w:szCs w:val="24"/>
                <w:highlight w:val="none"/>
                <w:vertAlign w:val="baseline"/>
              </w:rPr>
            </w:pPr>
          </w:p>
        </w:tc>
        <w:tc>
          <w:tcPr>
            <w:tcW w:w="1169" w:type="dxa"/>
            <w:noWrap w:val="0"/>
            <w:vAlign w:val="top"/>
          </w:tcPr>
          <w:p w14:paraId="6DD3BF17">
            <w:pPr>
              <w:pStyle w:val="5"/>
              <w:rPr>
                <w:rFonts w:hint="eastAsia" w:ascii="宋体" w:hAnsi="宋体" w:eastAsia="宋体" w:cs="宋体"/>
                <w:color w:val="auto"/>
                <w:szCs w:val="24"/>
                <w:highlight w:val="none"/>
                <w:vertAlign w:val="baseline"/>
              </w:rPr>
            </w:pPr>
          </w:p>
        </w:tc>
        <w:tc>
          <w:tcPr>
            <w:tcW w:w="1169" w:type="dxa"/>
            <w:noWrap w:val="0"/>
            <w:vAlign w:val="top"/>
          </w:tcPr>
          <w:p w14:paraId="708B02CD">
            <w:pPr>
              <w:pStyle w:val="5"/>
              <w:rPr>
                <w:rFonts w:hint="eastAsia" w:ascii="宋体" w:hAnsi="宋体" w:eastAsia="宋体" w:cs="宋体"/>
                <w:color w:val="auto"/>
                <w:szCs w:val="24"/>
                <w:highlight w:val="none"/>
                <w:vertAlign w:val="baseline"/>
              </w:rPr>
            </w:pPr>
          </w:p>
        </w:tc>
        <w:tc>
          <w:tcPr>
            <w:tcW w:w="1170" w:type="dxa"/>
            <w:noWrap w:val="0"/>
            <w:vAlign w:val="top"/>
          </w:tcPr>
          <w:p w14:paraId="51667113">
            <w:pPr>
              <w:pStyle w:val="5"/>
              <w:rPr>
                <w:rFonts w:hint="eastAsia" w:ascii="宋体" w:hAnsi="宋体" w:eastAsia="宋体" w:cs="宋体"/>
                <w:color w:val="auto"/>
                <w:szCs w:val="24"/>
                <w:highlight w:val="none"/>
                <w:vertAlign w:val="baseline"/>
              </w:rPr>
            </w:pPr>
          </w:p>
        </w:tc>
        <w:tc>
          <w:tcPr>
            <w:tcW w:w="1170" w:type="dxa"/>
            <w:noWrap w:val="0"/>
            <w:vAlign w:val="top"/>
          </w:tcPr>
          <w:p w14:paraId="24C4E53D">
            <w:pPr>
              <w:pStyle w:val="5"/>
              <w:rPr>
                <w:rFonts w:hint="eastAsia" w:ascii="宋体" w:hAnsi="宋体" w:eastAsia="宋体" w:cs="宋体"/>
                <w:color w:val="auto"/>
                <w:szCs w:val="24"/>
                <w:highlight w:val="none"/>
                <w:vertAlign w:val="baseline"/>
              </w:rPr>
            </w:pPr>
          </w:p>
        </w:tc>
        <w:tc>
          <w:tcPr>
            <w:tcW w:w="1455" w:type="dxa"/>
            <w:noWrap w:val="0"/>
            <w:vAlign w:val="top"/>
          </w:tcPr>
          <w:p w14:paraId="7314E096">
            <w:pPr>
              <w:pStyle w:val="5"/>
              <w:rPr>
                <w:rFonts w:hint="eastAsia" w:ascii="宋体" w:hAnsi="宋体" w:eastAsia="宋体" w:cs="宋体"/>
                <w:color w:val="auto"/>
                <w:szCs w:val="24"/>
                <w:highlight w:val="none"/>
                <w:vertAlign w:val="baseline"/>
              </w:rPr>
            </w:pPr>
          </w:p>
        </w:tc>
      </w:tr>
      <w:tr w14:paraId="366D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69" w:type="dxa"/>
            <w:noWrap w:val="0"/>
            <w:vAlign w:val="top"/>
          </w:tcPr>
          <w:p w14:paraId="5543F7EC">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2</w:t>
            </w:r>
          </w:p>
        </w:tc>
        <w:tc>
          <w:tcPr>
            <w:tcW w:w="1169" w:type="dxa"/>
            <w:noWrap w:val="0"/>
            <w:vAlign w:val="top"/>
          </w:tcPr>
          <w:p w14:paraId="714E6CC7">
            <w:pPr>
              <w:pStyle w:val="5"/>
              <w:rPr>
                <w:rFonts w:hint="eastAsia" w:ascii="宋体" w:hAnsi="宋体" w:eastAsia="宋体" w:cs="宋体"/>
                <w:color w:val="auto"/>
                <w:szCs w:val="24"/>
                <w:highlight w:val="none"/>
                <w:vertAlign w:val="baseline"/>
              </w:rPr>
            </w:pPr>
          </w:p>
        </w:tc>
        <w:tc>
          <w:tcPr>
            <w:tcW w:w="2139" w:type="dxa"/>
            <w:noWrap w:val="0"/>
            <w:vAlign w:val="top"/>
          </w:tcPr>
          <w:p w14:paraId="63233F59">
            <w:pPr>
              <w:pStyle w:val="5"/>
              <w:rPr>
                <w:rFonts w:hint="eastAsia" w:ascii="宋体" w:hAnsi="宋体" w:eastAsia="宋体" w:cs="宋体"/>
                <w:color w:val="auto"/>
                <w:szCs w:val="24"/>
                <w:highlight w:val="none"/>
                <w:vertAlign w:val="baseline"/>
              </w:rPr>
            </w:pPr>
          </w:p>
        </w:tc>
        <w:tc>
          <w:tcPr>
            <w:tcW w:w="1169" w:type="dxa"/>
            <w:noWrap w:val="0"/>
            <w:vAlign w:val="top"/>
          </w:tcPr>
          <w:p w14:paraId="38A54F7A">
            <w:pPr>
              <w:pStyle w:val="5"/>
              <w:rPr>
                <w:rFonts w:hint="eastAsia" w:ascii="宋体" w:hAnsi="宋体" w:eastAsia="宋体" w:cs="宋体"/>
                <w:color w:val="auto"/>
                <w:szCs w:val="24"/>
                <w:highlight w:val="none"/>
                <w:vertAlign w:val="baseline"/>
              </w:rPr>
            </w:pPr>
          </w:p>
        </w:tc>
        <w:tc>
          <w:tcPr>
            <w:tcW w:w="1169" w:type="dxa"/>
            <w:noWrap w:val="0"/>
            <w:vAlign w:val="top"/>
          </w:tcPr>
          <w:p w14:paraId="6F0D3750">
            <w:pPr>
              <w:pStyle w:val="5"/>
              <w:rPr>
                <w:rFonts w:hint="eastAsia" w:ascii="宋体" w:hAnsi="宋体" w:eastAsia="宋体" w:cs="宋体"/>
                <w:color w:val="auto"/>
                <w:szCs w:val="24"/>
                <w:highlight w:val="none"/>
                <w:vertAlign w:val="baseline"/>
              </w:rPr>
            </w:pPr>
          </w:p>
        </w:tc>
        <w:tc>
          <w:tcPr>
            <w:tcW w:w="1169" w:type="dxa"/>
            <w:noWrap w:val="0"/>
            <w:vAlign w:val="top"/>
          </w:tcPr>
          <w:p w14:paraId="0EB5EAD5">
            <w:pPr>
              <w:pStyle w:val="5"/>
              <w:rPr>
                <w:rFonts w:hint="eastAsia" w:ascii="宋体" w:hAnsi="宋体" w:eastAsia="宋体" w:cs="宋体"/>
                <w:color w:val="auto"/>
                <w:szCs w:val="24"/>
                <w:highlight w:val="none"/>
                <w:vertAlign w:val="baseline"/>
              </w:rPr>
            </w:pPr>
          </w:p>
        </w:tc>
        <w:tc>
          <w:tcPr>
            <w:tcW w:w="1169" w:type="dxa"/>
            <w:noWrap w:val="0"/>
            <w:vAlign w:val="top"/>
          </w:tcPr>
          <w:p w14:paraId="68D44192">
            <w:pPr>
              <w:pStyle w:val="5"/>
              <w:rPr>
                <w:rFonts w:hint="eastAsia" w:ascii="宋体" w:hAnsi="宋体" w:eastAsia="宋体" w:cs="宋体"/>
                <w:color w:val="auto"/>
                <w:szCs w:val="24"/>
                <w:highlight w:val="none"/>
                <w:vertAlign w:val="baseline"/>
              </w:rPr>
            </w:pPr>
          </w:p>
        </w:tc>
        <w:tc>
          <w:tcPr>
            <w:tcW w:w="1169" w:type="dxa"/>
            <w:noWrap w:val="0"/>
            <w:vAlign w:val="top"/>
          </w:tcPr>
          <w:p w14:paraId="41B0B899">
            <w:pPr>
              <w:pStyle w:val="5"/>
              <w:rPr>
                <w:rFonts w:hint="eastAsia" w:ascii="宋体" w:hAnsi="宋体" w:eastAsia="宋体" w:cs="宋体"/>
                <w:color w:val="auto"/>
                <w:szCs w:val="24"/>
                <w:highlight w:val="none"/>
                <w:vertAlign w:val="baseline"/>
              </w:rPr>
            </w:pPr>
          </w:p>
        </w:tc>
        <w:tc>
          <w:tcPr>
            <w:tcW w:w="1170" w:type="dxa"/>
            <w:noWrap w:val="0"/>
            <w:vAlign w:val="top"/>
          </w:tcPr>
          <w:p w14:paraId="4C5C01B7">
            <w:pPr>
              <w:pStyle w:val="5"/>
              <w:rPr>
                <w:rFonts w:hint="eastAsia" w:ascii="宋体" w:hAnsi="宋体" w:eastAsia="宋体" w:cs="宋体"/>
                <w:color w:val="auto"/>
                <w:szCs w:val="24"/>
                <w:highlight w:val="none"/>
                <w:vertAlign w:val="baseline"/>
              </w:rPr>
            </w:pPr>
          </w:p>
        </w:tc>
        <w:tc>
          <w:tcPr>
            <w:tcW w:w="1170" w:type="dxa"/>
            <w:noWrap w:val="0"/>
            <w:vAlign w:val="top"/>
          </w:tcPr>
          <w:p w14:paraId="458D9B6F">
            <w:pPr>
              <w:pStyle w:val="5"/>
              <w:rPr>
                <w:rFonts w:hint="eastAsia" w:ascii="宋体" w:hAnsi="宋体" w:eastAsia="宋体" w:cs="宋体"/>
                <w:color w:val="auto"/>
                <w:szCs w:val="24"/>
                <w:highlight w:val="none"/>
                <w:vertAlign w:val="baseline"/>
              </w:rPr>
            </w:pPr>
          </w:p>
        </w:tc>
        <w:tc>
          <w:tcPr>
            <w:tcW w:w="1455" w:type="dxa"/>
            <w:noWrap w:val="0"/>
            <w:vAlign w:val="top"/>
          </w:tcPr>
          <w:p w14:paraId="33A7E95B">
            <w:pPr>
              <w:pStyle w:val="5"/>
              <w:rPr>
                <w:rFonts w:hint="eastAsia" w:ascii="宋体" w:hAnsi="宋体" w:eastAsia="宋体" w:cs="宋体"/>
                <w:color w:val="auto"/>
                <w:szCs w:val="24"/>
                <w:highlight w:val="none"/>
                <w:vertAlign w:val="baseline"/>
              </w:rPr>
            </w:pPr>
          </w:p>
        </w:tc>
      </w:tr>
      <w:tr w14:paraId="3E29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69" w:type="dxa"/>
            <w:noWrap w:val="0"/>
            <w:vAlign w:val="top"/>
          </w:tcPr>
          <w:p w14:paraId="21004B7D">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3</w:t>
            </w:r>
          </w:p>
        </w:tc>
        <w:tc>
          <w:tcPr>
            <w:tcW w:w="1169" w:type="dxa"/>
            <w:noWrap w:val="0"/>
            <w:vAlign w:val="top"/>
          </w:tcPr>
          <w:p w14:paraId="3446A525">
            <w:pPr>
              <w:pStyle w:val="5"/>
              <w:rPr>
                <w:rFonts w:hint="eastAsia" w:ascii="宋体" w:hAnsi="宋体" w:eastAsia="宋体" w:cs="宋体"/>
                <w:color w:val="auto"/>
                <w:szCs w:val="24"/>
                <w:highlight w:val="none"/>
                <w:vertAlign w:val="baseline"/>
              </w:rPr>
            </w:pPr>
          </w:p>
        </w:tc>
        <w:tc>
          <w:tcPr>
            <w:tcW w:w="2139" w:type="dxa"/>
            <w:noWrap w:val="0"/>
            <w:vAlign w:val="top"/>
          </w:tcPr>
          <w:p w14:paraId="102A257F">
            <w:pPr>
              <w:pStyle w:val="5"/>
              <w:rPr>
                <w:rFonts w:hint="eastAsia" w:ascii="宋体" w:hAnsi="宋体" w:eastAsia="宋体" w:cs="宋体"/>
                <w:color w:val="auto"/>
                <w:szCs w:val="24"/>
                <w:highlight w:val="none"/>
                <w:vertAlign w:val="baseline"/>
              </w:rPr>
            </w:pPr>
          </w:p>
        </w:tc>
        <w:tc>
          <w:tcPr>
            <w:tcW w:w="1169" w:type="dxa"/>
            <w:noWrap w:val="0"/>
            <w:vAlign w:val="top"/>
          </w:tcPr>
          <w:p w14:paraId="750A1507">
            <w:pPr>
              <w:pStyle w:val="5"/>
              <w:rPr>
                <w:rFonts w:hint="eastAsia" w:ascii="宋体" w:hAnsi="宋体" w:eastAsia="宋体" w:cs="宋体"/>
                <w:color w:val="auto"/>
                <w:szCs w:val="24"/>
                <w:highlight w:val="none"/>
                <w:vertAlign w:val="baseline"/>
              </w:rPr>
            </w:pPr>
          </w:p>
        </w:tc>
        <w:tc>
          <w:tcPr>
            <w:tcW w:w="1169" w:type="dxa"/>
            <w:noWrap w:val="0"/>
            <w:vAlign w:val="top"/>
          </w:tcPr>
          <w:p w14:paraId="529D88F1">
            <w:pPr>
              <w:pStyle w:val="5"/>
              <w:rPr>
                <w:rFonts w:hint="eastAsia" w:ascii="宋体" w:hAnsi="宋体" w:eastAsia="宋体" w:cs="宋体"/>
                <w:color w:val="auto"/>
                <w:szCs w:val="24"/>
                <w:highlight w:val="none"/>
                <w:vertAlign w:val="baseline"/>
              </w:rPr>
            </w:pPr>
          </w:p>
        </w:tc>
        <w:tc>
          <w:tcPr>
            <w:tcW w:w="1169" w:type="dxa"/>
            <w:noWrap w:val="0"/>
            <w:vAlign w:val="top"/>
          </w:tcPr>
          <w:p w14:paraId="16AF9BC8">
            <w:pPr>
              <w:pStyle w:val="5"/>
              <w:rPr>
                <w:rFonts w:hint="eastAsia" w:ascii="宋体" w:hAnsi="宋体" w:eastAsia="宋体" w:cs="宋体"/>
                <w:color w:val="auto"/>
                <w:szCs w:val="24"/>
                <w:highlight w:val="none"/>
                <w:vertAlign w:val="baseline"/>
              </w:rPr>
            </w:pPr>
          </w:p>
        </w:tc>
        <w:tc>
          <w:tcPr>
            <w:tcW w:w="1169" w:type="dxa"/>
            <w:noWrap w:val="0"/>
            <w:vAlign w:val="top"/>
          </w:tcPr>
          <w:p w14:paraId="7E97C480">
            <w:pPr>
              <w:pStyle w:val="5"/>
              <w:rPr>
                <w:rFonts w:hint="eastAsia" w:ascii="宋体" w:hAnsi="宋体" w:eastAsia="宋体" w:cs="宋体"/>
                <w:color w:val="auto"/>
                <w:szCs w:val="24"/>
                <w:highlight w:val="none"/>
                <w:vertAlign w:val="baseline"/>
              </w:rPr>
            </w:pPr>
          </w:p>
        </w:tc>
        <w:tc>
          <w:tcPr>
            <w:tcW w:w="1169" w:type="dxa"/>
            <w:noWrap w:val="0"/>
            <w:vAlign w:val="top"/>
          </w:tcPr>
          <w:p w14:paraId="54B15A67">
            <w:pPr>
              <w:pStyle w:val="5"/>
              <w:rPr>
                <w:rFonts w:hint="eastAsia" w:ascii="宋体" w:hAnsi="宋体" w:eastAsia="宋体" w:cs="宋体"/>
                <w:color w:val="auto"/>
                <w:szCs w:val="24"/>
                <w:highlight w:val="none"/>
                <w:vertAlign w:val="baseline"/>
              </w:rPr>
            </w:pPr>
          </w:p>
        </w:tc>
        <w:tc>
          <w:tcPr>
            <w:tcW w:w="1170" w:type="dxa"/>
            <w:noWrap w:val="0"/>
            <w:vAlign w:val="top"/>
          </w:tcPr>
          <w:p w14:paraId="379C61E7">
            <w:pPr>
              <w:pStyle w:val="5"/>
              <w:rPr>
                <w:rFonts w:hint="eastAsia" w:ascii="宋体" w:hAnsi="宋体" w:eastAsia="宋体" w:cs="宋体"/>
                <w:color w:val="auto"/>
                <w:szCs w:val="24"/>
                <w:highlight w:val="none"/>
                <w:vertAlign w:val="baseline"/>
              </w:rPr>
            </w:pPr>
          </w:p>
        </w:tc>
        <w:tc>
          <w:tcPr>
            <w:tcW w:w="1170" w:type="dxa"/>
            <w:noWrap w:val="0"/>
            <w:vAlign w:val="top"/>
          </w:tcPr>
          <w:p w14:paraId="5CCDDC10">
            <w:pPr>
              <w:pStyle w:val="5"/>
              <w:rPr>
                <w:rFonts w:hint="eastAsia" w:ascii="宋体" w:hAnsi="宋体" w:eastAsia="宋体" w:cs="宋体"/>
                <w:color w:val="auto"/>
                <w:szCs w:val="24"/>
                <w:highlight w:val="none"/>
                <w:vertAlign w:val="baseline"/>
              </w:rPr>
            </w:pPr>
          </w:p>
        </w:tc>
        <w:tc>
          <w:tcPr>
            <w:tcW w:w="1455" w:type="dxa"/>
            <w:noWrap w:val="0"/>
            <w:vAlign w:val="top"/>
          </w:tcPr>
          <w:p w14:paraId="03595A63">
            <w:pPr>
              <w:pStyle w:val="5"/>
              <w:rPr>
                <w:rFonts w:hint="eastAsia" w:ascii="宋体" w:hAnsi="宋体" w:eastAsia="宋体" w:cs="宋体"/>
                <w:color w:val="auto"/>
                <w:szCs w:val="24"/>
                <w:highlight w:val="none"/>
                <w:vertAlign w:val="baseline"/>
              </w:rPr>
            </w:pPr>
          </w:p>
        </w:tc>
      </w:tr>
      <w:tr w14:paraId="4028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69" w:type="dxa"/>
            <w:noWrap w:val="0"/>
            <w:vAlign w:val="top"/>
          </w:tcPr>
          <w:p w14:paraId="7A0F611A">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4</w:t>
            </w:r>
          </w:p>
        </w:tc>
        <w:tc>
          <w:tcPr>
            <w:tcW w:w="1169" w:type="dxa"/>
            <w:noWrap w:val="0"/>
            <w:vAlign w:val="top"/>
          </w:tcPr>
          <w:p w14:paraId="623FFEFC">
            <w:pPr>
              <w:pStyle w:val="5"/>
              <w:rPr>
                <w:rFonts w:hint="eastAsia" w:ascii="宋体" w:hAnsi="宋体" w:eastAsia="宋体" w:cs="宋体"/>
                <w:color w:val="auto"/>
                <w:szCs w:val="24"/>
                <w:highlight w:val="none"/>
                <w:vertAlign w:val="baseline"/>
              </w:rPr>
            </w:pPr>
          </w:p>
        </w:tc>
        <w:tc>
          <w:tcPr>
            <w:tcW w:w="2139" w:type="dxa"/>
            <w:noWrap w:val="0"/>
            <w:vAlign w:val="top"/>
          </w:tcPr>
          <w:p w14:paraId="49D6335D">
            <w:pPr>
              <w:pStyle w:val="5"/>
              <w:rPr>
                <w:rFonts w:hint="eastAsia" w:ascii="宋体" w:hAnsi="宋体" w:eastAsia="宋体" w:cs="宋体"/>
                <w:color w:val="auto"/>
                <w:szCs w:val="24"/>
                <w:highlight w:val="none"/>
                <w:vertAlign w:val="baseline"/>
              </w:rPr>
            </w:pPr>
          </w:p>
        </w:tc>
        <w:tc>
          <w:tcPr>
            <w:tcW w:w="1169" w:type="dxa"/>
            <w:noWrap w:val="0"/>
            <w:vAlign w:val="top"/>
          </w:tcPr>
          <w:p w14:paraId="524BD6B3">
            <w:pPr>
              <w:pStyle w:val="5"/>
              <w:rPr>
                <w:rFonts w:hint="eastAsia" w:ascii="宋体" w:hAnsi="宋体" w:eastAsia="宋体" w:cs="宋体"/>
                <w:color w:val="auto"/>
                <w:szCs w:val="24"/>
                <w:highlight w:val="none"/>
                <w:vertAlign w:val="baseline"/>
              </w:rPr>
            </w:pPr>
          </w:p>
        </w:tc>
        <w:tc>
          <w:tcPr>
            <w:tcW w:w="1169" w:type="dxa"/>
            <w:noWrap w:val="0"/>
            <w:vAlign w:val="top"/>
          </w:tcPr>
          <w:p w14:paraId="43D47ACE">
            <w:pPr>
              <w:pStyle w:val="5"/>
              <w:rPr>
                <w:rFonts w:hint="eastAsia" w:ascii="宋体" w:hAnsi="宋体" w:eastAsia="宋体" w:cs="宋体"/>
                <w:color w:val="auto"/>
                <w:szCs w:val="24"/>
                <w:highlight w:val="none"/>
                <w:vertAlign w:val="baseline"/>
              </w:rPr>
            </w:pPr>
          </w:p>
        </w:tc>
        <w:tc>
          <w:tcPr>
            <w:tcW w:w="1169" w:type="dxa"/>
            <w:noWrap w:val="0"/>
            <w:vAlign w:val="top"/>
          </w:tcPr>
          <w:p w14:paraId="567E14D5">
            <w:pPr>
              <w:pStyle w:val="5"/>
              <w:rPr>
                <w:rFonts w:hint="eastAsia" w:ascii="宋体" w:hAnsi="宋体" w:eastAsia="宋体" w:cs="宋体"/>
                <w:color w:val="auto"/>
                <w:szCs w:val="24"/>
                <w:highlight w:val="none"/>
                <w:vertAlign w:val="baseline"/>
              </w:rPr>
            </w:pPr>
          </w:p>
        </w:tc>
        <w:tc>
          <w:tcPr>
            <w:tcW w:w="1169" w:type="dxa"/>
            <w:noWrap w:val="0"/>
            <w:vAlign w:val="top"/>
          </w:tcPr>
          <w:p w14:paraId="11E3C177">
            <w:pPr>
              <w:pStyle w:val="5"/>
              <w:rPr>
                <w:rFonts w:hint="eastAsia" w:ascii="宋体" w:hAnsi="宋体" w:eastAsia="宋体" w:cs="宋体"/>
                <w:color w:val="auto"/>
                <w:szCs w:val="24"/>
                <w:highlight w:val="none"/>
                <w:vertAlign w:val="baseline"/>
              </w:rPr>
            </w:pPr>
          </w:p>
        </w:tc>
        <w:tc>
          <w:tcPr>
            <w:tcW w:w="1169" w:type="dxa"/>
            <w:noWrap w:val="0"/>
            <w:vAlign w:val="top"/>
          </w:tcPr>
          <w:p w14:paraId="350758AA">
            <w:pPr>
              <w:pStyle w:val="5"/>
              <w:rPr>
                <w:rFonts w:hint="eastAsia" w:ascii="宋体" w:hAnsi="宋体" w:eastAsia="宋体" w:cs="宋体"/>
                <w:color w:val="auto"/>
                <w:szCs w:val="24"/>
                <w:highlight w:val="none"/>
                <w:vertAlign w:val="baseline"/>
              </w:rPr>
            </w:pPr>
          </w:p>
        </w:tc>
        <w:tc>
          <w:tcPr>
            <w:tcW w:w="1170" w:type="dxa"/>
            <w:noWrap w:val="0"/>
            <w:vAlign w:val="top"/>
          </w:tcPr>
          <w:p w14:paraId="7F4F8493">
            <w:pPr>
              <w:pStyle w:val="5"/>
              <w:rPr>
                <w:rFonts w:hint="eastAsia" w:ascii="宋体" w:hAnsi="宋体" w:eastAsia="宋体" w:cs="宋体"/>
                <w:color w:val="auto"/>
                <w:szCs w:val="24"/>
                <w:highlight w:val="none"/>
                <w:vertAlign w:val="baseline"/>
              </w:rPr>
            </w:pPr>
          </w:p>
        </w:tc>
        <w:tc>
          <w:tcPr>
            <w:tcW w:w="1170" w:type="dxa"/>
            <w:noWrap w:val="0"/>
            <w:vAlign w:val="top"/>
          </w:tcPr>
          <w:p w14:paraId="6E89810B">
            <w:pPr>
              <w:pStyle w:val="5"/>
              <w:rPr>
                <w:rFonts w:hint="eastAsia" w:ascii="宋体" w:hAnsi="宋体" w:eastAsia="宋体" w:cs="宋体"/>
                <w:color w:val="auto"/>
                <w:szCs w:val="24"/>
                <w:highlight w:val="none"/>
                <w:vertAlign w:val="baseline"/>
              </w:rPr>
            </w:pPr>
          </w:p>
        </w:tc>
        <w:tc>
          <w:tcPr>
            <w:tcW w:w="1455" w:type="dxa"/>
            <w:noWrap w:val="0"/>
            <w:vAlign w:val="top"/>
          </w:tcPr>
          <w:p w14:paraId="12667CD6">
            <w:pPr>
              <w:pStyle w:val="5"/>
              <w:rPr>
                <w:rFonts w:hint="eastAsia" w:ascii="宋体" w:hAnsi="宋体" w:eastAsia="宋体" w:cs="宋体"/>
                <w:color w:val="auto"/>
                <w:szCs w:val="24"/>
                <w:highlight w:val="none"/>
                <w:vertAlign w:val="baseline"/>
              </w:rPr>
            </w:pPr>
          </w:p>
        </w:tc>
      </w:tr>
      <w:tr w14:paraId="6FAF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69" w:type="dxa"/>
            <w:noWrap w:val="0"/>
            <w:vAlign w:val="top"/>
          </w:tcPr>
          <w:p w14:paraId="304268EA">
            <w:pPr>
              <w:pStyle w:val="5"/>
              <w:jc w:val="center"/>
              <w:rPr>
                <w:rFonts w:hint="eastAsia" w:ascii="宋体" w:hAnsi="宋体" w:eastAsia="宋体" w:cs="宋体"/>
                <w:color w:val="auto"/>
                <w:szCs w:val="24"/>
                <w:highlight w:val="none"/>
                <w:vertAlign w:val="baseline"/>
                <w:lang w:eastAsia="zh-CN"/>
              </w:rPr>
            </w:pPr>
            <w:r>
              <w:rPr>
                <w:rFonts w:hint="eastAsia" w:ascii="宋体" w:hAnsi="宋体" w:eastAsia="宋体" w:cs="宋体"/>
                <w:color w:val="auto"/>
                <w:szCs w:val="24"/>
                <w:highlight w:val="none"/>
                <w:vertAlign w:val="baseline"/>
                <w:lang w:eastAsia="zh-CN"/>
              </w:rPr>
              <w:t>……</w:t>
            </w:r>
          </w:p>
        </w:tc>
        <w:tc>
          <w:tcPr>
            <w:tcW w:w="1169" w:type="dxa"/>
            <w:noWrap w:val="0"/>
            <w:vAlign w:val="top"/>
          </w:tcPr>
          <w:p w14:paraId="7C3A4351">
            <w:pPr>
              <w:pStyle w:val="5"/>
              <w:rPr>
                <w:rFonts w:hint="eastAsia" w:ascii="宋体" w:hAnsi="宋体" w:eastAsia="宋体" w:cs="宋体"/>
                <w:color w:val="auto"/>
                <w:szCs w:val="24"/>
                <w:highlight w:val="none"/>
                <w:vertAlign w:val="baseline"/>
              </w:rPr>
            </w:pPr>
          </w:p>
        </w:tc>
        <w:tc>
          <w:tcPr>
            <w:tcW w:w="2139" w:type="dxa"/>
            <w:noWrap w:val="0"/>
            <w:vAlign w:val="top"/>
          </w:tcPr>
          <w:p w14:paraId="40D10950">
            <w:pPr>
              <w:pStyle w:val="5"/>
              <w:rPr>
                <w:rFonts w:hint="eastAsia" w:ascii="宋体" w:hAnsi="宋体" w:eastAsia="宋体" w:cs="宋体"/>
                <w:color w:val="auto"/>
                <w:szCs w:val="24"/>
                <w:highlight w:val="none"/>
                <w:vertAlign w:val="baseline"/>
              </w:rPr>
            </w:pPr>
          </w:p>
        </w:tc>
        <w:tc>
          <w:tcPr>
            <w:tcW w:w="1169" w:type="dxa"/>
            <w:noWrap w:val="0"/>
            <w:vAlign w:val="top"/>
          </w:tcPr>
          <w:p w14:paraId="369A2A81">
            <w:pPr>
              <w:pStyle w:val="5"/>
              <w:rPr>
                <w:rFonts w:hint="eastAsia" w:ascii="宋体" w:hAnsi="宋体" w:eastAsia="宋体" w:cs="宋体"/>
                <w:color w:val="auto"/>
                <w:szCs w:val="24"/>
                <w:highlight w:val="none"/>
                <w:vertAlign w:val="baseline"/>
              </w:rPr>
            </w:pPr>
          </w:p>
        </w:tc>
        <w:tc>
          <w:tcPr>
            <w:tcW w:w="1169" w:type="dxa"/>
            <w:noWrap w:val="0"/>
            <w:vAlign w:val="top"/>
          </w:tcPr>
          <w:p w14:paraId="44F9D35F">
            <w:pPr>
              <w:pStyle w:val="5"/>
              <w:rPr>
                <w:rFonts w:hint="eastAsia" w:ascii="宋体" w:hAnsi="宋体" w:eastAsia="宋体" w:cs="宋体"/>
                <w:color w:val="auto"/>
                <w:szCs w:val="24"/>
                <w:highlight w:val="none"/>
                <w:vertAlign w:val="baseline"/>
              </w:rPr>
            </w:pPr>
          </w:p>
        </w:tc>
        <w:tc>
          <w:tcPr>
            <w:tcW w:w="1169" w:type="dxa"/>
            <w:noWrap w:val="0"/>
            <w:vAlign w:val="top"/>
          </w:tcPr>
          <w:p w14:paraId="0ECD26B5">
            <w:pPr>
              <w:pStyle w:val="5"/>
              <w:rPr>
                <w:rFonts w:hint="eastAsia" w:ascii="宋体" w:hAnsi="宋体" w:eastAsia="宋体" w:cs="宋体"/>
                <w:color w:val="auto"/>
                <w:szCs w:val="24"/>
                <w:highlight w:val="none"/>
                <w:vertAlign w:val="baseline"/>
              </w:rPr>
            </w:pPr>
          </w:p>
        </w:tc>
        <w:tc>
          <w:tcPr>
            <w:tcW w:w="1169" w:type="dxa"/>
            <w:noWrap w:val="0"/>
            <w:vAlign w:val="top"/>
          </w:tcPr>
          <w:p w14:paraId="41F3CC10">
            <w:pPr>
              <w:pStyle w:val="5"/>
              <w:rPr>
                <w:rFonts w:hint="eastAsia" w:ascii="宋体" w:hAnsi="宋体" w:eastAsia="宋体" w:cs="宋体"/>
                <w:color w:val="auto"/>
                <w:szCs w:val="24"/>
                <w:highlight w:val="none"/>
                <w:vertAlign w:val="baseline"/>
              </w:rPr>
            </w:pPr>
          </w:p>
        </w:tc>
        <w:tc>
          <w:tcPr>
            <w:tcW w:w="1169" w:type="dxa"/>
            <w:noWrap w:val="0"/>
            <w:vAlign w:val="top"/>
          </w:tcPr>
          <w:p w14:paraId="2EDF6DC3">
            <w:pPr>
              <w:pStyle w:val="5"/>
              <w:rPr>
                <w:rFonts w:hint="eastAsia" w:ascii="宋体" w:hAnsi="宋体" w:eastAsia="宋体" w:cs="宋体"/>
                <w:color w:val="auto"/>
                <w:szCs w:val="24"/>
                <w:highlight w:val="none"/>
                <w:vertAlign w:val="baseline"/>
              </w:rPr>
            </w:pPr>
          </w:p>
        </w:tc>
        <w:tc>
          <w:tcPr>
            <w:tcW w:w="1170" w:type="dxa"/>
            <w:noWrap w:val="0"/>
            <w:vAlign w:val="top"/>
          </w:tcPr>
          <w:p w14:paraId="4E2DE12D">
            <w:pPr>
              <w:pStyle w:val="5"/>
              <w:rPr>
                <w:rFonts w:hint="eastAsia" w:ascii="宋体" w:hAnsi="宋体" w:eastAsia="宋体" w:cs="宋体"/>
                <w:color w:val="auto"/>
                <w:szCs w:val="24"/>
                <w:highlight w:val="none"/>
                <w:vertAlign w:val="baseline"/>
              </w:rPr>
            </w:pPr>
          </w:p>
        </w:tc>
        <w:tc>
          <w:tcPr>
            <w:tcW w:w="1170" w:type="dxa"/>
            <w:noWrap w:val="0"/>
            <w:vAlign w:val="top"/>
          </w:tcPr>
          <w:p w14:paraId="75344338">
            <w:pPr>
              <w:pStyle w:val="5"/>
              <w:rPr>
                <w:rFonts w:hint="eastAsia" w:ascii="宋体" w:hAnsi="宋体" w:eastAsia="宋体" w:cs="宋体"/>
                <w:color w:val="auto"/>
                <w:szCs w:val="24"/>
                <w:highlight w:val="none"/>
                <w:vertAlign w:val="baseline"/>
              </w:rPr>
            </w:pPr>
          </w:p>
        </w:tc>
        <w:tc>
          <w:tcPr>
            <w:tcW w:w="1455" w:type="dxa"/>
            <w:noWrap w:val="0"/>
            <w:vAlign w:val="top"/>
          </w:tcPr>
          <w:p w14:paraId="181933A8">
            <w:pPr>
              <w:pStyle w:val="5"/>
              <w:rPr>
                <w:rFonts w:hint="eastAsia" w:ascii="宋体" w:hAnsi="宋体" w:eastAsia="宋体" w:cs="宋体"/>
                <w:color w:val="auto"/>
                <w:szCs w:val="24"/>
                <w:highlight w:val="none"/>
                <w:vertAlign w:val="baseline"/>
              </w:rPr>
            </w:pPr>
          </w:p>
        </w:tc>
      </w:tr>
    </w:tbl>
    <w:p w14:paraId="38C9F78D">
      <w:pPr>
        <w:pStyle w:val="5"/>
        <w:ind w:firstLine="420" w:firstLineChars="200"/>
        <w:rPr>
          <w:rFonts w:hint="eastAsia" w:ascii="宋体" w:hAnsi="宋体" w:eastAsia="宋体" w:cs="宋体"/>
          <w:color w:val="auto"/>
          <w:szCs w:val="24"/>
          <w:highlight w:val="none"/>
        </w:rPr>
      </w:pPr>
    </w:p>
    <w:p w14:paraId="4B8B776B">
      <w:pPr>
        <w:pStyle w:val="5"/>
        <w:spacing w:line="360" w:lineRule="auto"/>
        <w:ind w:firstLine="1837" w:firstLineChars="875"/>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供应商</w:t>
      </w:r>
      <w:r>
        <w:rPr>
          <w:rFonts w:hint="eastAsia" w:ascii="宋体" w:hAnsi="宋体" w:eastAsia="宋体" w:cs="宋体"/>
          <w:color w:val="auto"/>
          <w:szCs w:val="24"/>
          <w:highlight w:val="none"/>
        </w:rPr>
        <w:t>名称(公章)：____________________</w:t>
      </w:r>
    </w:p>
    <w:p w14:paraId="34C903AD">
      <w:pPr>
        <w:pStyle w:val="5"/>
        <w:spacing w:line="360" w:lineRule="auto"/>
        <w:ind w:firstLine="1837" w:firstLineChars="875"/>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法定代表人或其授权代表签字：____________________</w:t>
      </w:r>
    </w:p>
    <w:p w14:paraId="012E71B1">
      <w:pPr>
        <w:pStyle w:val="5"/>
        <w:spacing w:line="360" w:lineRule="auto"/>
        <w:ind w:firstLine="1837" w:firstLineChars="875"/>
        <w:rPr>
          <w:rFonts w:hint="eastAsia" w:ascii="宋体" w:hAnsi="宋体" w:eastAsia="宋体" w:cs="宋体"/>
          <w:color w:val="auto"/>
          <w:szCs w:val="24"/>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eastAsia" w:ascii="宋体" w:hAnsi="宋体" w:eastAsia="宋体" w:cs="宋体"/>
          <w:color w:val="auto"/>
          <w:szCs w:val="24"/>
          <w:highlight w:val="none"/>
        </w:rPr>
        <w:t>日期：______年____月____日</w:t>
      </w:r>
    </w:p>
    <w:p w14:paraId="599AAFF4">
      <w:pPr>
        <w:pStyle w:val="14"/>
        <w:widowControl/>
        <w:numPr>
          <w:ilvl w:val="0"/>
          <w:numId w:val="0"/>
        </w:numPr>
        <w:adjustRightInd w:val="0"/>
        <w:snapToGrid w:val="0"/>
        <w:spacing w:line="360" w:lineRule="auto"/>
        <w:jc w:val="left"/>
        <w:rPr>
          <w:rFonts w:hint="eastAsia" w:ascii="宋体" w:hAnsi="宋体" w:cs="Arial" w:eastAsiaTheme="minorEastAsia"/>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9</w:t>
      </w:r>
    </w:p>
    <w:p w14:paraId="733AB162">
      <w:pPr>
        <w:pStyle w:val="5"/>
        <w:jc w:val="center"/>
        <w:rPr>
          <w:rFonts w:hint="default" w:ascii="宋体" w:hAnsi="宋体" w:eastAsia="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主要零配件价格清单</w:t>
      </w:r>
    </w:p>
    <w:p w14:paraId="67F2191C">
      <w:pPr>
        <w:pStyle w:val="5"/>
        <w:ind w:firstLine="1476" w:firstLineChars="700"/>
        <w:jc w:val="left"/>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项目名称：</w:t>
      </w:r>
    </w:p>
    <w:p w14:paraId="595F5419">
      <w:pPr>
        <w:pStyle w:val="5"/>
        <w:jc w:val="left"/>
        <w:rPr>
          <w:rFonts w:hint="eastAsia" w:ascii="宋体" w:hAnsi="宋体" w:eastAsia="宋体" w:cs="宋体"/>
          <w:b/>
          <w:bCs/>
          <w:color w:val="auto"/>
          <w:szCs w:val="24"/>
          <w:highlight w:val="none"/>
          <w:lang w:val="en-US" w:eastAsia="zh-CN"/>
        </w:rPr>
      </w:pPr>
    </w:p>
    <w:tbl>
      <w:tblPr>
        <w:tblStyle w:val="11"/>
        <w:tblW w:w="10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902"/>
        <w:gridCol w:w="1651"/>
        <w:gridCol w:w="902"/>
        <w:gridCol w:w="902"/>
        <w:gridCol w:w="902"/>
        <w:gridCol w:w="902"/>
        <w:gridCol w:w="902"/>
        <w:gridCol w:w="903"/>
        <w:gridCol w:w="903"/>
        <w:gridCol w:w="1123"/>
      </w:tblGrid>
      <w:tr w14:paraId="793E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902" w:type="dxa"/>
            <w:noWrap w:val="0"/>
            <w:vAlign w:val="center"/>
          </w:tcPr>
          <w:p w14:paraId="462E7159">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序号</w:t>
            </w:r>
          </w:p>
        </w:tc>
        <w:tc>
          <w:tcPr>
            <w:tcW w:w="902" w:type="dxa"/>
            <w:noWrap w:val="0"/>
            <w:vAlign w:val="center"/>
          </w:tcPr>
          <w:p w14:paraId="5692CF38">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货物名称</w:t>
            </w:r>
          </w:p>
        </w:tc>
        <w:tc>
          <w:tcPr>
            <w:tcW w:w="1651" w:type="dxa"/>
            <w:noWrap w:val="0"/>
            <w:vAlign w:val="center"/>
          </w:tcPr>
          <w:p w14:paraId="23D29AAE">
            <w:pPr>
              <w:pStyle w:val="5"/>
              <w:jc w:val="center"/>
              <w:rPr>
                <w:rFonts w:hint="eastAsia" w:ascii="宋体" w:hAnsi="宋体" w:eastAsia="宋体" w:cs="宋体"/>
                <w:color w:val="auto"/>
                <w:szCs w:val="24"/>
                <w:highlight w:val="none"/>
                <w:vertAlign w:val="baseline"/>
                <w:lang w:val="en-US" w:eastAsia="zh-CN"/>
              </w:rPr>
            </w:pPr>
            <w:r>
              <w:rPr>
                <w:rFonts w:hint="eastAsia" w:hAnsi="宋体" w:cs="宋体"/>
                <w:color w:val="auto"/>
                <w:szCs w:val="24"/>
                <w:highlight w:val="none"/>
                <w:vertAlign w:val="baseline"/>
                <w:lang w:val="en-US" w:eastAsia="zh-CN"/>
              </w:rPr>
              <w:t>主要零配件</w:t>
            </w:r>
            <w:r>
              <w:rPr>
                <w:rFonts w:hint="eastAsia" w:ascii="宋体" w:hAnsi="宋体" w:eastAsia="宋体" w:cs="宋体"/>
                <w:color w:val="auto"/>
                <w:szCs w:val="24"/>
                <w:highlight w:val="none"/>
                <w:vertAlign w:val="baseline"/>
                <w:lang w:val="en-US" w:eastAsia="zh-CN"/>
              </w:rPr>
              <w:t>名称</w:t>
            </w:r>
          </w:p>
        </w:tc>
        <w:tc>
          <w:tcPr>
            <w:tcW w:w="902" w:type="dxa"/>
            <w:noWrap w:val="0"/>
            <w:vAlign w:val="center"/>
          </w:tcPr>
          <w:p w14:paraId="6056E0B0">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品牌</w:t>
            </w:r>
          </w:p>
        </w:tc>
        <w:tc>
          <w:tcPr>
            <w:tcW w:w="902" w:type="dxa"/>
            <w:noWrap w:val="0"/>
            <w:vAlign w:val="center"/>
          </w:tcPr>
          <w:p w14:paraId="717B02F3">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规格型号</w:t>
            </w:r>
          </w:p>
        </w:tc>
        <w:tc>
          <w:tcPr>
            <w:tcW w:w="902" w:type="dxa"/>
            <w:noWrap w:val="0"/>
            <w:vAlign w:val="center"/>
          </w:tcPr>
          <w:p w14:paraId="06A9B14B">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生产厂商</w:t>
            </w:r>
          </w:p>
        </w:tc>
        <w:tc>
          <w:tcPr>
            <w:tcW w:w="902" w:type="dxa"/>
            <w:noWrap w:val="0"/>
            <w:vAlign w:val="center"/>
          </w:tcPr>
          <w:p w14:paraId="413D1782">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产地</w:t>
            </w:r>
          </w:p>
        </w:tc>
        <w:tc>
          <w:tcPr>
            <w:tcW w:w="902" w:type="dxa"/>
            <w:noWrap w:val="0"/>
            <w:vAlign w:val="center"/>
          </w:tcPr>
          <w:p w14:paraId="07355061">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数量</w:t>
            </w:r>
          </w:p>
        </w:tc>
        <w:tc>
          <w:tcPr>
            <w:tcW w:w="903" w:type="dxa"/>
            <w:noWrap w:val="0"/>
            <w:vAlign w:val="center"/>
          </w:tcPr>
          <w:p w14:paraId="522827C8">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计量单位</w:t>
            </w:r>
          </w:p>
        </w:tc>
        <w:tc>
          <w:tcPr>
            <w:tcW w:w="903" w:type="dxa"/>
            <w:noWrap w:val="0"/>
            <w:vAlign w:val="center"/>
          </w:tcPr>
          <w:p w14:paraId="3DD268AA">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原价</w:t>
            </w:r>
          </w:p>
        </w:tc>
        <w:tc>
          <w:tcPr>
            <w:tcW w:w="1123" w:type="dxa"/>
            <w:noWrap w:val="0"/>
            <w:vAlign w:val="center"/>
          </w:tcPr>
          <w:p w14:paraId="22EE1F44">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折扣价</w:t>
            </w:r>
          </w:p>
        </w:tc>
      </w:tr>
      <w:tr w14:paraId="7B38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02" w:type="dxa"/>
            <w:noWrap w:val="0"/>
            <w:vAlign w:val="top"/>
          </w:tcPr>
          <w:p w14:paraId="68B663CF">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1</w:t>
            </w:r>
          </w:p>
        </w:tc>
        <w:tc>
          <w:tcPr>
            <w:tcW w:w="902" w:type="dxa"/>
            <w:noWrap w:val="0"/>
            <w:vAlign w:val="top"/>
          </w:tcPr>
          <w:p w14:paraId="190DF5CE">
            <w:pPr>
              <w:pStyle w:val="5"/>
              <w:rPr>
                <w:rFonts w:hint="eastAsia" w:ascii="宋体" w:hAnsi="宋体" w:eastAsia="宋体" w:cs="宋体"/>
                <w:color w:val="auto"/>
                <w:szCs w:val="24"/>
                <w:highlight w:val="none"/>
                <w:vertAlign w:val="baseline"/>
              </w:rPr>
            </w:pPr>
          </w:p>
        </w:tc>
        <w:tc>
          <w:tcPr>
            <w:tcW w:w="1651" w:type="dxa"/>
            <w:noWrap w:val="0"/>
            <w:vAlign w:val="top"/>
          </w:tcPr>
          <w:p w14:paraId="5B357AFE">
            <w:pPr>
              <w:pStyle w:val="5"/>
              <w:rPr>
                <w:rFonts w:hint="eastAsia" w:ascii="宋体" w:hAnsi="宋体" w:eastAsia="宋体" w:cs="宋体"/>
                <w:color w:val="auto"/>
                <w:szCs w:val="24"/>
                <w:highlight w:val="none"/>
                <w:vertAlign w:val="baseline"/>
              </w:rPr>
            </w:pPr>
          </w:p>
        </w:tc>
        <w:tc>
          <w:tcPr>
            <w:tcW w:w="902" w:type="dxa"/>
            <w:noWrap w:val="0"/>
            <w:vAlign w:val="top"/>
          </w:tcPr>
          <w:p w14:paraId="08D83423">
            <w:pPr>
              <w:pStyle w:val="5"/>
              <w:rPr>
                <w:rFonts w:hint="eastAsia" w:ascii="宋体" w:hAnsi="宋体" w:eastAsia="宋体" w:cs="宋体"/>
                <w:color w:val="auto"/>
                <w:szCs w:val="24"/>
                <w:highlight w:val="none"/>
                <w:vertAlign w:val="baseline"/>
              </w:rPr>
            </w:pPr>
          </w:p>
        </w:tc>
        <w:tc>
          <w:tcPr>
            <w:tcW w:w="902" w:type="dxa"/>
            <w:noWrap w:val="0"/>
            <w:vAlign w:val="top"/>
          </w:tcPr>
          <w:p w14:paraId="7BB41BC5">
            <w:pPr>
              <w:pStyle w:val="5"/>
              <w:rPr>
                <w:rFonts w:hint="eastAsia" w:ascii="宋体" w:hAnsi="宋体" w:eastAsia="宋体" w:cs="宋体"/>
                <w:color w:val="auto"/>
                <w:szCs w:val="24"/>
                <w:highlight w:val="none"/>
                <w:vertAlign w:val="baseline"/>
              </w:rPr>
            </w:pPr>
          </w:p>
        </w:tc>
        <w:tc>
          <w:tcPr>
            <w:tcW w:w="902" w:type="dxa"/>
            <w:noWrap w:val="0"/>
            <w:vAlign w:val="top"/>
          </w:tcPr>
          <w:p w14:paraId="69858E21">
            <w:pPr>
              <w:pStyle w:val="5"/>
              <w:rPr>
                <w:rFonts w:hint="eastAsia" w:ascii="宋体" w:hAnsi="宋体" w:eastAsia="宋体" w:cs="宋体"/>
                <w:color w:val="auto"/>
                <w:szCs w:val="24"/>
                <w:highlight w:val="none"/>
                <w:vertAlign w:val="baseline"/>
              </w:rPr>
            </w:pPr>
          </w:p>
        </w:tc>
        <w:tc>
          <w:tcPr>
            <w:tcW w:w="902" w:type="dxa"/>
            <w:noWrap w:val="0"/>
            <w:vAlign w:val="top"/>
          </w:tcPr>
          <w:p w14:paraId="4D11E936">
            <w:pPr>
              <w:pStyle w:val="5"/>
              <w:rPr>
                <w:rFonts w:hint="eastAsia" w:ascii="宋体" w:hAnsi="宋体" w:eastAsia="宋体" w:cs="宋体"/>
                <w:color w:val="auto"/>
                <w:szCs w:val="24"/>
                <w:highlight w:val="none"/>
                <w:vertAlign w:val="baseline"/>
              </w:rPr>
            </w:pPr>
          </w:p>
        </w:tc>
        <w:tc>
          <w:tcPr>
            <w:tcW w:w="902" w:type="dxa"/>
            <w:noWrap w:val="0"/>
            <w:vAlign w:val="top"/>
          </w:tcPr>
          <w:p w14:paraId="4E331649">
            <w:pPr>
              <w:pStyle w:val="5"/>
              <w:rPr>
                <w:rFonts w:hint="eastAsia" w:ascii="宋体" w:hAnsi="宋体" w:eastAsia="宋体" w:cs="宋体"/>
                <w:color w:val="auto"/>
                <w:szCs w:val="24"/>
                <w:highlight w:val="none"/>
                <w:vertAlign w:val="baseline"/>
              </w:rPr>
            </w:pPr>
          </w:p>
        </w:tc>
        <w:tc>
          <w:tcPr>
            <w:tcW w:w="903" w:type="dxa"/>
            <w:noWrap w:val="0"/>
            <w:vAlign w:val="top"/>
          </w:tcPr>
          <w:p w14:paraId="0C7B5228">
            <w:pPr>
              <w:pStyle w:val="5"/>
              <w:rPr>
                <w:rFonts w:hint="eastAsia" w:ascii="宋体" w:hAnsi="宋体" w:eastAsia="宋体" w:cs="宋体"/>
                <w:color w:val="auto"/>
                <w:szCs w:val="24"/>
                <w:highlight w:val="none"/>
                <w:vertAlign w:val="baseline"/>
              </w:rPr>
            </w:pPr>
          </w:p>
        </w:tc>
        <w:tc>
          <w:tcPr>
            <w:tcW w:w="903" w:type="dxa"/>
            <w:noWrap w:val="0"/>
            <w:vAlign w:val="top"/>
          </w:tcPr>
          <w:p w14:paraId="7D56C17A">
            <w:pPr>
              <w:pStyle w:val="5"/>
              <w:rPr>
                <w:rFonts w:hint="eastAsia" w:ascii="宋体" w:hAnsi="宋体" w:eastAsia="宋体" w:cs="宋体"/>
                <w:color w:val="auto"/>
                <w:szCs w:val="24"/>
                <w:highlight w:val="none"/>
                <w:vertAlign w:val="baseline"/>
              </w:rPr>
            </w:pPr>
          </w:p>
        </w:tc>
        <w:tc>
          <w:tcPr>
            <w:tcW w:w="1123" w:type="dxa"/>
            <w:noWrap w:val="0"/>
            <w:vAlign w:val="top"/>
          </w:tcPr>
          <w:p w14:paraId="38CF7784">
            <w:pPr>
              <w:pStyle w:val="5"/>
              <w:rPr>
                <w:rFonts w:hint="eastAsia" w:ascii="宋体" w:hAnsi="宋体" w:eastAsia="宋体" w:cs="宋体"/>
                <w:color w:val="auto"/>
                <w:szCs w:val="24"/>
                <w:highlight w:val="none"/>
                <w:vertAlign w:val="baseline"/>
              </w:rPr>
            </w:pPr>
          </w:p>
        </w:tc>
      </w:tr>
      <w:tr w14:paraId="6F61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02" w:type="dxa"/>
            <w:noWrap w:val="0"/>
            <w:vAlign w:val="top"/>
          </w:tcPr>
          <w:p w14:paraId="6F930DC7">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2</w:t>
            </w:r>
          </w:p>
        </w:tc>
        <w:tc>
          <w:tcPr>
            <w:tcW w:w="902" w:type="dxa"/>
            <w:noWrap w:val="0"/>
            <w:vAlign w:val="top"/>
          </w:tcPr>
          <w:p w14:paraId="273C58A1">
            <w:pPr>
              <w:pStyle w:val="5"/>
              <w:rPr>
                <w:rFonts w:hint="eastAsia" w:ascii="宋体" w:hAnsi="宋体" w:eastAsia="宋体" w:cs="宋体"/>
                <w:color w:val="auto"/>
                <w:szCs w:val="24"/>
                <w:highlight w:val="none"/>
                <w:vertAlign w:val="baseline"/>
              </w:rPr>
            </w:pPr>
          </w:p>
        </w:tc>
        <w:tc>
          <w:tcPr>
            <w:tcW w:w="1651" w:type="dxa"/>
            <w:noWrap w:val="0"/>
            <w:vAlign w:val="top"/>
          </w:tcPr>
          <w:p w14:paraId="32C4EA10">
            <w:pPr>
              <w:pStyle w:val="5"/>
              <w:rPr>
                <w:rFonts w:hint="eastAsia" w:ascii="宋体" w:hAnsi="宋体" w:eastAsia="宋体" w:cs="宋体"/>
                <w:color w:val="auto"/>
                <w:szCs w:val="24"/>
                <w:highlight w:val="none"/>
                <w:vertAlign w:val="baseline"/>
              </w:rPr>
            </w:pPr>
          </w:p>
        </w:tc>
        <w:tc>
          <w:tcPr>
            <w:tcW w:w="902" w:type="dxa"/>
            <w:noWrap w:val="0"/>
            <w:vAlign w:val="top"/>
          </w:tcPr>
          <w:p w14:paraId="77C85B4B">
            <w:pPr>
              <w:pStyle w:val="5"/>
              <w:rPr>
                <w:rFonts w:hint="eastAsia" w:ascii="宋体" w:hAnsi="宋体" w:eastAsia="宋体" w:cs="宋体"/>
                <w:color w:val="auto"/>
                <w:szCs w:val="24"/>
                <w:highlight w:val="none"/>
                <w:vertAlign w:val="baseline"/>
              </w:rPr>
            </w:pPr>
          </w:p>
        </w:tc>
        <w:tc>
          <w:tcPr>
            <w:tcW w:w="902" w:type="dxa"/>
            <w:noWrap w:val="0"/>
            <w:vAlign w:val="top"/>
          </w:tcPr>
          <w:p w14:paraId="351AD05E">
            <w:pPr>
              <w:pStyle w:val="5"/>
              <w:rPr>
                <w:rFonts w:hint="eastAsia" w:ascii="宋体" w:hAnsi="宋体" w:eastAsia="宋体" w:cs="宋体"/>
                <w:color w:val="auto"/>
                <w:szCs w:val="24"/>
                <w:highlight w:val="none"/>
                <w:vertAlign w:val="baseline"/>
              </w:rPr>
            </w:pPr>
          </w:p>
        </w:tc>
        <w:tc>
          <w:tcPr>
            <w:tcW w:w="902" w:type="dxa"/>
            <w:noWrap w:val="0"/>
            <w:vAlign w:val="top"/>
          </w:tcPr>
          <w:p w14:paraId="3DB06D08">
            <w:pPr>
              <w:pStyle w:val="5"/>
              <w:rPr>
                <w:rFonts w:hint="eastAsia" w:ascii="宋体" w:hAnsi="宋体" w:eastAsia="宋体" w:cs="宋体"/>
                <w:color w:val="auto"/>
                <w:szCs w:val="24"/>
                <w:highlight w:val="none"/>
                <w:vertAlign w:val="baseline"/>
              </w:rPr>
            </w:pPr>
          </w:p>
        </w:tc>
        <w:tc>
          <w:tcPr>
            <w:tcW w:w="902" w:type="dxa"/>
            <w:noWrap w:val="0"/>
            <w:vAlign w:val="top"/>
          </w:tcPr>
          <w:p w14:paraId="09F3516C">
            <w:pPr>
              <w:pStyle w:val="5"/>
              <w:rPr>
                <w:rFonts w:hint="eastAsia" w:ascii="宋体" w:hAnsi="宋体" w:eastAsia="宋体" w:cs="宋体"/>
                <w:color w:val="auto"/>
                <w:szCs w:val="24"/>
                <w:highlight w:val="none"/>
                <w:vertAlign w:val="baseline"/>
              </w:rPr>
            </w:pPr>
          </w:p>
        </w:tc>
        <w:tc>
          <w:tcPr>
            <w:tcW w:w="902" w:type="dxa"/>
            <w:noWrap w:val="0"/>
            <w:vAlign w:val="top"/>
          </w:tcPr>
          <w:p w14:paraId="437DC103">
            <w:pPr>
              <w:pStyle w:val="5"/>
              <w:rPr>
                <w:rFonts w:hint="eastAsia" w:ascii="宋体" w:hAnsi="宋体" w:eastAsia="宋体" w:cs="宋体"/>
                <w:color w:val="auto"/>
                <w:szCs w:val="24"/>
                <w:highlight w:val="none"/>
                <w:vertAlign w:val="baseline"/>
              </w:rPr>
            </w:pPr>
          </w:p>
        </w:tc>
        <w:tc>
          <w:tcPr>
            <w:tcW w:w="903" w:type="dxa"/>
            <w:noWrap w:val="0"/>
            <w:vAlign w:val="top"/>
          </w:tcPr>
          <w:p w14:paraId="6B91B67C">
            <w:pPr>
              <w:pStyle w:val="5"/>
              <w:rPr>
                <w:rFonts w:hint="eastAsia" w:ascii="宋体" w:hAnsi="宋体" w:eastAsia="宋体" w:cs="宋体"/>
                <w:color w:val="auto"/>
                <w:szCs w:val="24"/>
                <w:highlight w:val="none"/>
                <w:vertAlign w:val="baseline"/>
              </w:rPr>
            </w:pPr>
          </w:p>
        </w:tc>
        <w:tc>
          <w:tcPr>
            <w:tcW w:w="903" w:type="dxa"/>
            <w:noWrap w:val="0"/>
            <w:vAlign w:val="top"/>
          </w:tcPr>
          <w:p w14:paraId="61DE0634">
            <w:pPr>
              <w:pStyle w:val="5"/>
              <w:rPr>
                <w:rFonts w:hint="eastAsia" w:ascii="宋体" w:hAnsi="宋体" w:eastAsia="宋体" w:cs="宋体"/>
                <w:color w:val="auto"/>
                <w:szCs w:val="24"/>
                <w:highlight w:val="none"/>
                <w:vertAlign w:val="baseline"/>
              </w:rPr>
            </w:pPr>
          </w:p>
        </w:tc>
        <w:tc>
          <w:tcPr>
            <w:tcW w:w="1123" w:type="dxa"/>
            <w:noWrap w:val="0"/>
            <w:vAlign w:val="top"/>
          </w:tcPr>
          <w:p w14:paraId="2BA0E12B">
            <w:pPr>
              <w:pStyle w:val="5"/>
              <w:rPr>
                <w:rFonts w:hint="eastAsia" w:ascii="宋体" w:hAnsi="宋体" w:eastAsia="宋体" w:cs="宋体"/>
                <w:color w:val="auto"/>
                <w:szCs w:val="24"/>
                <w:highlight w:val="none"/>
                <w:vertAlign w:val="baseline"/>
              </w:rPr>
            </w:pPr>
          </w:p>
        </w:tc>
      </w:tr>
      <w:tr w14:paraId="791D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02" w:type="dxa"/>
            <w:noWrap w:val="0"/>
            <w:vAlign w:val="top"/>
          </w:tcPr>
          <w:p w14:paraId="2A795CFE">
            <w:pPr>
              <w:pStyle w:val="5"/>
              <w:jc w:val="center"/>
              <w:rPr>
                <w:rFonts w:hint="eastAsia" w:ascii="宋体" w:hAnsi="宋体" w:eastAsia="宋体" w:cs="宋体"/>
                <w:color w:val="auto"/>
                <w:szCs w:val="24"/>
                <w:highlight w:val="none"/>
                <w:vertAlign w:val="baseline"/>
                <w:lang w:val="en-US" w:eastAsia="zh-CN"/>
              </w:rPr>
            </w:pPr>
            <w:r>
              <w:rPr>
                <w:rFonts w:hint="eastAsia" w:ascii="宋体" w:hAnsi="宋体" w:eastAsia="宋体" w:cs="宋体"/>
                <w:color w:val="auto"/>
                <w:szCs w:val="24"/>
                <w:highlight w:val="none"/>
                <w:vertAlign w:val="baseline"/>
                <w:lang w:val="en-US" w:eastAsia="zh-CN"/>
              </w:rPr>
              <w:t>3</w:t>
            </w:r>
          </w:p>
        </w:tc>
        <w:tc>
          <w:tcPr>
            <w:tcW w:w="902" w:type="dxa"/>
            <w:noWrap w:val="0"/>
            <w:vAlign w:val="top"/>
          </w:tcPr>
          <w:p w14:paraId="7F3EE92C">
            <w:pPr>
              <w:pStyle w:val="5"/>
              <w:rPr>
                <w:rFonts w:hint="eastAsia" w:ascii="宋体" w:hAnsi="宋体" w:eastAsia="宋体" w:cs="宋体"/>
                <w:color w:val="auto"/>
                <w:szCs w:val="24"/>
                <w:highlight w:val="none"/>
                <w:vertAlign w:val="baseline"/>
              </w:rPr>
            </w:pPr>
          </w:p>
        </w:tc>
        <w:tc>
          <w:tcPr>
            <w:tcW w:w="1651" w:type="dxa"/>
            <w:noWrap w:val="0"/>
            <w:vAlign w:val="top"/>
          </w:tcPr>
          <w:p w14:paraId="6B106E96">
            <w:pPr>
              <w:pStyle w:val="5"/>
              <w:rPr>
                <w:rFonts w:hint="eastAsia" w:ascii="宋体" w:hAnsi="宋体" w:eastAsia="宋体" w:cs="宋体"/>
                <w:color w:val="auto"/>
                <w:szCs w:val="24"/>
                <w:highlight w:val="none"/>
                <w:vertAlign w:val="baseline"/>
              </w:rPr>
            </w:pPr>
          </w:p>
        </w:tc>
        <w:tc>
          <w:tcPr>
            <w:tcW w:w="902" w:type="dxa"/>
            <w:noWrap w:val="0"/>
            <w:vAlign w:val="top"/>
          </w:tcPr>
          <w:p w14:paraId="0A636D56">
            <w:pPr>
              <w:pStyle w:val="5"/>
              <w:rPr>
                <w:rFonts w:hint="eastAsia" w:ascii="宋体" w:hAnsi="宋体" w:eastAsia="宋体" w:cs="宋体"/>
                <w:color w:val="auto"/>
                <w:szCs w:val="24"/>
                <w:highlight w:val="none"/>
                <w:vertAlign w:val="baseline"/>
              </w:rPr>
            </w:pPr>
          </w:p>
        </w:tc>
        <w:tc>
          <w:tcPr>
            <w:tcW w:w="902" w:type="dxa"/>
            <w:noWrap w:val="0"/>
            <w:vAlign w:val="top"/>
          </w:tcPr>
          <w:p w14:paraId="61C42ADC">
            <w:pPr>
              <w:pStyle w:val="5"/>
              <w:rPr>
                <w:rFonts w:hint="eastAsia" w:ascii="宋体" w:hAnsi="宋体" w:eastAsia="宋体" w:cs="宋体"/>
                <w:color w:val="auto"/>
                <w:szCs w:val="24"/>
                <w:highlight w:val="none"/>
                <w:vertAlign w:val="baseline"/>
              </w:rPr>
            </w:pPr>
          </w:p>
        </w:tc>
        <w:tc>
          <w:tcPr>
            <w:tcW w:w="902" w:type="dxa"/>
            <w:noWrap w:val="0"/>
            <w:vAlign w:val="top"/>
          </w:tcPr>
          <w:p w14:paraId="0D25B7AD">
            <w:pPr>
              <w:pStyle w:val="5"/>
              <w:rPr>
                <w:rFonts w:hint="eastAsia" w:ascii="宋体" w:hAnsi="宋体" w:eastAsia="宋体" w:cs="宋体"/>
                <w:color w:val="auto"/>
                <w:szCs w:val="24"/>
                <w:highlight w:val="none"/>
                <w:vertAlign w:val="baseline"/>
              </w:rPr>
            </w:pPr>
          </w:p>
        </w:tc>
        <w:tc>
          <w:tcPr>
            <w:tcW w:w="902" w:type="dxa"/>
            <w:noWrap w:val="0"/>
            <w:vAlign w:val="top"/>
          </w:tcPr>
          <w:p w14:paraId="65D0E4CE">
            <w:pPr>
              <w:pStyle w:val="5"/>
              <w:rPr>
                <w:rFonts w:hint="eastAsia" w:ascii="宋体" w:hAnsi="宋体" w:eastAsia="宋体" w:cs="宋体"/>
                <w:color w:val="auto"/>
                <w:szCs w:val="24"/>
                <w:highlight w:val="none"/>
                <w:vertAlign w:val="baseline"/>
              </w:rPr>
            </w:pPr>
          </w:p>
        </w:tc>
        <w:tc>
          <w:tcPr>
            <w:tcW w:w="902" w:type="dxa"/>
            <w:noWrap w:val="0"/>
            <w:vAlign w:val="top"/>
          </w:tcPr>
          <w:p w14:paraId="12FE2395">
            <w:pPr>
              <w:pStyle w:val="5"/>
              <w:rPr>
                <w:rFonts w:hint="eastAsia" w:ascii="宋体" w:hAnsi="宋体" w:eastAsia="宋体" w:cs="宋体"/>
                <w:color w:val="auto"/>
                <w:szCs w:val="24"/>
                <w:highlight w:val="none"/>
                <w:vertAlign w:val="baseline"/>
              </w:rPr>
            </w:pPr>
          </w:p>
        </w:tc>
        <w:tc>
          <w:tcPr>
            <w:tcW w:w="903" w:type="dxa"/>
            <w:noWrap w:val="0"/>
            <w:vAlign w:val="top"/>
          </w:tcPr>
          <w:p w14:paraId="557D3421">
            <w:pPr>
              <w:pStyle w:val="5"/>
              <w:rPr>
                <w:rFonts w:hint="eastAsia" w:ascii="宋体" w:hAnsi="宋体" w:eastAsia="宋体" w:cs="宋体"/>
                <w:color w:val="auto"/>
                <w:szCs w:val="24"/>
                <w:highlight w:val="none"/>
                <w:vertAlign w:val="baseline"/>
              </w:rPr>
            </w:pPr>
          </w:p>
        </w:tc>
        <w:tc>
          <w:tcPr>
            <w:tcW w:w="903" w:type="dxa"/>
            <w:noWrap w:val="0"/>
            <w:vAlign w:val="top"/>
          </w:tcPr>
          <w:p w14:paraId="720C5280">
            <w:pPr>
              <w:pStyle w:val="5"/>
              <w:rPr>
                <w:rFonts w:hint="eastAsia" w:ascii="宋体" w:hAnsi="宋体" w:eastAsia="宋体" w:cs="宋体"/>
                <w:color w:val="auto"/>
                <w:szCs w:val="24"/>
                <w:highlight w:val="none"/>
                <w:vertAlign w:val="baseline"/>
              </w:rPr>
            </w:pPr>
          </w:p>
        </w:tc>
        <w:tc>
          <w:tcPr>
            <w:tcW w:w="1123" w:type="dxa"/>
            <w:noWrap w:val="0"/>
            <w:vAlign w:val="top"/>
          </w:tcPr>
          <w:p w14:paraId="0A776D2A">
            <w:pPr>
              <w:pStyle w:val="5"/>
              <w:rPr>
                <w:rFonts w:hint="eastAsia" w:ascii="宋体" w:hAnsi="宋体" w:eastAsia="宋体" w:cs="宋体"/>
                <w:color w:val="auto"/>
                <w:szCs w:val="24"/>
                <w:highlight w:val="none"/>
                <w:vertAlign w:val="baseline"/>
              </w:rPr>
            </w:pPr>
          </w:p>
        </w:tc>
      </w:tr>
      <w:tr w14:paraId="23C6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02" w:type="dxa"/>
            <w:noWrap w:val="0"/>
            <w:vAlign w:val="top"/>
          </w:tcPr>
          <w:p w14:paraId="4947B180">
            <w:pPr>
              <w:pStyle w:val="5"/>
              <w:jc w:val="center"/>
              <w:rPr>
                <w:rFonts w:hint="eastAsia" w:ascii="宋体" w:hAnsi="宋体" w:eastAsia="宋体" w:cs="宋体"/>
                <w:color w:val="auto"/>
                <w:szCs w:val="24"/>
                <w:highlight w:val="none"/>
                <w:vertAlign w:val="baseline"/>
                <w:lang w:eastAsia="zh-CN"/>
              </w:rPr>
            </w:pPr>
            <w:r>
              <w:rPr>
                <w:rFonts w:hint="eastAsia" w:ascii="宋体" w:hAnsi="宋体" w:eastAsia="宋体" w:cs="宋体"/>
                <w:color w:val="auto"/>
                <w:szCs w:val="24"/>
                <w:highlight w:val="none"/>
                <w:vertAlign w:val="baseline"/>
                <w:lang w:eastAsia="zh-CN"/>
              </w:rPr>
              <w:t>……</w:t>
            </w:r>
          </w:p>
        </w:tc>
        <w:tc>
          <w:tcPr>
            <w:tcW w:w="902" w:type="dxa"/>
            <w:noWrap w:val="0"/>
            <w:vAlign w:val="top"/>
          </w:tcPr>
          <w:p w14:paraId="0882DBE5">
            <w:pPr>
              <w:pStyle w:val="5"/>
              <w:rPr>
                <w:rFonts w:hint="eastAsia" w:ascii="宋体" w:hAnsi="宋体" w:eastAsia="宋体" w:cs="宋体"/>
                <w:color w:val="auto"/>
                <w:szCs w:val="24"/>
                <w:highlight w:val="none"/>
                <w:vertAlign w:val="baseline"/>
              </w:rPr>
            </w:pPr>
          </w:p>
        </w:tc>
        <w:tc>
          <w:tcPr>
            <w:tcW w:w="1651" w:type="dxa"/>
            <w:noWrap w:val="0"/>
            <w:vAlign w:val="top"/>
          </w:tcPr>
          <w:p w14:paraId="6F8442D5">
            <w:pPr>
              <w:pStyle w:val="5"/>
              <w:rPr>
                <w:rFonts w:hint="eastAsia" w:ascii="宋体" w:hAnsi="宋体" w:eastAsia="宋体" w:cs="宋体"/>
                <w:color w:val="auto"/>
                <w:szCs w:val="24"/>
                <w:highlight w:val="none"/>
                <w:vertAlign w:val="baseline"/>
              </w:rPr>
            </w:pPr>
          </w:p>
        </w:tc>
        <w:tc>
          <w:tcPr>
            <w:tcW w:w="902" w:type="dxa"/>
            <w:noWrap w:val="0"/>
            <w:vAlign w:val="top"/>
          </w:tcPr>
          <w:p w14:paraId="6DE2C0D6">
            <w:pPr>
              <w:pStyle w:val="5"/>
              <w:rPr>
                <w:rFonts w:hint="eastAsia" w:ascii="宋体" w:hAnsi="宋体" w:eastAsia="宋体" w:cs="宋体"/>
                <w:color w:val="auto"/>
                <w:szCs w:val="24"/>
                <w:highlight w:val="none"/>
                <w:vertAlign w:val="baseline"/>
              </w:rPr>
            </w:pPr>
          </w:p>
        </w:tc>
        <w:tc>
          <w:tcPr>
            <w:tcW w:w="902" w:type="dxa"/>
            <w:noWrap w:val="0"/>
            <w:vAlign w:val="top"/>
          </w:tcPr>
          <w:p w14:paraId="742D10A4">
            <w:pPr>
              <w:pStyle w:val="5"/>
              <w:rPr>
                <w:rFonts w:hint="eastAsia" w:ascii="宋体" w:hAnsi="宋体" w:eastAsia="宋体" w:cs="宋体"/>
                <w:color w:val="auto"/>
                <w:szCs w:val="24"/>
                <w:highlight w:val="none"/>
                <w:vertAlign w:val="baseline"/>
              </w:rPr>
            </w:pPr>
          </w:p>
        </w:tc>
        <w:tc>
          <w:tcPr>
            <w:tcW w:w="902" w:type="dxa"/>
            <w:noWrap w:val="0"/>
            <w:vAlign w:val="top"/>
          </w:tcPr>
          <w:p w14:paraId="67C0967B">
            <w:pPr>
              <w:pStyle w:val="5"/>
              <w:rPr>
                <w:rFonts w:hint="eastAsia" w:ascii="宋体" w:hAnsi="宋体" w:eastAsia="宋体" w:cs="宋体"/>
                <w:color w:val="auto"/>
                <w:szCs w:val="24"/>
                <w:highlight w:val="none"/>
                <w:vertAlign w:val="baseline"/>
              </w:rPr>
            </w:pPr>
          </w:p>
        </w:tc>
        <w:tc>
          <w:tcPr>
            <w:tcW w:w="902" w:type="dxa"/>
            <w:noWrap w:val="0"/>
            <w:vAlign w:val="top"/>
          </w:tcPr>
          <w:p w14:paraId="5177F489">
            <w:pPr>
              <w:pStyle w:val="5"/>
              <w:rPr>
                <w:rFonts w:hint="eastAsia" w:ascii="宋体" w:hAnsi="宋体" w:eastAsia="宋体" w:cs="宋体"/>
                <w:color w:val="auto"/>
                <w:szCs w:val="24"/>
                <w:highlight w:val="none"/>
                <w:vertAlign w:val="baseline"/>
              </w:rPr>
            </w:pPr>
          </w:p>
        </w:tc>
        <w:tc>
          <w:tcPr>
            <w:tcW w:w="902" w:type="dxa"/>
            <w:noWrap w:val="0"/>
            <w:vAlign w:val="top"/>
          </w:tcPr>
          <w:p w14:paraId="05E153CF">
            <w:pPr>
              <w:pStyle w:val="5"/>
              <w:rPr>
                <w:rFonts w:hint="eastAsia" w:ascii="宋体" w:hAnsi="宋体" w:eastAsia="宋体" w:cs="宋体"/>
                <w:color w:val="auto"/>
                <w:szCs w:val="24"/>
                <w:highlight w:val="none"/>
                <w:vertAlign w:val="baseline"/>
              </w:rPr>
            </w:pPr>
          </w:p>
        </w:tc>
        <w:tc>
          <w:tcPr>
            <w:tcW w:w="903" w:type="dxa"/>
            <w:noWrap w:val="0"/>
            <w:vAlign w:val="top"/>
          </w:tcPr>
          <w:p w14:paraId="0F7E37A3">
            <w:pPr>
              <w:pStyle w:val="5"/>
              <w:rPr>
                <w:rFonts w:hint="eastAsia" w:ascii="宋体" w:hAnsi="宋体" w:eastAsia="宋体" w:cs="宋体"/>
                <w:color w:val="auto"/>
                <w:szCs w:val="24"/>
                <w:highlight w:val="none"/>
                <w:vertAlign w:val="baseline"/>
              </w:rPr>
            </w:pPr>
          </w:p>
        </w:tc>
        <w:tc>
          <w:tcPr>
            <w:tcW w:w="903" w:type="dxa"/>
            <w:noWrap w:val="0"/>
            <w:vAlign w:val="top"/>
          </w:tcPr>
          <w:p w14:paraId="1F69CFCD">
            <w:pPr>
              <w:pStyle w:val="5"/>
              <w:rPr>
                <w:rFonts w:hint="eastAsia" w:ascii="宋体" w:hAnsi="宋体" w:eastAsia="宋体" w:cs="宋体"/>
                <w:color w:val="auto"/>
                <w:szCs w:val="24"/>
                <w:highlight w:val="none"/>
                <w:vertAlign w:val="baseline"/>
              </w:rPr>
            </w:pPr>
          </w:p>
        </w:tc>
        <w:tc>
          <w:tcPr>
            <w:tcW w:w="1123" w:type="dxa"/>
            <w:noWrap w:val="0"/>
            <w:vAlign w:val="top"/>
          </w:tcPr>
          <w:p w14:paraId="461B4F13">
            <w:pPr>
              <w:pStyle w:val="5"/>
              <w:rPr>
                <w:rFonts w:hint="eastAsia" w:ascii="宋体" w:hAnsi="宋体" w:eastAsia="宋体" w:cs="宋体"/>
                <w:color w:val="auto"/>
                <w:szCs w:val="24"/>
                <w:highlight w:val="none"/>
                <w:vertAlign w:val="baseline"/>
              </w:rPr>
            </w:pPr>
          </w:p>
        </w:tc>
      </w:tr>
    </w:tbl>
    <w:p w14:paraId="61478623">
      <w:pPr>
        <w:pStyle w:val="5"/>
        <w:ind w:firstLine="420" w:firstLineChars="200"/>
        <w:rPr>
          <w:rFonts w:hint="eastAsia" w:ascii="宋体" w:hAnsi="宋体" w:eastAsia="宋体" w:cs="宋体"/>
          <w:color w:val="auto"/>
          <w:szCs w:val="24"/>
          <w:highlight w:val="none"/>
        </w:rPr>
      </w:pPr>
    </w:p>
    <w:p w14:paraId="0FD5D1C2">
      <w:pPr>
        <w:pStyle w:val="5"/>
        <w:spacing w:line="360" w:lineRule="auto"/>
        <w:ind w:firstLine="1837" w:firstLineChars="875"/>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供应商</w:t>
      </w:r>
      <w:r>
        <w:rPr>
          <w:rFonts w:hint="eastAsia" w:ascii="宋体" w:hAnsi="宋体" w:eastAsia="宋体" w:cs="宋体"/>
          <w:color w:val="auto"/>
          <w:szCs w:val="24"/>
          <w:highlight w:val="none"/>
        </w:rPr>
        <w:t>名称(公章)：____________________</w:t>
      </w:r>
    </w:p>
    <w:p w14:paraId="609F3685">
      <w:pPr>
        <w:pStyle w:val="5"/>
        <w:spacing w:line="360" w:lineRule="auto"/>
        <w:ind w:firstLine="1837" w:firstLineChars="875"/>
        <w:jc w:val="center"/>
        <w:rPr>
          <w:rFonts w:hint="eastAsia" w:ascii="宋体" w:hAnsi="宋体" w:eastAsia="宋体" w:cs="宋体"/>
          <w:color w:val="auto"/>
          <w:szCs w:val="24"/>
          <w:highlight w:val="none"/>
        </w:rPr>
      </w:pPr>
      <w:r>
        <w:rPr>
          <w:rFonts w:hint="eastAsia" w:hAnsi="宋体" w:cs="宋体"/>
          <w:color w:val="auto"/>
          <w:szCs w:val="24"/>
          <w:highlight w:val="none"/>
          <w:lang w:val="en-US" w:eastAsia="zh-CN"/>
        </w:rPr>
        <w:t xml:space="preserve">         </w:t>
      </w:r>
      <w:r>
        <w:rPr>
          <w:rFonts w:hint="eastAsia" w:ascii="宋体" w:hAnsi="宋体" w:eastAsia="宋体" w:cs="宋体"/>
          <w:color w:val="auto"/>
          <w:szCs w:val="24"/>
          <w:highlight w:val="none"/>
        </w:rPr>
        <w:t>法定代表人或其授权代表签字：____________________</w:t>
      </w:r>
    </w:p>
    <w:p w14:paraId="5AF1DCF1">
      <w:pPr>
        <w:pStyle w:val="5"/>
        <w:adjustRightInd w:val="0"/>
        <w:snapToGrid w:val="0"/>
        <w:spacing w:line="360" w:lineRule="auto"/>
        <w:ind w:firstLine="1837" w:firstLineChars="875"/>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日期：______年____月____日</w:t>
      </w:r>
    </w:p>
    <w:p w14:paraId="55B9E1F2">
      <w:pPr>
        <w:pStyle w:val="14"/>
        <w:widowControl/>
        <w:numPr>
          <w:ilvl w:val="0"/>
          <w:numId w:val="0"/>
        </w:numPr>
        <w:adjustRightInd w:val="0"/>
        <w:snapToGrid w:val="0"/>
        <w:spacing w:line="360" w:lineRule="auto"/>
        <w:jc w:val="left"/>
        <w:rPr>
          <w:rFonts w:hint="eastAsia" w:ascii="宋体" w:hAnsi="宋体" w:cs="Arial"/>
          <w:b/>
          <w:color w:val="auto"/>
          <w:kern w:val="0"/>
          <w:sz w:val="24"/>
          <w:szCs w:val="24"/>
          <w:highlight w:val="none"/>
          <w:lang w:eastAsia="zh-CN"/>
        </w:rPr>
        <w:sectPr>
          <w:pgSz w:w="16838" w:h="11906" w:orient="landscape"/>
          <w:pgMar w:top="1803" w:right="1440" w:bottom="1803" w:left="1440" w:header="851" w:footer="992" w:gutter="0"/>
          <w:cols w:space="0" w:num="1"/>
          <w:rtlGutter w:val="0"/>
          <w:docGrid w:type="lines" w:linePitch="319" w:charSpace="0"/>
        </w:sectPr>
      </w:pPr>
    </w:p>
    <w:p w14:paraId="4F26C33D">
      <w:pPr>
        <w:pStyle w:val="14"/>
        <w:widowControl/>
        <w:numPr>
          <w:ilvl w:val="0"/>
          <w:numId w:val="0"/>
        </w:numPr>
        <w:adjustRightInd w:val="0"/>
        <w:snapToGrid w:val="0"/>
        <w:spacing w:line="360" w:lineRule="auto"/>
        <w:jc w:val="left"/>
        <w:rPr>
          <w:rFonts w:hint="eastAsia" w:ascii="宋体" w:hAnsi="宋体" w:cs="Arial"/>
          <w:b/>
          <w:color w:val="auto"/>
          <w:kern w:val="0"/>
          <w:sz w:val="24"/>
          <w:szCs w:val="24"/>
          <w:highlight w:val="none"/>
          <w:lang w:eastAsia="zh-CN"/>
        </w:rPr>
      </w:pPr>
    </w:p>
    <w:p w14:paraId="7394DD8C">
      <w:pPr>
        <w:pStyle w:val="14"/>
        <w:widowControl/>
        <w:numPr>
          <w:ilvl w:val="0"/>
          <w:numId w:val="0"/>
        </w:numPr>
        <w:adjustRightInd w:val="0"/>
        <w:snapToGrid w:val="0"/>
        <w:spacing w:line="360" w:lineRule="auto"/>
        <w:jc w:val="left"/>
        <w:rPr>
          <w:rFonts w:hint="default" w:ascii="宋体" w:hAnsi="宋体" w:cs="Arial" w:eastAsiaTheme="minorEastAsia"/>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10</w:t>
      </w:r>
    </w:p>
    <w:p w14:paraId="3F20DE7A">
      <w:pPr>
        <w:pStyle w:val="14"/>
        <w:adjustRightInd w:val="0"/>
        <w:snapToGrid w:val="0"/>
        <w:spacing w:line="360" w:lineRule="auto"/>
        <w:rPr>
          <w:rFonts w:hint="eastAsia" w:eastAsiaTheme="minorEastAsia"/>
          <w:b/>
          <w:bCs/>
          <w:sz w:val="24"/>
          <w:lang w:eastAsia="zh-CN"/>
        </w:rPr>
      </w:pPr>
    </w:p>
    <w:p w14:paraId="52A10803">
      <w:pPr>
        <w:pStyle w:val="5"/>
        <w:jc w:val="center"/>
        <w:rPr>
          <w:rFonts w:hint="eastAsia" w:hAnsi="宋体" w:cs="Times New Roman"/>
          <w:b/>
          <w:bCs/>
          <w:color w:val="auto"/>
          <w:szCs w:val="24"/>
        </w:rPr>
      </w:pPr>
      <w:r>
        <w:rPr>
          <w:rFonts w:hint="eastAsia" w:hAnsi="宋体" w:cs="Times New Roman"/>
          <w:b/>
          <w:bCs/>
          <w:color w:val="auto"/>
          <w:sz w:val="24"/>
          <w:szCs w:val="24"/>
          <w:lang w:val="en-US" w:eastAsia="zh-CN"/>
        </w:rPr>
        <w:t>原厂标准的易耗品、消耗材料价格清单及折扣</w:t>
      </w:r>
    </w:p>
    <w:p w14:paraId="4ECB0F8E">
      <w:pPr>
        <w:pStyle w:val="5"/>
        <w:ind w:firstLine="1054" w:firstLineChars="500"/>
        <w:jc w:val="left"/>
        <w:rPr>
          <w:rFonts w:hint="default" w:hAnsi="宋体" w:cs="Times New Roman"/>
          <w:b/>
          <w:bCs/>
          <w:color w:val="auto"/>
          <w:szCs w:val="24"/>
          <w:lang w:val="en-US" w:eastAsia="zh-CN"/>
        </w:rPr>
      </w:pPr>
      <w:r>
        <w:rPr>
          <w:rFonts w:hint="eastAsia" w:hAnsi="宋体" w:cs="Times New Roman"/>
          <w:b/>
          <w:bCs/>
          <w:color w:val="auto"/>
          <w:szCs w:val="24"/>
          <w:lang w:val="en-US" w:eastAsia="zh-CN"/>
        </w:rPr>
        <w:t>项目名称：</w:t>
      </w:r>
    </w:p>
    <w:tbl>
      <w:tblPr>
        <w:tblStyle w:val="11"/>
        <w:tblpPr w:leftFromText="180" w:rightFromText="180" w:vertAnchor="text" w:horzAnchor="page" w:tblpX="2789" w:tblpY="464"/>
        <w:tblOverlap w:val="never"/>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775"/>
        <w:gridCol w:w="1417"/>
        <w:gridCol w:w="775"/>
        <w:gridCol w:w="775"/>
        <w:gridCol w:w="775"/>
        <w:gridCol w:w="775"/>
        <w:gridCol w:w="775"/>
        <w:gridCol w:w="776"/>
        <w:gridCol w:w="776"/>
        <w:gridCol w:w="964"/>
      </w:tblGrid>
      <w:tr w14:paraId="0C96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32BD2D6B">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序号</w:t>
            </w:r>
          </w:p>
        </w:tc>
        <w:tc>
          <w:tcPr>
            <w:tcW w:w="775" w:type="dxa"/>
            <w:vAlign w:val="center"/>
          </w:tcPr>
          <w:p w14:paraId="5F0E3B78">
            <w:pPr>
              <w:pStyle w:val="5"/>
              <w:jc w:val="center"/>
              <w:rPr>
                <w:rFonts w:hint="default"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货物名称</w:t>
            </w:r>
          </w:p>
        </w:tc>
        <w:tc>
          <w:tcPr>
            <w:tcW w:w="1417" w:type="dxa"/>
            <w:vAlign w:val="center"/>
          </w:tcPr>
          <w:p w14:paraId="5C076F10">
            <w:pPr>
              <w:pStyle w:val="5"/>
              <w:jc w:val="center"/>
              <w:rPr>
                <w:rFonts w:hint="default"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易耗品、消耗材料名称</w:t>
            </w:r>
          </w:p>
        </w:tc>
        <w:tc>
          <w:tcPr>
            <w:tcW w:w="775" w:type="dxa"/>
            <w:vAlign w:val="center"/>
          </w:tcPr>
          <w:p w14:paraId="7F2295A8">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品牌</w:t>
            </w:r>
          </w:p>
        </w:tc>
        <w:tc>
          <w:tcPr>
            <w:tcW w:w="775" w:type="dxa"/>
            <w:vAlign w:val="center"/>
          </w:tcPr>
          <w:p w14:paraId="1067A7AB">
            <w:pPr>
              <w:pStyle w:val="5"/>
              <w:jc w:val="center"/>
              <w:rPr>
                <w:rFonts w:hint="default"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规格型号</w:t>
            </w:r>
          </w:p>
        </w:tc>
        <w:tc>
          <w:tcPr>
            <w:tcW w:w="775" w:type="dxa"/>
            <w:vAlign w:val="center"/>
          </w:tcPr>
          <w:p w14:paraId="3719CCBD">
            <w:pPr>
              <w:pStyle w:val="5"/>
              <w:jc w:val="center"/>
              <w:rPr>
                <w:rFonts w:hint="default"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生产厂商</w:t>
            </w:r>
          </w:p>
        </w:tc>
        <w:tc>
          <w:tcPr>
            <w:tcW w:w="775" w:type="dxa"/>
            <w:vAlign w:val="center"/>
          </w:tcPr>
          <w:p w14:paraId="0421A929">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产地</w:t>
            </w:r>
          </w:p>
        </w:tc>
        <w:tc>
          <w:tcPr>
            <w:tcW w:w="775" w:type="dxa"/>
            <w:vAlign w:val="center"/>
          </w:tcPr>
          <w:p w14:paraId="083CBC68">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数量</w:t>
            </w:r>
          </w:p>
        </w:tc>
        <w:tc>
          <w:tcPr>
            <w:tcW w:w="776" w:type="dxa"/>
            <w:vAlign w:val="center"/>
          </w:tcPr>
          <w:p w14:paraId="75A5DF5D">
            <w:pPr>
              <w:pStyle w:val="5"/>
              <w:jc w:val="center"/>
              <w:rPr>
                <w:rFonts w:hint="default"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计量单位</w:t>
            </w:r>
          </w:p>
        </w:tc>
        <w:tc>
          <w:tcPr>
            <w:tcW w:w="776" w:type="dxa"/>
            <w:vAlign w:val="center"/>
          </w:tcPr>
          <w:p w14:paraId="180AD38E">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原价（元）</w:t>
            </w:r>
          </w:p>
        </w:tc>
        <w:tc>
          <w:tcPr>
            <w:tcW w:w="964" w:type="dxa"/>
            <w:vAlign w:val="center"/>
          </w:tcPr>
          <w:p w14:paraId="3164F7D5">
            <w:pPr>
              <w:pStyle w:val="5"/>
              <w:jc w:val="center"/>
              <w:rPr>
                <w:rFonts w:hint="default"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折扣价（元）</w:t>
            </w:r>
          </w:p>
        </w:tc>
      </w:tr>
      <w:tr w14:paraId="487B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5815D13E">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1</w:t>
            </w:r>
          </w:p>
        </w:tc>
        <w:tc>
          <w:tcPr>
            <w:tcW w:w="775" w:type="dxa"/>
            <w:vAlign w:val="top"/>
          </w:tcPr>
          <w:p w14:paraId="5A462B82">
            <w:pPr>
              <w:pStyle w:val="5"/>
              <w:rPr>
                <w:rFonts w:hAnsi="宋体" w:cs="Times New Roman"/>
                <w:color w:val="auto"/>
                <w:szCs w:val="24"/>
                <w:vertAlign w:val="baseline"/>
              </w:rPr>
            </w:pPr>
          </w:p>
        </w:tc>
        <w:tc>
          <w:tcPr>
            <w:tcW w:w="1417" w:type="dxa"/>
            <w:vAlign w:val="top"/>
          </w:tcPr>
          <w:p w14:paraId="6C27165C">
            <w:pPr>
              <w:pStyle w:val="5"/>
              <w:rPr>
                <w:rFonts w:hAnsi="宋体" w:cs="Times New Roman"/>
                <w:color w:val="auto"/>
                <w:szCs w:val="24"/>
                <w:vertAlign w:val="baseline"/>
              </w:rPr>
            </w:pPr>
          </w:p>
        </w:tc>
        <w:tc>
          <w:tcPr>
            <w:tcW w:w="775" w:type="dxa"/>
            <w:vAlign w:val="top"/>
          </w:tcPr>
          <w:p w14:paraId="516DE524">
            <w:pPr>
              <w:pStyle w:val="5"/>
              <w:rPr>
                <w:rFonts w:hAnsi="宋体" w:cs="Times New Roman"/>
                <w:color w:val="auto"/>
                <w:szCs w:val="24"/>
                <w:vertAlign w:val="baseline"/>
              </w:rPr>
            </w:pPr>
          </w:p>
        </w:tc>
        <w:tc>
          <w:tcPr>
            <w:tcW w:w="775" w:type="dxa"/>
            <w:vAlign w:val="top"/>
          </w:tcPr>
          <w:p w14:paraId="6C10D824">
            <w:pPr>
              <w:pStyle w:val="5"/>
              <w:rPr>
                <w:rFonts w:hAnsi="宋体" w:cs="Times New Roman"/>
                <w:color w:val="auto"/>
                <w:szCs w:val="24"/>
                <w:vertAlign w:val="baseline"/>
              </w:rPr>
            </w:pPr>
          </w:p>
        </w:tc>
        <w:tc>
          <w:tcPr>
            <w:tcW w:w="775" w:type="dxa"/>
            <w:vAlign w:val="top"/>
          </w:tcPr>
          <w:p w14:paraId="13988D48">
            <w:pPr>
              <w:pStyle w:val="5"/>
              <w:rPr>
                <w:rFonts w:hAnsi="宋体" w:cs="Times New Roman"/>
                <w:color w:val="auto"/>
                <w:szCs w:val="24"/>
                <w:vertAlign w:val="baseline"/>
              </w:rPr>
            </w:pPr>
          </w:p>
        </w:tc>
        <w:tc>
          <w:tcPr>
            <w:tcW w:w="775" w:type="dxa"/>
            <w:vAlign w:val="top"/>
          </w:tcPr>
          <w:p w14:paraId="230E2F85">
            <w:pPr>
              <w:pStyle w:val="5"/>
              <w:rPr>
                <w:rFonts w:hAnsi="宋体" w:cs="Times New Roman"/>
                <w:color w:val="auto"/>
                <w:szCs w:val="24"/>
                <w:vertAlign w:val="baseline"/>
              </w:rPr>
            </w:pPr>
          </w:p>
        </w:tc>
        <w:tc>
          <w:tcPr>
            <w:tcW w:w="775" w:type="dxa"/>
            <w:vAlign w:val="top"/>
          </w:tcPr>
          <w:p w14:paraId="4D5418B5">
            <w:pPr>
              <w:pStyle w:val="5"/>
              <w:rPr>
                <w:rFonts w:hAnsi="宋体" w:cs="Times New Roman"/>
                <w:color w:val="auto"/>
                <w:szCs w:val="24"/>
                <w:vertAlign w:val="baseline"/>
              </w:rPr>
            </w:pPr>
          </w:p>
        </w:tc>
        <w:tc>
          <w:tcPr>
            <w:tcW w:w="776" w:type="dxa"/>
            <w:vAlign w:val="top"/>
          </w:tcPr>
          <w:p w14:paraId="20F3BEA3">
            <w:pPr>
              <w:pStyle w:val="5"/>
              <w:rPr>
                <w:rFonts w:hAnsi="宋体" w:cs="Times New Roman"/>
                <w:color w:val="auto"/>
                <w:szCs w:val="24"/>
                <w:vertAlign w:val="baseline"/>
              </w:rPr>
            </w:pPr>
          </w:p>
        </w:tc>
        <w:tc>
          <w:tcPr>
            <w:tcW w:w="776" w:type="dxa"/>
            <w:vAlign w:val="top"/>
          </w:tcPr>
          <w:p w14:paraId="3A97F3F1">
            <w:pPr>
              <w:pStyle w:val="5"/>
              <w:rPr>
                <w:rFonts w:hAnsi="宋体" w:cs="Times New Roman"/>
                <w:color w:val="auto"/>
                <w:szCs w:val="24"/>
                <w:vertAlign w:val="baseline"/>
              </w:rPr>
            </w:pPr>
          </w:p>
        </w:tc>
        <w:tc>
          <w:tcPr>
            <w:tcW w:w="964" w:type="dxa"/>
            <w:vAlign w:val="top"/>
          </w:tcPr>
          <w:p w14:paraId="7AC7E635">
            <w:pPr>
              <w:pStyle w:val="5"/>
              <w:rPr>
                <w:rFonts w:hAnsi="宋体" w:cs="Times New Roman"/>
                <w:color w:val="auto"/>
                <w:szCs w:val="24"/>
                <w:vertAlign w:val="baseline"/>
              </w:rPr>
            </w:pPr>
          </w:p>
        </w:tc>
      </w:tr>
      <w:tr w14:paraId="5F1B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19B691DB">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2</w:t>
            </w:r>
          </w:p>
        </w:tc>
        <w:tc>
          <w:tcPr>
            <w:tcW w:w="775" w:type="dxa"/>
            <w:vAlign w:val="top"/>
          </w:tcPr>
          <w:p w14:paraId="2889B15B">
            <w:pPr>
              <w:pStyle w:val="5"/>
              <w:rPr>
                <w:rFonts w:hAnsi="宋体" w:cs="Times New Roman"/>
                <w:color w:val="auto"/>
                <w:szCs w:val="24"/>
                <w:vertAlign w:val="baseline"/>
              </w:rPr>
            </w:pPr>
          </w:p>
        </w:tc>
        <w:tc>
          <w:tcPr>
            <w:tcW w:w="1417" w:type="dxa"/>
            <w:vAlign w:val="top"/>
          </w:tcPr>
          <w:p w14:paraId="1976653E">
            <w:pPr>
              <w:pStyle w:val="5"/>
              <w:rPr>
                <w:rFonts w:hAnsi="宋体" w:cs="Times New Roman"/>
                <w:color w:val="auto"/>
                <w:szCs w:val="24"/>
                <w:vertAlign w:val="baseline"/>
              </w:rPr>
            </w:pPr>
          </w:p>
        </w:tc>
        <w:tc>
          <w:tcPr>
            <w:tcW w:w="775" w:type="dxa"/>
            <w:vAlign w:val="top"/>
          </w:tcPr>
          <w:p w14:paraId="67E32B37">
            <w:pPr>
              <w:pStyle w:val="5"/>
              <w:rPr>
                <w:rFonts w:hAnsi="宋体" w:cs="Times New Roman"/>
                <w:color w:val="auto"/>
                <w:szCs w:val="24"/>
                <w:vertAlign w:val="baseline"/>
              </w:rPr>
            </w:pPr>
          </w:p>
        </w:tc>
        <w:tc>
          <w:tcPr>
            <w:tcW w:w="775" w:type="dxa"/>
            <w:vAlign w:val="top"/>
          </w:tcPr>
          <w:p w14:paraId="227C57DD">
            <w:pPr>
              <w:pStyle w:val="5"/>
              <w:rPr>
                <w:rFonts w:hAnsi="宋体" w:cs="Times New Roman"/>
                <w:color w:val="auto"/>
                <w:szCs w:val="24"/>
                <w:vertAlign w:val="baseline"/>
              </w:rPr>
            </w:pPr>
          </w:p>
        </w:tc>
        <w:tc>
          <w:tcPr>
            <w:tcW w:w="775" w:type="dxa"/>
            <w:vAlign w:val="top"/>
          </w:tcPr>
          <w:p w14:paraId="583FF1C1">
            <w:pPr>
              <w:pStyle w:val="5"/>
              <w:rPr>
                <w:rFonts w:hAnsi="宋体" w:cs="Times New Roman"/>
                <w:color w:val="auto"/>
                <w:szCs w:val="24"/>
                <w:vertAlign w:val="baseline"/>
              </w:rPr>
            </w:pPr>
          </w:p>
        </w:tc>
        <w:tc>
          <w:tcPr>
            <w:tcW w:w="775" w:type="dxa"/>
            <w:vAlign w:val="top"/>
          </w:tcPr>
          <w:p w14:paraId="69C8A907">
            <w:pPr>
              <w:pStyle w:val="5"/>
              <w:rPr>
                <w:rFonts w:hAnsi="宋体" w:cs="Times New Roman"/>
                <w:color w:val="auto"/>
                <w:szCs w:val="24"/>
                <w:vertAlign w:val="baseline"/>
              </w:rPr>
            </w:pPr>
          </w:p>
        </w:tc>
        <w:tc>
          <w:tcPr>
            <w:tcW w:w="775" w:type="dxa"/>
            <w:vAlign w:val="top"/>
          </w:tcPr>
          <w:p w14:paraId="7371AFBA">
            <w:pPr>
              <w:pStyle w:val="5"/>
              <w:rPr>
                <w:rFonts w:hAnsi="宋体" w:cs="Times New Roman"/>
                <w:color w:val="auto"/>
                <w:szCs w:val="24"/>
                <w:vertAlign w:val="baseline"/>
              </w:rPr>
            </w:pPr>
          </w:p>
        </w:tc>
        <w:tc>
          <w:tcPr>
            <w:tcW w:w="776" w:type="dxa"/>
            <w:vAlign w:val="top"/>
          </w:tcPr>
          <w:p w14:paraId="5AE62C9C">
            <w:pPr>
              <w:pStyle w:val="5"/>
              <w:rPr>
                <w:rFonts w:hAnsi="宋体" w:cs="Times New Roman"/>
                <w:color w:val="auto"/>
                <w:szCs w:val="24"/>
                <w:vertAlign w:val="baseline"/>
              </w:rPr>
            </w:pPr>
          </w:p>
        </w:tc>
        <w:tc>
          <w:tcPr>
            <w:tcW w:w="776" w:type="dxa"/>
            <w:vAlign w:val="top"/>
          </w:tcPr>
          <w:p w14:paraId="613030D2">
            <w:pPr>
              <w:pStyle w:val="5"/>
              <w:rPr>
                <w:rFonts w:hAnsi="宋体" w:cs="Times New Roman"/>
                <w:color w:val="auto"/>
                <w:szCs w:val="24"/>
                <w:vertAlign w:val="baseline"/>
              </w:rPr>
            </w:pPr>
          </w:p>
        </w:tc>
        <w:tc>
          <w:tcPr>
            <w:tcW w:w="964" w:type="dxa"/>
            <w:vAlign w:val="top"/>
          </w:tcPr>
          <w:p w14:paraId="06A6E189">
            <w:pPr>
              <w:pStyle w:val="5"/>
              <w:rPr>
                <w:rFonts w:hAnsi="宋体" w:cs="Times New Roman"/>
                <w:color w:val="auto"/>
                <w:szCs w:val="24"/>
                <w:vertAlign w:val="baseline"/>
              </w:rPr>
            </w:pPr>
          </w:p>
        </w:tc>
      </w:tr>
      <w:tr w14:paraId="38B1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4DD29E4B">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3</w:t>
            </w:r>
          </w:p>
        </w:tc>
        <w:tc>
          <w:tcPr>
            <w:tcW w:w="775" w:type="dxa"/>
            <w:vAlign w:val="top"/>
          </w:tcPr>
          <w:p w14:paraId="3FC8CE12">
            <w:pPr>
              <w:pStyle w:val="5"/>
              <w:rPr>
                <w:rFonts w:hAnsi="宋体" w:cs="Times New Roman"/>
                <w:color w:val="auto"/>
                <w:szCs w:val="24"/>
                <w:vertAlign w:val="baseline"/>
              </w:rPr>
            </w:pPr>
          </w:p>
        </w:tc>
        <w:tc>
          <w:tcPr>
            <w:tcW w:w="1417" w:type="dxa"/>
            <w:vAlign w:val="top"/>
          </w:tcPr>
          <w:p w14:paraId="037263D2">
            <w:pPr>
              <w:pStyle w:val="5"/>
              <w:rPr>
                <w:rFonts w:hAnsi="宋体" w:cs="Times New Roman"/>
                <w:color w:val="auto"/>
                <w:szCs w:val="24"/>
                <w:vertAlign w:val="baseline"/>
              </w:rPr>
            </w:pPr>
          </w:p>
        </w:tc>
        <w:tc>
          <w:tcPr>
            <w:tcW w:w="775" w:type="dxa"/>
            <w:vAlign w:val="top"/>
          </w:tcPr>
          <w:p w14:paraId="2AB8ED88">
            <w:pPr>
              <w:pStyle w:val="5"/>
              <w:rPr>
                <w:rFonts w:hAnsi="宋体" w:cs="Times New Roman"/>
                <w:color w:val="auto"/>
                <w:szCs w:val="24"/>
                <w:vertAlign w:val="baseline"/>
              </w:rPr>
            </w:pPr>
          </w:p>
        </w:tc>
        <w:tc>
          <w:tcPr>
            <w:tcW w:w="775" w:type="dxa"/>
            <w:vAlign w:val="top"/>
          </w:tcPr>
          <w:p w14:paraId="5047ECC7">
            <w:pPr>
              <w:pStyle w:val="5"/>
              <w:rPr>
                <w:rFonts w:hAnsi="宋体" w:cs="Times New Roman"/>
                <w:color w:val="auto"/>
                <w:szCs w:val="24"/>
                <w:vertAlign w:val="baseline"/>
              </w:rPr>
            </w:pPr>
          </w:p>
        </w:tc>
        <w:tc>
          <w:tcPr>
            <w:tcW w:w="775" w:type="dxa"/>
            <w:vAlign w:val="top"/>
          </w:tcPr>
          <w:p w14:paraId="4E3C74AC">
            <w:pPr>
              <w:pStyle w:val="5"/>
              <w:rPr>
                <w:rFonts w:hAnsi="宋体" w:cs="Times New Roman"/>
                <w:color w:val="auto"/>
                <w:szCs w:val="24"/>
                <w:vertAlign w:val="baseline"/>
              </w:rPr>
            </w:pPr>
          </w:p>
        </w:tc>
        <w:tc>
          <w:tcPr>
            <w:tcW w:w="775" w:type="dxa"/>
            <w:vAlign w:val="top"/>
          </w:tcPr>
          <w:p w14:paraId="4FC6CC13">
            <w:pPr>
              <w:pStyle w:val="5"/>
              <w:rPr>
                <w:rFonts w:hAnsi="宋体" w:cs="Times New Roman"/>
                <w:color w:val="auto"/>
                <w:szCs w:val="24"/>
                <w:vertAlign w:val="baseline"/>
              </w:rPr>
            </w:pPr>
          </w:p>
        </w:tc>
        <w:tc>
          <w:tcPr>
            <w:tcW w:w="775" w:type="dxa"/>
            <w:vAlign w:val="top"/>
          </w:tcPr>
          <w:p w14:paraId="35993C3E">
            <w:pPr>
              <w:pStyle w:val="5"/>
              <w:rPr>
                <w:rFonts w:hAnsi="宋体" w:cs="Times New Roman"/>
                <w:color w:val="auto"/>
                <w:szCs w:val="24"/>
                <w:vertAlign w:val="baseline"/>
              </w:rPr>
            </w:pPr>
          </w:p>
        </w:tc>
        <w:tc>
          <w:tcPr>
            <w:tcW w:w="776" w:type="dxa"/>
            <w:vAlign w:val="top"/>
          </w:tcPr>
          <w:p w14:paraId="58E2244F">
            <w:pPr>
              <w:pStyle w:val="5"/>
              <w:rPr>
                <w:rFonts w:hAnsi="宋体" w:cs="Times New Roman"/>
                <w:color w:val="auto"/>
                <w:szCs w:val="24"/>
                <w:vertAlign w:val="baseline"/>
              </w:rPr>
            </w:pPr>
          </w:p>
        </w:tc>
        <w:tc>
          <w:tcPr>
            <w:tcW w:w="776" w:type="dxa"/>
            <w:vAlign w:val="top"/>
          </w:tcPr>
          <w:p w14:paraId="25EE0010">
            <w:pPr>
              <w:pStyle w:val="5"/>
              <w:rPr>
                <w:rFonts w:hAnsi="宋体" w:cs="Times New Roman"/>
                <w:color w:val="auto"/>
                <w:szCs w:val="24"/>
                <w:vertAlign w:val="baseline"/>
              </w:rPr>
            </w:pPr>
          </w:p>
        </w:tc>
        <w:tc>
          <w:tcPr>
            <w:tcW w:w="964" w:type="dxa"/>
            <w:vAlign w:val="top"/>
          </w:tcPr>
          <w:p w14:paraId="682468B1">
            <w:pPr>
              <w:pStyle w:val="5"/>
              <w:rPr>
                <w:rFonts w:hAnsi="宋体" w:cs="Times New Roman"/>
                <w:color w:val="auto"/>
                <w:szCs w:val="24"/>
                <w:vertAlign w:val="baseline"/>
              </w:rPr>
            </w:pPr>
          </w:p>
        </w:tc>
      </w:tr>
      <w:tr w14:paraId="588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6F48F944">
            <w:pPr>
              <w:pStyle w:val="5"/>
              <w:jc w:val="center"/>
              <w:rPr>
                <w:rFonts w:hint="eastAsia" w:hAnsi="宋体" w:eastAsia="宋体" w:cs="Times New Roman"/>
                <w:color w:val="auto"/>
                <w:szCs w:val="24"/>
                <w:vertAlign w:val="baseline"/>
                <w:lang w:val="en-US" w:eastAsia="zh-CN"/>
              </w:rPr>
            </w:pPr>
            <w:r>
              <w:rPr>
                <w:rFonts w:hint="eastAsia" w:hAnsi="宋体" w:cs="Times New Roman"/>
                <w:color w:val="auto"/>
                <w:szCs w:val="24"/>
                <w:vertAlign w:val="baseline"/>
                <w:lang w:val="en-US" w:eastAsia="zh-CN"/>
              </w:rPr>
              <w:t>4</w:t>
            </w:r>
          </w:p>
        </w:tc>
        <w:tc>
          <w:tcPr>
            <w:tcW w:w="775" w:type="dxa"/>
            <w:vAlign w:val="top"/>
          </w:tcPr>
          <w:p w14:paraId="45BA88DD">
            <w:pPr>
              <w:pStyle w:val="5"/>
              <w:rPr>
                <w:rFonts w:hAnsi="宋体" w:cs="Times New Roman"/>
                <w:color w:val="auto"/>
                <w:szCs w:val="24"/>
                <w:vertAlign w:val="baseline"/>
              </w:rPr>
            </w:pPr>
          </w:p>
        </w:tc>
        <w:tc>
          <w:tcPr>
            <w:tcW w:w="1417" w:type="dxa"/>
            <w:vAlign w:val="top"/>
          </w:tcPr>
          <w:p w14:paraId="6F8B85EA">
            <w:pPr>
              <w:pStyle w:val="5"/>
              <w:rPr>
                <w:rFonts w:hAnsi="宋体" w:cs="Times New Roman"/>
                <w:color w:val="auto"/>
                <w:szCs w:val="24"/>
                <w:vertAlign w:val="baseline"/>
              </w:rPr>
            </w:pPr>
          </w:p>
        </w:tc>
        <w:tc>
          <w:tcPr>
            <w:tcW w:w="775" w:type="dxa"/>
            <w:vAlign w:val="top"/>
          </w:tcPr>
          <w:p w14:paraId="34ABC819">
            <w:pPr>
              <w:pStyle w:val="5"/>
              <w:rPr>
                <w:rFonts w:hAnsi="宋体" w:cs="Times New Roman"/>
                <w:color w:val="auto"/>
                <w:szCs w:val="24"/>
                <w:vertAlign w:val="baseline"/>
              </w:rPr>
            </w:pPr>
          </w:p>
        </w:tc>
        <w:tc>
          <w:tcPr>
            <w:tcW w:w="775" w:type="dxa"/>
            <w:vAlign w:val="top"/>
          </w:tcPr>
          <w:p w14:paraId="12CB91EA">
            <w:pPr>
              <w:pStyle w:val="5"/>
              <w:rPr>
                <w:rFonts w:hAnsi="宋体" w:cs="Times New Roman"/>
                <w:color w:val="auto"/>
                <w:szCs w:val="24"/>
                <w:vertAlign w:val="baseline"/>
              </w:rPr>
            </w:pPr>
          </w:p>
        </w:tc>
        <w:tc>
          <w:tcPr>
            <w:tcW w:w="775" w:type="dxa"/>
            <w:vAlign w:val="top"/>
          </w:tcPr>
          <w:p w14:paraId="52CCE564">
            <w:pPr>
              <w:pStyle w:val="5"/>
              <w:rPr>
                <w:rFonts w:hAnsi="宋体" w:cs="Times New Roman"/>
                <w:color w:val="auto"/>
                <w:szCs w:val="24"/>
                <w:vertAlign w:val="baseline"/>
              </w:rPr>
            </w:pPr>
          </w:p>
        </w:tc>
        <w:tc>
          <w:tcPr>
            <w:tcW w:w="775" w:type="dxa"/>
            <w:vAlign w:val="top"/>
          </w:tcPr>
          <w:p w14:paraId="2AAB08C1">
            <w:pPr>
              <w:pStyle w:val="5"/>
              <w:rPr>
                <w:rFonts w:hAnsi="宋体" w:cs="Times New Roman"/>
                <w:color w:val="auto"/>
                <w:szCs w:val="24"/>
                <w:vertAlign w:val="baseline"/>
              </w:rPr>
            </w:pPr>
          </w:p>
        </w:tc>
        <w:tc>
          <w:tcPr>
            <w:tcW w:w="775" w:type="dxa"/>
            <w:vAlign w:val="top"/>
          </w:tcPr>
          <w:p w14:paraId="7C52EF24">
            <w:pPr>
              <w:pStyle w:val="5"/>
              <w:rPr>
                <w:rFonts w:hAnsi="宋体" w:cs="Times New Roman"/>
                <w:color w:val="auto"/>
                <w:szCs w:val="24"/>
                <w:vertAlign w:val="baseline"/>
              </w:rPr>
            </w:pPr>
          </w:p>
        </w:tc>
        <w:tc>
          <w:tcPr>
            <w:tcW w:w="776" w:type="dxa"/>
            <w:vAlign w:val="top"/>
          </w:tcPr>
          <w:p w14:paraId="31F68F40">
            <w:pPr>
              <w:pStyle w:val="5"/>
              <w:rPr>
                <w:rFonts w:hAnsi="宋体" w:cs="Times New Roman"/>
                <w:color w:val="auto"/>
                <w:szCs w:val="24"/>
                <w:vertAlign w:val="baseline"/>
              </w:rPr>
            </w:pPr>
          </w:p>
        </w:tc>
        <w:tc>
          <w:tcPr>
            <w:tcW w:w="776" w:type="dxa"/>
            <w:vAlign w:val="top"/>
          </w:tcPr>
          <w:p w14:paraId="3FE8BAE8">
            <w:pPr>
              <w:pStyle w:val="5"/>
              <w:rPr>
                <w:rFonts w:hAnsi="宋体" w:cs="Times New Roman"/>
                <w:color w:val="auto"/>
                <w:szCs w:val="24"/>
                <w:vertAlign w:val="baseline"/>
              </w:rPr>
            </w:pPr>
          </w:p>
        </w:tc>
        <w:tc>
          <w:tcPr>
            <w:tcW w:w="964" w:type="dxa"/>
            <w:vAlign w:val="top"/>
          </w:tcPr>
          <w:p w14:paraId="068D2AAD">
            <w:pPr>
              <w:pStyle w:val="5"/>
              <w:rPr>
                <w:rFonts w:hAnsi="宋体" w:cs="Times New Roman"/>
                <w:color w:val="auto"/>
                <w:szCs w:val="24"/>
                <w:vertAlign w:val="baseline"/>
              </w:rPr>
            </w:pPr>
          </w:p>
        </w:tc>
      </w:tr>
      <w:tr w14:paraId="5316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14:paraId="1830914F">
            <w:pPr>
              <w:pStyle w:val="5"/>
              <w:jc w:val="center"/>
              <w:rPr>
                <w:rFonts w:hint="eastAsia" w:hAnsi="宋体" w:eastAsia="宋体" w:cs="Times New Roman"/>
                <w:color w:val="auto"/>
                <w:szCs w:val="24"/>
                <w:vertAlign w:val="baseline"/>
                <w:lang w:eastAsia="zh-CN"/>
              </w:rPr>
            </w:pPr>
            <w:r>
              <w:rPr>
                <w:rFonts w:hint="eastAsia" w:hAnsi="宋体" w:cs="Times New Roman"/>
                <w:color w:val="auto"/>
                <w:szCs w:val="24"/>
                <w:vertAlign w:val="baseline"/>
                <w:lang w:eastAsia="zh-CN"/>
              </w:rPr>
              <w:t>……</w:t>
            </w:r>
          </w:p>
        </w:tc>
        <w:tc>
          <w:tcPr>
            <w:tcW w:w="775" w:type="dxa"/>
            <w:vAlign w:val="top"/>
          </w:tcPr>
          <w:p w14:paraId="6901FE0A">
            <w:pPr>
              <w:pStyle w:val="5"/>
              <w:rPr>
                <w:rFonts w:hAnsi="宋体" w:cs="Times New Roman"/>
                <w:color w:val="auto"/>
                <w:szCs w:val="24"/>
                <w:vertAlign w:val="baseline"/>
              </w:rPr>
            </w:pPr>
          </w:p>
        </w:tc>
        <w:tc>
          <w:tcPr>
            <w:tcW w:w="1417" w:type="dxa"/>
            <w:vAlign w:val="top"/>
          </w:tcPr>
          <w:p w14:paraId="7D9D6ED9">
            <w:pPr>
              <w:pStyle w:val="5"/>
              <w:rPr>
                <w:rFonts w:hAnsi="宋体" w:cs="Times New Roman"/>
                <w:color w:val="auto"/>
                <w:szCs w:val="24"/>
                <w:vertAlign w:val="baseline"/>
              </w:rPr>
            </w:pPr>
          </w:p>
        </w:tc>
        <w:tc>
          <w:tcPr>
            <w:tcW w:w="775" w:type="dxa"/>
            <w:vAlign w:val="top"/>
          </w:tcPr>
          <w:p w14:paraId="3EF6CFC0">
            <w:pPr>
              <w:pStyle w:val="5"/>
              <w:rPr>
                <w:rFonts w:hAnsi="宋体" w:cs="Times New Roman"/>
                <w:color w:val="auto"/>
                <w:szCs w:val="24"/>
                <w:vertAlign w:val="baseline"/>
              </w:rPr>
            </w:pPr>
          </w:p>
        </w:tc>
        <w:tc>
          <w:tcPr>
            <w:tcW w:w="775" w:type="dxa"/>
            <w:vAlign w:val="top"/>
          </w:tcPr>
          <w:p w14:paraId="07AD12A1">
            <w:pPr>
              <w:pStyle w:val="5"/>
              <w:rPr>
                <w:rFonts w:hAnsi="宋体" w:cs="Times New Roman"/>
                <w:color w:val="auto"/>
                <w:szCs w:val="24"/>
                <w:vertAlign w:val="baseline"/>
              </w:rPr>
            </w:pPr>
          </w:p>
        </w:tc>
        <w:tc>
          <w:tcPr>
            <w:tcW w:w="775" w:type="dxa"/>
            <w:vAlign w:val="top"/>
          </w:tcPr>
          <w:p w14:paraId="5D29F0CA">
            <w:pPr>
              <w:pStyle w:val="5"/>
              <w:rPr>
                <w:rFonts w:hAnsi="宋体" w:cs="Times New Roman"/>
                <w:color w:val="auto"/>
                <w:szCs w:val="24"/>
                <w:vertAlign w:val="baseline"/>
              </w:rPr>
            </w:pPr>
          </w:p>
        </w:tc>
        <w:tc>
          <w:tcPr>
            <w:tcW w:w="775" w:type="dxa"/>
            <w:vAlign w:val="top"/>
          </w:tcPr>
          <w:p w14:paraId="24E0BB50">
            <w:pPr>
              <w:pStyle w:val="5"/>
              <w:rPr>
                <w:rFonts w:hAnsi="宋体" w:cs="Times New Roman"/>
                <w:color w:val="auto"/>
                <w:szCs w:val="24"/>
                <w:vertAlign w:val="baseline"/>
              </w:rPr>
            </w:pPr>
          </w:p>
        </w:tc>
        <w:tc>
          <w:tcPr>
            <w:tcW w:w="775" w:type="dxa"/>
            <w:vAlign w:val="top"/>
          </w:tcPr>
          <w:p w14:paraId="06B99C5C">
            <w:pPr>
              <w:pStyle w:val="5"/>
              <w:rPr>
                <w:rFonts w:hAnsi="宋体" w:cs="Times New Roman"/>
                <w:color w:val="auto"/>
                <w:szCs w:val="24"/>
                <w:vertAlign w:val="baseline"/>
              </w:rPr>
            </w:pPr>
          </w:p>
        </w:tc>
        <w:tc>
          <w:tcPr>
            <w:tcW w:w="776" w:type="dxa"/>
            <w:vAlign w:val="top"/>
          </w:tcPr>
          <w:p w14:paraId="05F92D4E">
            <w:pPr>
              <w:pStyle w:val="5"/>
              <w:rPr>
                <w:rFonts w:hAnsi="宋体" w:cs="Times New Roman"/>
                <w:color w:val="auto"/>
                <w:szCs w:val="24"/>
                <w:vertAlign w:val="baseline"/>
              </w:rPr>
            </w:pPr>
          </w:p>
        </w:tc>
        <w:tc>
          <w:tcPr>
            <w:tcW w:w="776" w:type="dxa"/>
            <w:vAlign w:val="top"/>
          </w:tcPr>
          <w:p w14:paraId="6C5B5158">
            <w:pPr>
              <w:pStyle w:val="5"/>
              <w:rPr>
                <w:rFonts w:hAnsi="宋体" w:cs="Times New Roman"/>
                <w:color w:val="auto"/>
                <w:szCs w:val="24"/>
                <w:vertAlign w:val="baseline"/>
              </w:rPr>
            </w:pPr>
          </w:p>
        </w:tc>
        <w:tc>
          <w:tcPr>
            <w:tcW w:w="964" w:type="dxa"/>
            <w:vAlign w:val="top"/>
          </w:tcPr>
          <w:p w14:paraId="6E001818">
            <w:pPr>
              <w:pStyle w:val="5"/>
              <w:rPr>
                <w:rFonts w:hAnsi="宋体" w:cs="Times New Roman"/>
                <w:color w:val="auto"/>
                <w:szCs w:val="24"/>
                <w:vertAlign w:val="baseline"/>
              </w:rPr>
            </w:pPr>
          </w:p>
        </w:tc>
      </w:tr>
    </w:tbl>
    <w:p w14:paraId="60169474">
      <w:pPr>
        <w:pStyle w:val="5"/>
        <w:ind w:firstLine="420" w:firstLineChars="200"/>
        <w:rPr>
          <w:rFonts w:hAnsi="宋体" w:cs="Times New Roman"/>
          <w:color w:val="auto"/>
          <w:szCs w:val="24"/>
        </w:rPr>
      </w:pPr>
    </w:p>
    <w:p w14:paraId="7BE57AA9">
      <w:pPr>
        <w:pStyle w:val="5"/>
        <w:spacing w:line="360" w:lineRule="auto"/>
        <w:ind w:firstLine="1837" w:firstLineChars="875"/>
        <w:rPr>
          <w:rFonts w:hint="eastAsia" w:hAnsi="宋体" w:cs="Times New Roman"/>
          <w:color w:val="auto"/>
          <w:szCs w:val="24"/>
          <w:lang w:val="en-US" w:eastAsia="zh-CN"/>
        </w:rPr>
      </w:pPr>
    </w:p>
    <w:p w14:paraId="798D75CE">
      <w:pPr>
        <w:pStyle w:val="5"/>
        <w:spacing w:line="360" w:lineRule="auto"/>
        <w:ind w:firstLine="1837" w:firstLineChars="875"/>
        <w:rPr>
          <w:rFonts w:hint="eastAsia" w:hAnsi="宋体" w:cs="Times New Roman"/>
          <w:color w:val="auto"/>
          <w:szCs w:val="24"/>
          <w:lang w:val="en-US" w:eastAsia="zh-CN"/>
        </w:rPr>
      </w:pPr>
    </w:p>
    <w:p w14:paraId="672DD589">
      <w:pPr>
        <w:pStyle w:val="5"/>
        <w:spacing w:line="360" w:lineRule="auto"/>
        <w:ind w:firstLine="1837" w:firstLineChars="875"/>
        <w:rPr>
          <w:rFonts w:hint="eastAsia" w:hAnsi="宋体" w:cs="Times New Roman"/>
          <w:color w:val="auto"/>
          <w:szCs w:val="24"/>
          <w:lang w:val="en-US" w:eastAsia="zh-CN"/>
        </w:rPr>
      </w:pPr>
    </w:p>
    <w:p w14:paraId="01AE0950">
      <w:pPr>
        <w:pStyle w:val="5"/>
        <w:spacing w:line="360" w:lineRule="auto"/>
        <w:ind w:firstLine="1837" w:firstLineChars="875"/>
        <w:rPr>
          <w:rFonts w:hint="eastAsia" w:hAnsi="宋体" w:cs="Times New Roman"/>
          <w:color w:val="auto"/>
          <w:szCs w:val="24"/>
          <w:lang w:val="en-US" w:eastAsia="zh-CN"/>
        </w:rPr>
      </w:pPr>
    </w:p>
    <w:p w14:paraId="0CE7CD54">
      <w:pPr>
        <w:pStyle w:val="5"/>
        <w:spacing w:line="360" w:lineRule="auto"/>
        <w:ind w:firstLine="1837" w:firstLineChars="875"/>
        <w:rPr>
          <w:rFonts w:hint="eastAsia" w:hAnsi="宋体" w:cs="Times New Roman"/>
          <w:color w:val="auto"/>
          <w:szCs w:val="24"/>
          <w:lang w:val="en-US" w:eastAsia="zh-CN"/>
        </w:rPr>
      </w:pPr>
    </w:p>
    <w:p w14:paraId="14B80FAC">
      <w:pPr>
        <w:pStyle w:val="5"/>
        <w:spacing w:line="360" w:lineRule="auto"/>
        <w:ind w:firstLine="1837" w:firstLineChars="875"/>
        <w:rPr>
          <w:rFonts w:hint="eastAsia" w:hAnsi="宋体" w:cs="Times New Roman"/>
          <w:color w:val="auto"/>
          <w:szCs w:val="24"/>
          <w:lang w:val="en-US" w:eastAsia="zh-CN"/>
        </w:rPr>
      </w:pPr>
    </w:p>
    <w:p w14:paraId="63D9C261">
      <w:pPr>
        <w:pStyle w:val="5"/>
        <w:spacing w:line="360" w:lineRule="auto"/>
        <w:ind w:firstLine="1837" w:firstLineChars="875"/>
        <w:rPr>
          <w:rFonts w:hAnsi="宋体" w:cs="Times New Roman"/>
          <w:color w:val="auto"/>
          <w:szCs w:val="24"/>
        </w:rPr>
      </w:pPr>
      <w:r>
        <w:rPr>
          <w:rFonts w:hint="eastAsia" w:hAnsi="宋体" w:cs="Times New Roman"/>
          <w:color w:val="auto"/>
          <w:szCs w:val="24"/>
          <w:lang w:val="en-US" w:eastAsia="zh-CN"/>
        </w:rPr>
        <w:t>供应商</w:t>
      </w:r>
      <w:r>
        <w:rPr>
          <w:rFonts w:hint="eastAsia" w:hAnsi="宋体" w:cs="Times New Roman"/>
          <w:color w:val="auto"/>
          <w:szCs w:val="24"/>
        </w:rPr>
        <w:t>名称</w:t>
      </w:r>
      <w:r>
        <w:rPr>
          <w:rFonts w:hAnsi="宋体" w:cs="Times New Roman"/>
          <w:color w:val="auto"/>
          <w:szCs w:val="24"/>
        </w:rPr>
        <w:t>(</w:t>
      </w:r>
      <w:r>
        <w:rPr>
          <w:rFonts w:hint="eastAsia" w:hAnsi="宋体" w:cs="Times New Roman"/>
          <w:color w:val="auto"/>
          <w:szCs w:val="24"/>
        </w:rPr>
        <w:t>公章</w:t>
      </w:r>
      <w:r>
        <w:rPr>
          <w:rFonts w:hAnsi="宋体" w:cs="Times New Roman"/>
          <w:color w:val="auto"/>
          <w:szCs w:val="24"/>
        </w:rPr>
        <w:t>)</w:t>
      </w:r>
      <w:r>
        <w:rPr>
          <w:rFonts w:hint="eastAsia" w:hAnsi="宋体" w:cs="Times New Roman"/>
          <w:color w:val="auto"/>
          <w:szCs w:val="24"/>
        </w:rPr>
        <w:t>：</w:t>
      </w:r>
      <w:r>
        <w:rPr>
          <w:rFonts w:hAnsi="宋体" w:cs="Times New Roman"/>
          <w:color w:val="auto"/>
          <w:szCs w:val="24"/>
        </w:rPr>
        <w:t>____________________</w:t>
      </w:r>
    </w:p>
    <w:p w14:paraId="6D56935C">
      <w:pPr>
        <w:pStyle w:val="5"/>
        <w:spacing w:line="360" w:lineRule="auto"/>
        <w:ind w:firstLine="1837" w:firstLineChars="875"/>
        <w:rPr>
          <w:rFonts w:hAnsi="宋体" w:cs="Times New Roman"/>
          <w:color w:val="auto"/>
          <w:szCs w:val="24"/>
        </w:rPr>
      </w:pPr>
      <w:r>
        <w:rPr>
          <w:rFonts w:hint="eastAsia" w:hAnsi="宋体" w:cs="Times New Roman"/>
          <w:color w:val="auto"/>
          <w:szCs w:val="24"/>
        </w:rPr>
        <w:t>法定代表人或其授权代表签字：</w:t>
      </w:r>
      <w:r>
        <w:rPr>
          <w:rFonts w:hAnsi="宋体" w:cs="Times New Roman"/>
          <w:color w:val="auto"/>
          <w:szCs w:val="24"/>
        </w:rPr>
        <w:t>____________________</w:t>
      </w:r>
    </w:p>
    <w:p w14:paraId="1629DC3E">
      <w:pPr>
        <w:pStyle w:val="5"/>
        <w:spacing w:line="360" w:lineRule="auto"/>
        <w:ind w:firstLine="1837" w:firstLineChars="875"/>
        <w:rPr>
          <w:rFonts w:hint="eastAsia" w:hAnsi="宋体" w:cs="Times New Roman"/>
          <w:color w:val="auto"/>
          <w:szCs w:val="24"/>
        </w:rPr>
      </w:pPr>
      <w:r>
        <w:rPr>
          <w:rFonts w:hint="eastAsia" w:hAnsi="宋体" w:cs="Times New Roman"/>
          <w:color w:val="auto"/>
          <w:szCs w:val="24"/>
        </w:rPr>
        <w:t>日期：</w:t>
      </w:r>
      <w:r>
        <w:rPr>
          <w:rFonts w:hAnsi="宋体" w:cs="Times New Roman"/>
          <w:color w:val="auto"/>
          <w:szCs w:val="24"/>
        </w:rPr>
        <w:t>______</w:t>
      </w:r>
      <w:r>
        <w:rPr>
          <w:rFonts w:hint="eastAsia" w:hAnsi="宋体" w:cs="Times New Roman"/>
          <w:color w:val="auto"/>
          <w:szCs w:val="24"/>
        </w:rPr>
        <w:t>年</w:t>
      </w:r>
      <w:r>
        <w:rPr>
          <w:rFonts w:hAnsi="宋体" w:cs="Times New Roman"/>
          <w:color w:val="auto"/>
          <w:szCs w:val="24"/>
        </w:rPr>
        <w:t>____</w:t>
      </w:r>
      <w:r>
        <w:rPr>
          <w:rFonts w:hint="eastAsia" w:hAnsi="宋体" w:cs="Times New Roman"/>
          <w:color w:val="auto"/>
          <w:szCs w:val="24"/>
        </w:rPr>
        <w:t>月</w:t>
      </w:r>
      <w:r>
        <w:rPr>
          <w:rFonts w:hAnsi="宋体" w:cs="Times New Roman"/>
          <w:color w:val="auto"/>
          <w:szCs w:val="24"/>
        </w:rPr>
        <w:t>____</w:t>
      </w:r>
      <w:r>
        <w:rPr>
          <w:rFonts w:hint="eastAsia" w:hAnsi="宋体" w:cs="Times New Roman"/>
          <w:color w:val="auto"/>
          <w:szCs w:val="24"/>
        </w:rPr>
        <w:t>日</w:t>
      </w:r>
    </w:p>
    <w:p w14:paraId="3B45FFAC">
      <w:pPr>
        <w:pStyle w:val="14"/>
        <w:adjustRightInd w:val="0"/>
        <w:snapToGrid w:val="0"/>
        <w:spacing w:line="360" w:lineRule="auto"/>
        <w:rPr>
          <w:rFonts w:hint="eastAsia" w:eastAsiaTheme="minorEastAsia"/>
          <w:b/>
          <w:bCs/>
          <w:sz w:val="24"/>
          <w:lang w:eastAsia="zh-CN"/>
        </w:rPr>
      </w:pPr>
    </w:p>
    <w:p w14:paraId="61F48E74">
      <w:pPr>
        <w:pStyle w:val="14"/>
        <w:adjustRightInd w:val="0"/>
        <w:snapToGrid w:val="0"/>
        <w:spacing w:line="360" w:lineRule="auto"/>
        <w:rPr>
          <w:rFonts w:hint="eastAsia" w:eastAsiaTheme="minorEastAsia"/>
          <w:b/>
          <w:bCs/>
          <w:sz w:val="24"/>
          <w:lang w:eastAsia="zh-CN"/>
        </w:rPr>
      </w:pPr>
    </w:p>
    <w:p w14:paraId="1303ABE1">
      <w:pPr>
        <w:pStyle w:val="5"/>
        <w:adjustRightInd w:val="0"/>
        <w:snapToGrid w:val="0"/>
        <w:spacing w:line="360" w:lineRule="auto"/>
        <w:ind w:firstLine="1837" w:firstLineChars="875"/>
        <w:jc w:val="center"/>
        <w:rPr>
          <w:rFonts w:hint="eastAsia" w:ascii="宋体" w:hAnsi="宋体" w:eastAsia="宋体" w:cs="宋体"/>
          <w:color w:val="auto"/>
          <w:szCs w:val="24"/>
          <w:highlight w:val="none"/>
          <w:lang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2CBB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BD371">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5BD371">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E614C">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6DAF5C">
                          <w:pPr>
                            <w:pStyle w:val="6"/>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36DAF5C">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DCCB8">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C6FD7">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9C6FD7">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61A60">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B68D0">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6B68D0">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A7F18">
    <w:pPr>
      <w:pStyle w:val="7"/>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mUwMmVjNjU2YzcwMDFmMzY3NzA5Mjc3MGE3YTQifQ=="/>
  </w:docVars>
  <w:rsids>
    <w:rsidRoot w:val="00172A27"/>
    <w:rsid w:val="00072C34"/>
    <w:rsid w:val="00080840"/>
    <w:rsid w:val="001501C4"/>
    <w:rsid w:val="0025753E"/>
    <w:rsid w:val="002D7A5D"/>
    <w:rsid w:val="003D1AC3"/>
    <w:rsid w:val="003D78AD"/>
    <w:rsid w:val="0043317F"/>
    <w:rsid w:val="004731D4"/>
    <w:rsid w:val="00540797"/>
    <w:rsid w:val="0064612B"/>
    <w:rsid w:val="00654B99"/>
    <w:rsid w:val="00852C07"/>
    <w:rsid w:val="00885077"/>
    <w:rsid w:val="008E111B"/>
    <w:rsid w:val="008E4BFE"/>
    <w:rsid w:val="00A80A30"/>
    <w:rsid w:val="00EE7C59"/>
    <w:rsid w:val="00F228D6"/>
    <w:rsid w:val="01E67E47"/>
    <w:rsid w:val="020F4E47"/>
    <w:rsid w:val="0239264E"/>
    <w:rsid w:val="02687089"/>
    <w:rsid w:val="03406110"/>
    <w:rsid w:val="03483BBA"/>
    <w:rsid w:val="035E3572"/>
    <w:rsid w:val="037106CF"/>
    <w:rsid w:val="03710AF1"/>
    <w:rsid w:val="050E4129"/>
    <w:rsid w:val="056D006A"/>
    <w:rsid w:val="06431F49"/>
    <w:rsid w:val="06BE31A7"/>
    <w:rsid w:val="07D87E81"/>
    <w:rsid w:val="07EC6998"/>
    <w:rsid w:val="082D513C"/>
    <w:rsid w:val="08FF7AAB"/>
    <w:rsid w:val="09015854"/>
    <w:rsid w:val="093E2175"/>
    <w:rsid w:val="095D5013"/>
    <w:rsid w:val="09F3400C"/>
    <w:rsid w:val="0A110F32"/>
    <w:rsid w:val="0A212342"/>
    <w:rsid w:val="0A3F7329"/>
    <w:rsid w:val="0B112BB9"/>
    <w:rsid w:val="0BA87B6C"/>
    <w:rsid w:val="0BF91838"/>
    <w:rsid w:val="0D442BCA"/>
    <w:rsid w:val="0DD02FFF"/>
    <w:rsid w:val="0DFE23DE"/>
    <w:rsid w:val="0E925127"/>
    <w:rsid w:val="0F3239A0"/>
    <w:rsid w:val="0FCA323F"/>
    <w:rsid w:val="102E1B18"/>
    <w:rsid w:val="10437371"/>
    <w:rsid w:val="110529EA"/>
    <w:rsid w:val="11076CC9"/>
    <w:rsid w:val="112E6273"/>
    <w:rsid w:val="11380CC3"/>
    <w:rsid w:val="117D5269"/>
    <w:rsid w:val="11B62953"/>
    <w:rsid w:val="12122EB1"/>
    <w:rsid w:val="121F3E0E"/>
    <w:rsid w:val="123C0E17"/>
    <w:rsid w:val="126738D0"/>
    <w:rsid w:val="14302302"/>
    <w:rsid w:val="14895A43"/>
    <w:rsid w:val="14BF71E2"/>
    <w:rsid w:val="14F12E2E"/>
    <w:rsid w:val="150975EF"/>
    <w:rsid w:val="150E4199"/>
    <w:rsid w:val="15192BAF"/>
    <w:rsid w:val="15307444"/>
    <w:rsid w:val="155D214C"/>
    <w:rsid w:val="15B4635B"/>
    <w:rsid w:val="15BE749A"/>
    <w:rsid w:val="16130EE2"/>
    <w:rsid w:val="162853F1"/>
    <w:rsid w:val="16D43419"/>
    <w:rsid w:val="170266F4"/>
    <w:rsid w:val="181153D3"/>
    <w:rsid w:val="19F32691"/>
    <w:rsid w:val="1A3455E2"/>
    <w:rsid w:val="1A6C3968"/>
    <w:rsid w:val="1AE834EE"/>
    <w:rsid w:val="1B775235"/>
    <w:rsid w:val="1B9827A5"/>
    <w:rsid w:val="1BD77BBD"/>
    <w:rsid w:val="1BDF5D19"/>
    <w:rsid w:val="1C475C60"/>
    <w:rsid w:val="1C6F1539"/>
    <w:rsid w:val="1CB11B06"/>
    <w:rsid w:val="1CEB3084"/>
    <w:rsid w:val="1CFA57EE"/>
    <w:rsid w:val="1DF46C41"/>
    <w:rsid w:val="1E8268B5"/>
    <w:rsid w:val="1F5B097A"/>
    <w:rsid w:val="200308CB"/>
    <w:rsid w:val="2031368A"/>
    <w:rsid w:val="20EF6489"/>
    <w:rsid w:val="212E05EA"/>
    <w:rsid w:val="21A734D8"/>
    <w:rsid w:val="21B57106"/>
    <w:rsid w:val="21FC059A"/>
    <w:rsid w:val="227D04B7"/>
    <w:rsid w:val="22A60046"/>
    <w:rsid w:val="24350606"/>
    <w:rsid w:val="24C065B6"/>
    <w:rsid w:val="24D904E0"/>
    <w:rsid w:val="2579282E"/>
    <w:rsid w:val="258C5ED5"/>
    <w:rsid w:val="259E7E81"/>
    <w:rsid w:val="264B0888"/>
    <w:rsid w:val="26BE554B"/>
    <w:rsid w:val="272F63F4"/>
    <w:rsid w:val="27AA00D3"/>
    <w:rsid w:val="27EA0748"/>
    <w:rsid w:val="283B7875"/>
    <w:rsid w:val="287F6F5C"/>
    <w:rsid w:val="293753B0"/>
    <w:rsid w:val="29D07210"/>
    <w:rsid w:val="29E7417F"/>
    <w:rsid w:val="2A7951C8"/>
    <w:rsid w:val="2B34666C"/>
    <w:rsid w:val="2B4E1CD8"/>
    <w:rsid w:val="2B8C798D"/>
    <w:rsid w:val="2BC43844"/>
    <w:rsid w:val="2C171087"/>
    <w:rsid w:val="2CBE697D"/>
    <w:rsid w:val="2D5E5E58"/>
    <w:rsid w:val="2D64416C"/>
    <w:rsid w:val="2DB41DEC"/>
    <w:rsid w:val="2E1B23FB"/>
    <w:rsid w:val="2E1F74EB"/>
    <w:rsid w:val="2EB22A47"/>
    <w:rsid w:val="2F132E09"/>
    <w:rsid w:val="2F27785F"/>
    <w:rsid w:val="2F6D46CC"/>
    <w:rsid w:val="2FF45A71"/>
    <w:rsid w:val="30393E95"/>
    <w:rsid w:val="308A4AB7"/>
    <w:rsid w:val="3105636A"/>
    <w:rsid w:val="312236F7"/>
    <w:rsid w:val="312C32CD"/>
    <w:rsid w:val="32294503"/>
    <w:rsid w:val="327B234A"/>
    <w:rsid w:val="32B83797"/>
    <w:rsid w:val="32F10ECA"/>
    <w:rsid w:val="3326402B"/>
    <w:rsid w:val="33753845"/>
    <w:rsid w:val="34142C4F"/>
    <w:rsid w:val="34AA5361"/>
    <w:rsid w:val="34B54432"/>
    <w:rsid w:val="34D20BA0"/>
    <w:rsid w:val="34D50927"/>
    <w:rsid w:val="355D30E7"/>
    <w:rsid w:val="35E6710D"/>
    <w:rsid w:val="361A2073"/>
    <w:rsid w:val="36A06A1C"/>
    <w:rsid w:val="3733163E"/>
    <w:rsid w:val="37526EE7"/>
    <w:rsid w:val="383748D7"/>
    <w:rsid w:val="384E7E2B"/>
    <w:rsid w:val="38764DC2"/>
    <w:rsid w:val="39111877"/>
    <w:rsid w:val="393D5496"/>
    <w:rsid w:val="39B6603D"/>
    <w:rsid w:val="39EF24DC"/>
    <w:rsid w:val="3AB45F1D"/>
    <w:rsid w:val="3AE40A12"/>
    <w:rsid w:val="3C5F4C83"/>
    <w:rsid w:val="3C8558B4"/>
    <w:rsid w:val="3CDF7065"/>
    <w:rsid w:val="3CE04016"/>
    <w:rsid w:val="3CF50039"/>
    <w:rsid w:val="3D51281E"/>
    <w:rsid w:val="3D8D5A80"/>
    <w:rsid w:val="3DCB36BC"/>
    <w:rsid w:val="3E635ED7"/>
    <w:rsid w:val="3EC314F9"/>
    <w:rsid w:val="3ED6532A"/>
    <w:rsid w:val="3F59016D"/>
    <w:rsid w:val="3F90640D"/>
    <w:rsid w:val="404E1296"/>
    <w:rsid w:val="40661C48"/>
    <w:rsid w:val="40FB4D50"/>
    <w:rsid w:val="413A5A4A"/>
    <w:rsid w:val="4140115B"/>
    <w:rsid w:val="42604E5C"/>
    <w:rsid w:val="42FD6E95"/>
    <w:rsid w:val="431D1A50"/>
    <w:rsid w:val="432C5F17"/>
    <w:rsid w:val="43414445"/>
    <w:rsid w:val="434D3A87"/>
    <w:rsid w:val="436F2070"/>
    <w:rsid w:val="43AC6A00"/>
    <w:rsid w:val="43CA578E"/>
    <w:rsid w:val="4490121E"/>
    <w:rsid w:val="44B9267B"/>
    <w:rsid w:val="4671391C"/>
    <w:rsid w:val="4674376B"/>
    <w:rsid w:val="469A249C"/>
    <w:rsid w:val="47575155"/>
    <w:rsid w:val="47957D20"/>
    <w:rsid w:val="47B96B6E"/>
    <w:rsid w:val="480A1199"/>
    <w:rsid w:val="488C0429"/>
    <w:rsid w:val="48AA4155"/>
    <w:rsid w:val="49A261B8"/>
    <w:rsid w:val="4A2D15AD"/>
    <w:rsid w:val="4AE80688"/>
    <w:rsid w:val="4B257098"/>
    <w:rsid w:val="4B294E14"/>
    <w:rsid w:val="4BC34287"/>
    <w:rsid w:val="4BFB49C8"/>
    <w:rsid w:val="4C380DE1"/>
    <w:rsid w:val="4E98059E"/>
    <w:rsid w:val="4ECF68C0"/>
    <w:rsid w:val="4FA47510"/>
    <w:rsid w:val="501146BD"/>
    <w:rsid w:val="50A552E5"/>
    <w:rsid w:val="5152687A"/>
    <w:rsid w:val="53014C15"/>
    <w:rsid w:val="537C4291"/>
    <w:rsid w:val="53E276FD"/>
    <w:rsid w:val="55847FBE"/>
    <w:rsid w:val="560C6EEC"/>
    <w:rsid w:val="565E1519"/>
    <w:rsid w:val="56802DD8"/>
    <w:rsid w:val="568A1D13"/>
    <w:rsid w:val="56DB4C02"/>
    <w:rsid w:val="56F269C8"/>
    <w:rsid w:val="570A04D4"/>
    <w:rsid w:val="57291AAF"/>
    <w:rsid w:val="58407C5F"/>
    <w:rsid w:val="586857EC"/>
    <w:rsid w:val="5945481D"/>
    <w:rsid w:val="5A15783C"/>
    <w:rsid w:val="5A3D61AC"/>
    <w:rsid w:val="5A6042A2"/>
    <w:rsid w:val="5B001931"/>
    <w:rsid w:val="5B116C9F"/>
    <w:rsid w:val="5BBA6CFE"/>
    <w:rsid w:val="5BD34AC5"/>
    <w:rsid w:val="5CB94CCF"/>
    <w:rsid w:val="5D4C0970"/>
    <w:rsid w:val="5D5E4B09"/>
    <w:rsid w:val="5DEA21A7"/>
    <w:rsid w:val="5ED81DED"/>
    <w:rsid w:val="602A3A5D"/>
    <w:rsid w:val="60EC6236"/>
    <w:rsid w:val="61473745"/>
    <w:rsid w:val="61734327"/>
    <w:rsid w:val="62162AA8"/>
    <w:rsid w:val="62B4542A"/>
    <w:rsid w:val="632923D3"/>
    <w:rsid w:val="632C5010"/>
    <w:rsid w:val="645B2050"/>
    <w:rsid w:val="64803865"/>
    <w:rsid w:val="64C40BEB"/>
    <w:rsid w:val="64C62DA0"/>
    <w:rsid w:val="64F46001"/>
    <w:rsid w:val="65305345"/>
    <w:rsid w:val="65FA31A3"/>
    <w:rsid w:val="66834F1F"/>
    <w:rsid w:val="66B23A7E"/>
    <w:rsid w:val="66D37183"/>
    <w:rsid w:val="67BC2191"/>
    <w:rsid w:val="687C192C"/>
    <w:rsid w:val="68877E75"/>
    <w:rsid w:val="689901C9"/>
    <w:rsid w:val="68B25FB7"/>
    <w:rsid w:val="69925D82"/>
    <w:rsid w:val="6AA64EE3"/>
    <w:rsid w:val="6AFC1F2C"/>
    <w:rsid w:val="6B0D6E36"/>
    <w:rsid w:val="6B833C18"/>
    <w:rsid w:val="6C067BAF"/>
    <w:rsid w:val="6C2771AA"/>
    <w:rsid w:val="6E313E01"/>
    <w:rsid w:val="6E695F9E"/>
    <w:rsid w:val="6E71421E"/>
    <w:rsid w:val="6F2A1201"/>
    <w:rsid w:val="700D7ABD"/>
    <w:rsid w:val="705D1505"/>
    <w:rsid w:val="70B565CE"/>
    <w:rsid w:val="70D14245"/>
    <w:rsid w:val="71267BB1"/>
    <w:rsid w:val="71BA3C0C"/>
    <w:rsid w:val="71D2752A"/>
    <w:rsid w:val="71F66512"/>
    <w:rsid w:val="720C6B6A"/>
    <w:rsid w:val="7254055A"/>
    <w:rsid w:val="725632BB"/>
    <w:rsid w:val="72992A3B"/>
    <w:rsid w:val="72BD75D2"/>
    <w:rsid w:val="74121DEB"/>
    <w:rsid w:val="750B19A9"/>
    <w:rsid w:val="75D476EB"/>
    <w:rsid w:val="76BF47B1"/>
    <w:rsid w:val="76D6311E"/>
    <w:rsid w:val="776845C7"/>
    <w:rsid w:val="77F05EF8"/>
    <w:rsid w:val="781E5417"/>
    <w:rsid w:val="7861229A"/>
    <w:rsid w:val="7867346C"/>
    <w:rsid w:val="788624DB"/>
    <w:rsid w:val="79271955"/>
    <w:rsid w:val="7A3618BC"/>
    <w:rsid w:val="7B877B61"/>
    <w:rsid w:val="7B8844AC"/>
    <w:rsid w:val="7D6E66AE"/>
    <w:rsid w:val="7E3E411D"/>
    <w:rsid w:val="7F4F5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99"/>
    <w:pPr>
      <w:adjustRightInd w:val="0"/>
      <w:spacing w:line="360" w:lineRule="atLeast"/>
      <w:jc w:val="left"/>
      <w:textAlignment w:val="baseline"/>
    </w:pPr>
    <w:rPr>
      <w:kern w:val="0"/>
      <w:sz w:val="24"/>
    </w:rPr>
  </w:style>
  <w:style w:type="paragraph" w:styleId="3">
    <w:name w:val="Body Text"/>
    <w:basedOn w:val="1"/>
    <w:next w:val="1"/>
    <w:unhideWhenUsed/>
    <w:qFormat/>
    <w:uiPriority w:val="99"/>
    <w:pPr>
      <w:spacing w:after="120"/>
    </w:pPr>
  </w:style>
  <w:style w:type="paragraph" w:styleId="4">
    <w:name w:val="Body Text Indent"/>
    <w:basedOn w:val="1"/>
    <w:next w:val="3"/>
    <w:qFormat/>
    <w:uiPriority w:val="99"/>
    <w:pPr>
      <w:tabs>
        <w:tab w:val="left" w:pos="480"/>
      </w:tabs>
      <w:spacing w:line="560" w:lineRule="exact"/>
      <w:ind w:firstLine="480"/>
      <w:jc w:val="left"/>
    </w:pPr>
    <w:rPr>
      <w:rFonts w:ascii="宋体" w:hAnsi="宋体"/>
      <w:sz w:val="24"/>
    </w:rPr>
  </w:style>
  <w:style w:type="paragraph" w:styleId="5">
    <w:name w:val="Plain Text"/>
    <w:basedOn w:val="1"/>
    <w:link w:val="21"/>
    <w:unhideWhenUsed/>
    <w:qFormat/>
    <w:uiPriority w:val="99"/>
    <w:rPr>
      <w:rFonts w:ascii="宋体" w:hAnsi="Courier New" w:eastAsia="宋体" w:cs="Courier New"/>
      <w:szCs w:val="21"/>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Body Text First Indent 2"/>
    <w:basedOn w:val="4"/>
    <w:next w:val="1"/>
    <w:unhideWhenUsed/>
    <w:qFormat/>
    <w:uiPriority w:val="99"/>
    <w:pPr>
      <w:ind w:firstLine="420" w:firstLineChars="200"/>
    </w:pPr>
    <w:rPr>
      <w:rFonts w:ascii="Calibri" w:hAnsi="Calibri"/>
      <w:sz w:val="21"/>
      <w:szCs w:val="2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paragraph" w:customStyle="1" w:styleId="14">
    <w:name w:val="Char"/>
    <w:basedOn w:val="1"/>
    <w:qFormat/>
    <w:uiPriority w:val="0"/>
  </w:style>
  <w:style w:type="character" w:customStyle="1" w:styleId="1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6">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17">
    <w:name w:val="页眉 Char"/>
    <w:basedOn w:val="12"/>
    <w:link w:val="7"/>
    <w:qFormat/>
    <w:uiPriority w:val="0"/>
    <w:rPr>
      <w:rFonts w:asciiTheme="minorHAnsi" w:hAnsiTheme="minorHAnsi" w:eastAsiaTheme="minorEastAsia" w:cstheme="minorBidi"/>
      <w:kern w:val="2"/>
      <w:sz w:val="18"/>
      <w:szCs w:val="18"/>
    </w:rPr>
  </w:style>
  <w:style w:type="character" w:customStyle="1" w:styleId="18">
    <w:name w:val="页脚 Char"/>
    <w:basedOn w:val="12"/>
    <w:link w:val="6"/>
    <w:qFormat/>
    <w:uiPriority w:val="0"/>
    <w:rPr>
      <w:rFonts w:asciiTheme="minorHAnsi" w:hAnsiTheme="minorHAnsi" w:eastAsiaTheme="minorEastAsia" w:cstheme="minorBidi"/>
      <w:kern w:val="2"/>
      <w:sz w:val="18"/>
      <w:szCs w:val="18"/>
    </w:rPr>
  </w:style>
  <w:style w:type="paragraph" w:styleId="19">
    <w:name w:val="List Paragraph"/>
    <w:basedOn w:val="1"/>
    <w:unhideWhenUsed/>
    <w:qFormat/>
    <w:uiPriority w:val="99"/>
    <w:pPr>
      <w:ind w:firstLine="420" w:firstLineChars="200"/>
    </w:pPr>
  </w:style>
  <w:style w:type="character" w:customStyle="1" w:styleId="20">
    <w:name w:val="纯文本 Char"/>
    <w:link w:val="5"/>
    <w:qFormat/>
    <w:uiPriority w:val="99"/>
    <w:rPr>
      <w:rFonts w:ascii="宋体" w:hAnsi="Courier New" w:cs="Courier New"/>
      <w:kern w:val="2"/>
      <w:sz w:val="21"/>
      <w:szCs w:val="21"/>
    </w:rPr>
  </w:style>
  <w:style w:type="character" w:customStyle="1" w:styleId="21">
    <w:name w:val="纯文本 Char1"/>
    <w:basedOn w:val="12"/>
    <w:link w:val="5"/>
    <w:qFormat/>
    <w:uiPriority w:val="0"/>
    <w:rPr>
      <w:rFonts w:ascii="宋体" w:hAnsi="Courier New" w:cs="Courier New"/>
      <w:kern w:val="2"/>
      <w:sz w:val="21"/>
      <w:szCs w:val="21"/>
    </w:rPr>
  </w:style>
  <w:style w:type="paragraph" w:customStyle="1" w:styleId="22">
    <w:name w:val="179"/>
    <w:basedOn w:val="1"/>
    <w:qFormat/>
    <w:uiPriority w:val="0"/>
    <w:pPr>
      <w:ind w:firstLine="420" w:firstLineChars="200"/>
    </w:pPr>
  </w:style>
  <w:style w:type="paragraph" w:customStyle="1" w:styleId="23">
    <w:name w:val="UserStyle_1"/>
    <w:basedOn w:val="1"/>
    <w:qFormat/>
    <w:uiPriority w:val="0"/>
    <w:pPr>
      <w:spacing w:line="240" w:lineRule="auto"/>
      <w:jc w:val="both"/>
      <w:textAlignment w:val="baseline"/>
    </w:pPr>
  </w:style>
  <w:style w:type="paragraph" w:customStyle="1" w:styleId="24">
    <w:name w:val="p15"/>
    <w:basedOn w:val="1"/>
    <w:qFormat/>
    <w:uiPriority w:val="0"/>
    <w:pPr>
      <w:spacing w:line="360" w:lineRule="auto"/>
      <w:ind w:firstLine="420" w:firstLineChars="200"/>
    </w:pPr>
    <w:rPr>
      <w:kern w:val="0"/>
      <w:sz w:val="24"/>
      <w:szCs w:val="24"/>
    </w:rPr>
  </w:style>
  <w:style w:type="paragraph" w:customStyle="1" w:styleId="25">
    <w:name w:val="首行缩进"/>
    <w:basedOn w:val="1"/>
    <w:qFormat/>
    <w:uiPriority w:val="0"/>
    <w:pPr>
      <w:spacing w:line="360" w:lineRule="auto"/>
      <w:ind w:firstLine="480" w:firstLineChars="200"/>
    </w:pPr>
    <w:rPr>
      <w:sz w:val="24"/>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4056</Words>
  <Characters>4224</Characters>
  <Lines>1</Lines>
  <Paragraphs>1</Paragraphs>
  <TotalTime>6</TotalTime>
  <ScaleCrop>false</ScaleCrop>
  <LinksUpToDate>false</LinksUpToDate>
  <CharactersWithSpaces>4292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麺梨小姐™</cp:lastModifiedBy>
  <cp:lastPrinted>2023-11-15T00:52:00Z</cp:lastPrinted>
  <dcterms:modified xsi:type="dcterms:W3CDTF">2024-12-10T00:56:26Z</dcterms:modified>
  <dc:title>天津市滨海新区中医医院小型零星电器维修服务项目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4845D8B204BB45EC81D784050DA9EFBB_13</vt:lpwstr>
  </property>
</Properties>
</file>