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6FD0E">
      <w:pPr>
        <w:keepNext w:val="0"/>
        <w:keepLines w:val="0"/>
        <w:pageBreakBefore w:val="0"/>
        <w:widowControl w:val="0"/>
        <w:numPr>
          <w:numId w:val="0"/>
        </w:numPr>
        <w:kinsoku/>
        <w:wordWrap/>
        <w:overflowPunct/>
        <w:topLinePunct w:val="0"/>
        <w:autoSpaceDE w:val="0"/>
        <w:autoSpaceDN w:val="0"/>
        <w:bidi w:val="0"/>
        <w:adjustRightInd w:val="0"/>
        <w:snapToGrid w:val="0"/>
        <w:spacing w:line="360" w:lineRule="auto"/>
        <w:ind w:left="420" w:leftChars="0"/>
        <w:jc w:val="center"/>
        <w:textAlignment w:val="auto"/>
        <w:outlineLvl w:val="1"/>
        <w:rPr>
          <w:rFonts w:hint="eastAsia" w:ascii="宋体" w:hAnsi="宋体" w:cs="宋体"/>
          <w:b/>
          <w:bCs/>
          <w:color w:val="auto"/>
          <w:kern w:val="0"/>
          <w:sz w:val="24"/>
          <w:szCs w:val="24"/>
          <w:highlight w:val="none"/>
        </w:rPr>
      </w:pPr>
      <w:bookmarkStart w:id="0" w:name="_Toc25133"/>
      <w:bookmarkStart w:id="1" w:name="_Toc13622"/>
      <w:r>
        <w:rPr>
          <w:rFonts w:hint="eastAsia" w:ascii="宋体" w:hAnsi="宋体" w:cs="宋体"/>
          <w:b/>
          <w:bCs/>
          <w:color w:val="auto"/>
          <w:kern w:val="0"/>
          <w:sz w:val="24"/>
          <w:szCs w:val="24"/>
          <w:highlight w:val="none"/>
        </w:rPr>
        <w:t>项目需求书</w:t>
      </w:r>
      <w:bookmarkEnd w:id="0"/>
      <w:bookmarkEnd w:id="1"/>
    </w:p>
    <w:p w14:paraId="3FC322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1、资格要求</w:t>
      </w:r>
    </w:p>
    <w:p w14:paraId="07622F3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（1）投标人须具备《中华人民共和国政府采购法》第二十二条第一款规定的条件，提供以下材料：</w:t>
      </w:r>
    </w:p>
    <w:p w14:paraId="5907F03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①营业执照副本或事业单位法人证书或民办非企业单位登记证书或社会团体法人登记证书或基金会法人登记证书扫描件。</w:t>
      </w:r>
      <w:bookmarkStart w:id="4" w:name="_GoBack"/>
      <w:bookmarkEnd w:id="4"/>
    </w:p>
    <w:p w14:paraId="444A2C0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财务状况报告等相关材料：提供上年度/本年度经第三方会计师事务所审计的企业财务报告扫描件（应包括完整的审计报告和财务报表）或提交响应文件截止日期前近3个月内银行出具的资信证明复印件并加盖公章。</w:t>
      </w:r>
    </w:p>
    <w:p w14:paraId="573F586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③上年度/本年度至少1个月的依法缴纳税收和社会保险费的相关证明材料扫描件或复印件并加盖公章。</w:t>
      </w:r>
    </w:p>
    <w:p w14:paraId="2824CA1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④投标截止日前3年在经营活动中没有重大违法记录的书面声明（截至开标日成立不足3年的供应商可提供自成立以来无重大违法记录的书面声明）。</w:t>
      </w:r>
    </w:p>
    <w:p w14:paraId="2C8A1B9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（2）本项目不接受联合体投标。</w:t>
      </w:r>
    </w:p>
    <w:p w14:paraId="129FE83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（3）本项目专门面向中小企业，提供《中小企业声明函》。</w:t>
      </w:r>
    </w:p>
    <w:p w14:paraId="6D3A23D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2、能源与费用基准</w:t>
      </w:r>
    </w:p>
    <w:p w14:paraId="6CE273F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（1）北塘院区启用后的经营情况</w:t>
      </w:r>
    </w:p>
    <w:tbl>
      <w:tblPr>
        <w:tblStyle w:val="3"/>
        <w:tblW w:w="4852" w:type="pct"/>
        <w:jc w:val="center"/>
        <w:tblLayout w:type="autofit"/>
        <w:tblCellMar>
          <w:top w:w="0" w:type="dxa"/>
          <w:left w:w="108" w:type="dxa"/>
          <w:bottom w:w="0" w:type="dxa"/>
          <w:right w:w="108" w:type="dxa"/>
        </w:tblCellMar>
      </w:tblPr>
      <w:tblGrid>
        <w:gridCol w:w="2337"/>
        <w:gridCol w:w="5933"/>
      </w:tblGrid>
      <w:tr w14:paraId="325FCD9C">
        <w:tblPrEx>
          <w:tblCellMar>
            <w:top w:w="0" w:type="dxa"/>
            <w:left w:w="108" w:type="dxa"/>
            <w:bottom w:w="0" w:type="dxa"/>
            <w:right w:w="108" w:type="dxa"/>
          </w:tblCellMar>
        </w:tblPrEx>
        <w:trPr>
          <w:trHeight w:val="23" w:hRule="atLeast"/>
          <w:jc w:val="center"/>
        </w:trPr>
        <w:tc>
          <w:tcPr>
            <w:tcW w:w="141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DB77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年份项目</w:t>
            </w:r>
          </w:p>
        </w:tc>
        <w:tc>
          <w:tcPr>
            <w:tcW w:w="35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EC48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经营情况</w:t>
            </w:r>
          </w:p>
        </w:tc>
      </w:tr>
      <w:tr w14:paraId="60FC0630">
        <w:tblPrEx>
          <w:tblCellMar>
            <w:top w:w="0" w:type="dxa"/>
            <w:left w:w="108" w:type="dxa"/>
            <w:bottom w:w="0" w:type="dxa"/>
            <w:right w:w="108" w:type="dxa"/>
          </w:tblCellMar>
        </w:tblPrEx>
        <w:trPr>
          <w:trHeight w:val="23" w:hRule="atLeast"/>
          <w:jc w:val="center"/>
        </w:trPr>
        <w:tc>
          <w:tcPr>
            <w:tcW w:w="141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E77E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5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009F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诊疗人数（人次）</w:t>
            </w:r>
          </w:p>
        </w:tc>
      </w:tr>
      <w:tr w14:paraId="2E0927C7">
        <w:tblPrEx>
          <w:tblCellMar>
            <w:top w:w="0" w:type="dxa"/>
            <w:left w:w="108" w:type="dxa"/>
            <w:bottom w:w="0" w:type="dxa"/>
            <w:right w:w="108" w:type="dxa"/>
          </w:tblCellMar>
        </w:tblPrEx>
        <w:trPr>
          <w:trHeight w:val="23" w:hRule="atLeast"/>
          <w:jc w:val="center"/>
        </w:trPr>
        <w:tc>
          <w:tcPr>
            <w:tcW w:w="14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D2E8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w:t>
            </w:r>
          </w:p>
        </w:tc>
        <w:tc>
          <w:tcPr>
            <w:tcW w:w="35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9E2E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272549</w:t>
            </w:r>
          </w:p>
        </w:tc>
      </w:tr>
      <w:tr w14:paraId="508C7A7A">
        <w:tblPrEx>
          <w:tblCellMar>
            <w:top w:w="0" w:type="dxa"/>
            <w:left w:w="108" w:type="dxa"/>
            <w:bottom w:w="0" w:type="dxa"/>
            <w:right w:w="108" w:type="dxa"/>
          </w:tblCellMar>
        </w:tblPrEx>
        <w:trPr>
          <w:trHeight w:val="23" w:hRule="atLeast"/>
          <w:jc w:val="center"/>
        </w:trPr>
        <w:tc>
          <w:tcPr>
            <w:tcW w:w="14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9BC7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w:t>
            </w:r>
          </w:p>
        </w:tc>
        <w:tc>
          <w:tcPr>
            <w:tcW w:w="35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600B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366443</w:t>
            </w:r>
          </w:p>
        </w:tc>
      </w:tr>
      <w:tr w14:paraId="2723175B">
        <w:tblPrEx>
          <w:tblCellMar>
            <w:top w:w="0" w:type="dxa"/>
            <w:left w:w="108" w:type="dxa"/>
            <w:bottom w:w="0" w:type="dxa"/>
            <w:right w:w="108" w:type="dxa"/>
          </w:tblCellMar>
        </w:tblPrEx>
        <w:trPr>
          <w:trHeight w:val="23" w:hRule="atLeast"/>
          <w:jc w:val="center"/>
        </w:trPr>
        <w:tc>
          <w:tcPr>
            <w:tcW w:w="14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C818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平均值</w:t>
            </w:r>
          </w:p>
        </w:tc>
        <w:tc>
          <w:tcPr>
            <w:tcW w:w="35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3AE9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319496</w:t>
            </w:r>
          </w:p>
        </w:tc>
      </w:tr>
    </w:tbl>
    <w:p w14:paraId="7FC9903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（2）近3年能源费用趋势（按12个自然月统计） </w:t>
      </w:r>
    </w:p>
    <w:tbl>
      <w:tblPr>
        <w:tblStyle w:val="3"/>
        <w:tblW w:w="4861" w:type="pct"/>
        <w:jc w:val="center"/>
        <w:tblLayout w:type="fixed"/>
        <w:tblCellMar>
          <w:top w:w="0" w:type="dxa"/>
          <w:left w:w="108" w:type="dxa"/>
          <w:bottom w:w="0" w:type="dxa"/>
          <w:right w:w="108" w:type="dxa"/>
        </w:tblCellMar>
      </w:tblPr>
      <w:tblGrid>
        <w:gridCol w:w="2598"/>
        <w:gridCol w:w="1128"/>
        <w:gridCol w:w="1667"/>
        <w:gridCol w:w="1128"/>
        <w:gridCol w:w="1765"/>
      </w:tblGrid>
      <w:tr w14:paraId="0A7C9974">
        <w:tblPrEx>
          <w:tblCellMar>
            <w:top w:w="0" w:type="dxa"/>
            <w:left w:w="108" w:type="dxa"/>
            <w:bottom w:w="0" w:type="dxa"/>
            <w:right w:w="108" w:type="dxa"/>
          </w:tblCellMar>
        </w:tblPrEx>
        <w:trPr>
          <w:trHeight w:val="471" w:hRule="atLeast"/>
          <w:jc w:val="center"/>
        </w:trPr>
        <w:tc>
          <w:tcPr>
            <w:tcW w:w="15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B71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年份项目</w:t>
            </w:r>
          </w:p>
        </w:tc>
        <w:tc>
          <w:tcPr>
            <w:tcW w:w="2367"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E110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能源用量</w:t>
            </w:r>
          </w:p>
        </w:tc>
        <w:tc>
          <w:tcPr>
            <w:tcW w:w="1065" w:type="pct"/>
            <w:vMerge w:val="restart"/>
            <w:tcBorders>
              <w:top w:val="single" w:color="000000" w:sz="4" w:space="0"/>
              <w:left w:val="single" w:color="000000" w:sz="4" w:space="0"/>
              <w:right w:val="single" w:color="000000" w:sz="4" w:space="0"/>
            </w:tcBorders>
            <w:shd w:val="clear" w:color="auto" w:fill="FFFFFF"/>
            <w:noWrap/>
            <w:vAlign w:val="center"/>
          </w:tcPr>
          <w:p w14:paraId="6813B08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标准煤消耗量(t)</w:t>
            </w:r>
          </w:p>
        </w:tc>
      </w:tr>
      <w:tr w14:paraId="379E62F7">
        <w:tblPrEx>
          <w:tblCellMar>
            <w:top w:w="0" w:type="dxa"/>
            <w:left w:w="108" w:type="dxa"/>
            <w:bottom w:w="0" w:type="dxa"/>
            <w:right w:w="108" w:type="dxa"/>
          </w:tblCellMar>
        </w:tblPrEx>
        <w:trPr>
          <w:trHeight w:val="20" w:hRule="atLeast"/>
          <w:jc w:val="center"/>
        </w:trPr>
        <w:tc>
          <w:tcPr>
            <w:tcW w:w="156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956A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78E2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电量(kWh)</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487A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天然气用量(m³)</w:t>
            </w: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7576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水量（m³）</w:t>
            </w:r>
          </w:p>
        </w:tc>
        <w:tc>
          <w:tcPr>
            <w:tcW w:w="1065" w:type="pct"/>
            <w:vMerge w:val="continue"/>
            <w:tcBorders>
              <w:left w:val="single" w:color="000000" w:sz="4" w:space="0"/>
              <w:right w:val="single" w:color="000000" w:sz="4" w:space="0"/>
            </w:tcBorders>
            <w:shd w:val="clear" w:color="auto" w:fill="FFFFFF"/>
            <w:noWrap/>
            <w:vAlign w:val="center"/>
          </w:tcPr>
          <w:p w14:paraId="532F43B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r>
      <w:tr w14:paraId="09CC9443">
        <w:tblPrEx>
          <w:tblCellMar>
            <w:top w:w="0" w:type="dxa"/>
            <w:left w:w="108" w:type="dxa"/>
            <w:bottom w:w="0" w:type="dxa"/>
            <w:right w:w="108" w:type="dxa"/>
          </w:tblCellMar>
        </w:tblPrEx>
        <w:trPr>
          <w:trHeight w:val="20" w:hRule="atLeast"/>
          <w:jc w:val="center"/>
        </w:trPr>
        <w:tc>
          <w:tcPr>
            <w:tcW w:w="15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006D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2022年2月至2023年1月</w:t>
            </w: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64F9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5642100</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11E6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1154819</w:t>
            </w: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027A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86018</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FA94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2237</w:t>
            </w:r>
          </w:p>
        </w:tc>
      </w:tr>
      <w:tr w14:paraId="30DAFB6A">
        <w:tblPrEx>
          <w:tblCellMar>
            <w:top w:w="0" w:type="dxa"/>
            <w:left w:w="108" w:type="dxa"/>
            <w:bottom w:w="0" w:type="dxa"/>
            <w:right w:w="108" w:type="dxa"/>
          </w:tblCellMar>
        </w:tblPrEx>
        <w:trPr>
          <w:trHeight w:val="20" w:hRule="atLeast"/>
          <w:jc w:val="center"/>
        </w:trPr>
        <w:tc>
          <w:tcPr>
            <w:tcW w:w="15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5DA7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2023年2月至2024年1月</w:t>
            </w: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A3B9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6190850</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BDF4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1131737</w:t>
            </w: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8526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129363</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4E70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2277</w:t>
            </w:r>
          </w:p>
        </w:tc>
      </w:tr>
      <w:tr w14:paraId="59FB1EC2">
        <w:tblPrEx>
          <w:tblCellMar>
            <w:top w:w="0" w:type="dxa"/>
            <w:left w:w="108" w:type="dxa"/>
            <w:bottom w:w="0" w:type="dxa"/>
            <w:right w:w="108" w:type="dxa"/>
          </w:tblCellMar>
        </w:tblPrEx>
        <w:trPr>
          <w:trHeight w:val="20" w:hRule="atLeast"/>
          <w:jc w:val="center"/>
        </w:trPr>
        <w:tc>
          <w:tcPr>
            <w:tcW w:w="1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B9A3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2024年2月至2025年1月</w:t>
            </w: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25ED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6418650</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C39A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1112877</w:t>
            </w: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A278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180905</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2B3C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2284</w:t>
            </w:r>
          </w:p>
        </w:tc>
      </w:tr>
      <w:tr w14:paraId="1288ADAB">
        <w:tblPrEx>
          <w:tblCellMar>
            <w:top w:w="0" w:type="dxa"/>
            <w:left w:w="108" w:type="dxa"/>
            <w:bottom w:w="0" w:type="dxa"/>
            <w:right w:w="108" w:type="dxa"/>
          </w:tblCellMar>
        </w:tblPrEx>
        <w:trPr>
          <w:trHeight w:val="20" w:hRule="atLeast"/>
          <w:jc w:val="center"/>
        </w:trPr>
        <w:tc>
          <w:tcPr>
            <w:tcW w:w="1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AD4B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平均值</w:t>
            </w: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AA93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6083867</w:t>
            </w:r>
          </w:p>
        </w:tc>
        <w:tc>
          <w:tcPr>
            <w:tcW w:w="10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1035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1133144</w:t>
            </w: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E4A2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132095</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525C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2266</w:t>
            </w:r>
          </w:p>
        </w:tc>
      </w:tr>
    </w:tbl>
    <w:p w14:paraId="1C5BDB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（3）能源、资源到月用能数据统计</w:t>
      </w:r>
    </w:p>
    <w:tbl>
      <w:tblPr>
        <w:tblStyle w:val="3"/>
        <w:tblW w:w="9525" w:type="dxa"/>
        <w:jc w:val="center"/>
        <w:tblLayout w:type="fixed"/>
        <w:tblCellMar>
          <w:top w:w="0" w:type="dxa"/>
          <w:left w:w="108" w:type="dxa"/>
          <w:bottom w:w="0" w:type="dxa"/>
          <w:right w:w="108" w:type="dxa"/>
        </w:tblCellMar>
      </w:tblPr>
      <w:tblGrid>
        <w:gridCol w:w="2721"/>
        <w:gridCol w:w="2268"/>
        <w:gridCol w:w="2268"/>
        <w:gridCol w:w="2268"/>
      </w:tblGrid>
      <w:tr w14:paraId="0418285B">
        <w:tblPrEx>
          <w:tblCellMar>
            <w:top w:w="0" w:type="dxa"/>
            <w:left w:w="108" w:type="dxa"/>
            <w:bottom w:w="0" w:type="dxa"/>
            <w:right w:w="108" w:type="dxa"/>
          </w:tblCellMar>
        </w:tblPrEx>
        <w:trPr>
          <w:trHeight w:val="366" w:hRule="atLeast"/>
          <w:jc w:val="center"/>
        </w:trPr>
        <w:tc>
          <w:tcPr>
            <w:tcW w:w="2721" w:type="dxa"/>
            <w:vMerge w:val="restart"/>
            <w:tcBorders>
              <w:top w:val="single" w:color="auto" w:sz="4" w:space="0"/>
              <w:left w:val="single" w:color="auto" w:sz="4" w:space="0"/>
              <w:right w:val="single" w:color="auto" w:sz="4" w:space="0"/>
            </w:tcBorders>
            <w:noWrap/>
            <w:vAlign w:val="center"/>
          </w:tcPr>
          <w:p w14:paraId="4555C84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年月</w:t>
            </w:r>
          </w:p>
        </w:tc>
        <w:tc>
          <w:tcPr>
            <w:tcW w:w="2268" w:type="dxa"/>
            <w:tcBorders>
              <w:top w:val="single" w:color="auto" w:sz="4" w:space="0"/>
              <w:left w:val="nil"/>
              <w:bottom w:val="single" w:color="auto" w:sz="4" w:space="0"/>
              <w:right w:val="single" w:color="auto" w:sz="4" w:space="0"/>
            </w:tcBorders>
            <w:noWrap/>
            <w:vAlign w:val="center"/>
          </w:tcPr>
          <w:p w14:paraId="31D4CE1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用电统计</w:t>
            </w:r>
          </w:p>
        </w:tc>
        <w:tc>
          <w:tcPr>
            <w:tcW w:w="2268" w:type="dxa"/>
            <w:tcBorders>
              <w:top w:val="single" w:color="auto" w:sz="4" w:space="0"/>
              <w:left w:val="nil"/>
              <w:bottom w:val="single" w:color="auto" w:sz="4" w:space="0"/>
              <w:right w:val="single" w:color="auto" w:sz="4" w:space="0"/>
            </w:tcBorders>
            <w:noWrap/>
            <w:vAlign w:val="center"/>
          </w:tcPr>
          <w:p w14:paraId="52B31FB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用水统计</w:t>
            </w:r>
          </w:p>
        </w:tc>
        <w:tc>
          <w:tcPr>
            <w:tcW w:w="2268" w:type="dxa"/>
            <w:tcBorders>
              <w:top w:val="single" w:color="auto" w:sz="4" w:space="0"/>
              <w:left w:val="nil"/>
              <w:bottom w:val="single" w:color="auto" w:sz="4" w:space="0"/>
              <w:right w:val="single" w:color="auto" w:sz="4" w:space="0"/>
            </w:tcBorders>
            <w:noWrap/>
            <w:vAlign w:val="center"/>
          </w:tcPr>
          <w:p w14:paraId="389B61E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天然气</w:t>
            </w:r>
          </w:p>
        </w:tc>
      </w:tr>
      <w:tr w14:paraId="3708D376">
        <w:tblPrEx>
          <w:tblCellMar>
            <w:top w:w="0" w:type="dxa"/>
            <w:left w:w="108" w:type="dxa"/>
            <w:bottom w:w="0" w:type="dxa"/>
            <w:right w:w="108" w:type="dxa"/>
          </w:tblCellMar>
        </w:tblPrEx>
        <w:trPr>
          <w:trHeight w:val="366" w:hRule="atLeast"/>
          <w:jc w:val="center"/>
        </w:trPr>
        <w:tc>
          <w:tcPr>
            <w:tcW w:w="2721" w:type="dxa"/>
            <w:vMerge w:val="continue"/>
            <w:tcBorders>
              <w:left w:val="single" w:color="auto" w:sz="4" w:space="0"/>
              <w:bottom w:val="single" w:color="auto" w:sz="4" w:space="0"/>
              <w:right w:val="single" w:color="auto" w:sz="4" w:space="0"/>
            </w:tcBorders>
            <w:noWrap/>
            <w:vAlign w:val="center"/>
          </w:tcPr>
          <w:p w14:paraId="1755EF1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2268" w:type="dxa"/>
            <w:tcBorders>
              <w:top w:val="single" w:color="auto" w:sz="4" w:space="0"/>
              <w:left w:val="nil"/>
              <w:bottom w:val="single" w:color="auto" w:sz="4" w:space="0"/>
              <w:right w:val="single" w:color="auto" w:sz="4" w:space="0"/>
            </w:tcBorders>
            <w:noWrap/>
            <w:vAlign w:val="center"/>
          </w:tcPr>
          <w:p w14:paraId="3FF1CAC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用量/千瓦时</w:t>
            </w:r>
          </w:p>
        </w:tc>
        <w:tc>
          <w:tcPr>
            <w:tcW w:w="2268" w:type="dxa"/>
            <w:tcBorders>
              <w:top w:val="single" w:color="auto" w:sz="4" w:space="0"/>
              <w:left w:val="nil"/>
              <w:bottom w:val="single" w:color="auto" w:sz="4" w:space="0"/>
              <w:right w:val="single" w:color="auto" w:sz="4" w:space="0"/>
            </w:tcBorders>
            <w:noWrap/>
            <w:vAlign w:val="center"/>
          </w:tcPr>
          <w:p w14:paraId="7FE2112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用量/吨</w:t>
            </w:r>
          </w:p>
        </w:tc>
        <w:tc>
          <w:tcPr>
            <w:tcW w:w="2268" w:type="dxa"/>
            <w:tcBorders>
              <w:top w:val="single" w:color="auto" w:sz="4" w:space="0"/>
              <w:left w:val="nil"/>
              <w:bottom w:val="single" w:color="auto" w:sz="4" w:space="0"/>
              <w:right w:val="single" w:color="auto" w:sz="4" w:space="0"/>
            </w:tcBorders>
            <w:noWrap/>
            <w:vAlign w:val="center"/>
          </w:tcPr>
          <w:p w14:paraId="6C23E98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单价/立方</w:t>
            </w:r>
          </w:p>
        </w:tc>
      </w:tr>
      <w:tr w14:paraId="3019CFAB">
        <w:tblPrEx>
          <w:tblCellMar>
            <w:top w:w="0" w:type="dxa"/>
            <w:left w:w="108" w:type="dxa"/>
            <w:bottom w:w="0" w:type="dxa"/>
            <w:right w:w="108" w:type="dxa"/>
          </w:tblCellMar>
        </w:tblPrEx>
        <w:trPr>
          <w:trHeight w:val="369" w:hRule="atLeast"/>
          <w:jc w:val="center"/>
        </w:trPr>
        <w:tc>
          <w:tcPr>
            <w:tcW w:w="2721" w:type="dxa"/>
            <w:tcBorders>
              <w:top w:val="nil"/>
              <w:left w:val="single" w:color="auto" w:sz="4" w:space="0"/>
              <w:bottom w:val="single" w:color="auto" w:sz="4" w:space="0"/>
              <w:right w:val="single" w:color="auto" w:sz="4" w:space="0"/>
            </w:tcBorders>
            <w:noWrap/>
            <w:vAlign w:val="center"/>
          </w:tcPr>
          <w:p w14:paraId="0D8190B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2022年2月</w:t>
            </w:r>
          </w:p>
        </w:tc>
        <w:tc>
          <w:tcPr>
            <w:tcW w:w="2268" w:type="dxa"/>
            <w:tcBorders>
              <w:top w:val="nil"/>
              <w:left w:val="nil"/>
              <w:bottom w:val="single" w:color="auto" w:sz="4" w:space="0"/>
              <w:right w:val="single" w:color="auto" w:sz="4" w:space="0"/>
            </w:tcBorders>
            <w:noWrap/>
            <w:vAlign w:val="center"/>
          </w:tcPr>
          <w:p w14:paraId="79DEADD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370750</w:t>
            </w:r>
          </w:p>
        </w:tc>
        <w:tc>
          <w:tcPr>
            <w:tcW w:w="2268" w:type="dxa"/>
            <w:tcBorders>
              <w:top w:val="nil"/>
              <w:left w:val="nil"/>
              <w:bottom w:val="single" w:color="auto" w:sz="4" w:space="0"/>
              <w:right w:val="single" w:color="auto" w:sz="4" w:space="0"/>
            </w:tcBorders>
            <w:noWrap/>
            <w:vAlign w:val="center"/>
          </w:tcPr>
          <w:p w14:paraId="398795C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3478</w:t>
            </w:r>
          </w:p>
        </w:tc>
        <w:tc>
          <w:tcPr>
            <w:tcW w:w="2268" w:type="dxa"/>
            <w:tcBorders>
              <w:top w:val="nil"/>
              <w:left w:val="nil"/>
              <w:bottom w:val="single" w:color="auto" w:sz="4" w:space="0"/>
              <w:right w:val="single" w:color="auto" w:sz="4" w:space="0"/>
            </w:tcBorders>
            <w:noWrap/>
            <w:vAlign w:val="center"/>
          </w:tcPr>
          <w:p w14:paraId="73AE31D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163056</w:t>
            </w:r>
          </w:p>
        </w:tc>
      </w:tr>
      <w:tr w14:paraId="1B0F2AD3">
        <w:tblPrEx>
          <w:tblCellMar>
            <w:top w:w="0" w:type="dxa"/>
            <w:left w:w="108" w:type="dxa"/>
            <w:bottom w:w="0" w:type="dxa"/>
            <w:right w:w="108" w:type="dxa"/>
          </w:tblCellMar>
        </w:tblPrEx>
        <w:trPr>
          <w:trHeight w:val="369" w:hRule="atLeast"/>
          <w:jc w:val="center"/>
        </w:trPr>
        <w:tc>
          <w:tcPr>
            <w:tcW w:w="2721" w:type="dxa"/>
            <w:tcBorders>
              <w:top w:val="nil"/>
              <w:left w:val="single" w:color="auto" w:sz="4" w:space="0"/>
              <w:bottom w:val="single" w:color="auto" w:sz="4" w:space="0"/>
              <w:right w:val="single" w:color="auto" w:sz="4" w:space="0"/>
            </w:tcBorders>
            <w:noWrap/>
            <w:vAlign w:val="center"/>
          </w:tcPr>
          <w:p w14:paraId="71D7922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2022年3月</w:t>
            </w:r>
          </w:p>
        </w:tc>
        <w:tc>
          <w:tcPr>
            <w:tcW w:w="2268" w:type="dxa"/>
            <w:tcBorders>
              <w:top w:val="nil"/>
              <w:left w:val="nil"/>
              <w:bottom w:val="single" w:color="auto" w:sz="4" w:space="0"/>
              <w:right w:val="single" w:color="auto" w:sz="4" w:space="0"/>
            </w:tcBorders>
            <w:noWrap/>
            <w:vAlign w:val="center"/>
          </w:tcPr>
          <w:p w14:paraId="6ECEB9F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411100</w:t>
            </w:r>
          </w:p>
        </w:tc>
        <w:tc>
          <w:tcPr>
            <w:tcW w:w="2268" w:type="dxa"/>
            <w:tcBorders>
              <w:top w:val="nil"/>
              <w:left w:val="nil"/>
              <w:bottom w:val="single" w:color="auto" w:sz="4" w:space="0"/>
              <w:right w:val="single" w:color="auto" w:sz="4" w:space="0"/>
            </w:tcBorders>
            <w:noWrap/>
            <w:vAlign w:val="center"/>
          </w:tcPr>
          <w:p w14:paraId="44D8A3F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3448</w:t>
            </w:r>
          </w:p>
        </w:tc>
        <w:tc>
          <w:tcPr>
            <w:tcW w:w="2268" w:type="dxa"/>
            <w:tcBorders>
              <w:top w:val="nil"/>
              <w:left w:val="nil"/>
              <w:bottom w:val="single" w:color="auto" w:sz="4" w:space="0"/>
              <w:right w:val="single" w:color="auto" w:sz="4" w:space="0"/>
            </w:tcBorders>
            <w:noWrap/>
            <w:vAlign w:val="center"/>
          </w:tcPr>
          <w:p w14:paraId="363839B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116012</w:t>
            </w:r>
          </w:p>
        </w:tc>
      </w:tr>
      <w:tr w14:paraId="561D9B2A">
        <w:tblPrEx>
          <w:tblCellMar>
            <w:top w:w="0" w:type="dxa"/>
            <w:left w:w="108" w:type="dxa"/>
            <w:bottom w:w="0" w:type="dxa"/>
            <w:right w:w="108" w:type="dxa"/>
          </w:tblCellMar>
        </w:tblPrEx>
        <w:trPr>
          <w:trHeight w:val="369" w:hRule="atLeast"/>
          <w:jc w:val="center"/>
        </w:trPr>
        <w:tc>
          <w:tcPr>
            <w:tcW w:w="2721" w:type="dxa"/>
            <w:tcBorders>
              <w:top w:val="nil"/>
              <w:left w:val="single" w:color="auto" w:sz="4" w:space="0"/>
              <w:bottom w:val="single" w:color="auto" w:sz="4" w:space="0"/>
              <w:right w:val="single" w:color="auto" w:sz="4" w:space="0"/>
            </w:tcBorders>
            <w:noWrap/>
            <w:vAlign w:val="center"/>
          </w:tcPr>
          <w:p w14:paraId="13A2A1D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2022年4月</w:t>
            </w:r>
          </w:p>
        </w:tc>
        <w:tc>
          <w:tcPr>
            <w:tcW w:w="2268" w:type="dxa"/>
            <w:tcBorders>
              <w:top w:val="nil"/>
              <w:left w:val="nil"/>
              <w:bottom w:val="single" w:color="auto" w:sz="4" w:space="0"/>
              <w:right w:val="single" w:color="auto" w:sz="4" w:space="0"/>
            </w:tcBorders>
            <w:noWrap/>
            <w:vAlign w:val="center"/>
          </w:tcPr>
          <w:p w14:paraId="2D001C3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379950</w:t>
            </w:r>
          </w:p>
        </w:tc>
        <w:tc>
          <w:tcPr>
            <w:tcW w:w="2268" w:type="dxa"/>
            <w:tcBorders>
              <w:top w:val="nil"/>
              <w:left w:val="nil"/>
              <w:bottom w:val="single" w:color="auto" w:sz="4" w:space="0"/>
              <w:right w:val="single" w:color="auto" w:sz="4" w:space="0"/>
            </w:tcBorders>
            <w:noWrap/>
            <w:vAlign w:val="center"/>
          </w:tcPr>
          <w:p w14:paraId="357BD55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4611</w:t>
            </w:r>
          </w:p>
        </w:tc>
        <w:tc>
          <w:tcPr>
            <w:tcW w:w="2268" w:type="dxa"/>
            <w:tcBorders>
              <w:top w:val="nil"/>
              <w:left w:val="nil"/>
              <w:bottom w:val="single" w:color="auto" w:sz="4" w:space="0"/>
              <w:right w:val="single" w:color="auto" w:sz="4" w:space="0"/>
            </w:tcBorders>
            <w:noWrap/>
            <w:vAlign w:val="center"/>
          </w:tcPr>
          <w:p w14:paraId="73CAECE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58785</w:t>
            </w:r>
          </w:p>
        </w:tc>
      </w:tr>
      <w:tr w14:paraId="7F3D201E">
        <w:tblPrEx>
          <w:tblCellMar>
            <w:top w:w="0" w:type="dxa"/>
            <w:left w:w="108" w:type="dxa"/>
            <w:bottom w:w="0" w:type="dxa"/>
            <w:right w:w="108" w:type="dxa"/>
          </w:tblCellMar>
        </w:tblPrEx>
        <w:trPr>
          <w:trHeight w:val="369" w:hRule="atLeast"/>
          <w:jc w:val="center"/>
        </w:trPr>
        <w:tc>
          <w:tcPr>
            <w:tcW w:w="2721" w:type="dxa"/>
            <w:tcBorders>
              <w:top w:val="nil"/>
              <w:left w:val="single" w:color="auto" w:sz="4" w:space="0"/>
              <w:bottom w:val="single" w:color="auto" w:sz="4" w:space="0"/>
              <w:right w:val="single" w:color="auto" w:sz="4" w:space="0"/>
            </w:tcBorders>
            <w:noWrap/>
            <w:vAlign w:val="center"/>
          </w:tcPr>
          <w:p w14:paraId="3C97127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2022年5月</w:t>
            </w:r>
          </w:p>
        </w:tc>
        <w:tc>
          <w:tcPr>
            <w:tcW w:w="2268" w:type="dxa"/>
            <w:tcBorders>
              <w:top w:val="nil"/>
              <w:left w:val="nil"/>
              <w:bottom w:val="single" w:color="auto" w:sz="4" w:space="0"/>
              <w:right w:val="single" w:color="auto" w:sz="4" w:space="0"/>
            </w:tcBorders>
            <w:noWrap/>
            <w:vAlign w:val="center"/>
          </w:tcPr>
          <w:p w14:paraId="7798879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416350</w:t>
            </w:r>
          </w:p>
        </w:tc>
        <w:tc>
          <w:tcPr>
            <w:tcW w:w="2268" w:type="dxa"/>
            <w:tcBorders>
              <w:top w:val="nil"/>
              <w:left w:val="nil"/>
              <w:bottom w:val="single" w:color="auto" w:sz="4" w:space="0"/>
              <w:right w:val="single" w:color="auto" w:sz="4" w:space="0"/>
            </w:tcBorders>
            <w:noWrap/>
            <w:vAlign w:val="center"/>
          </w:tcPr>
          <w:p w14:paraId="79D0521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6633</w:t>
            </w:r>
          </w:p>
        </w:tc>
        <w:tc>
          <w:tcPr>
            <w:tcW w:w="2268" w:type="dxa"/>
            <w:tcBorders>
              <w:top w:val="nil"/>
              <w:left w:val="nil"/>
              <w:bottom w:val="single" w:color="auto" w:sz="4" w:space="0"/>
              <w:right w:val="single" w:color="auto" w:sz="4" w:space="0"/>
            </w:tcBorders>
            <w:noWrap/>
            <w:vAlign w:val="center"/>
          </w:tcPr>
          <w:p w14:paraId="6085095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35982</w:t>
            </w:r>
          </w:p>
        </w:tc>
      </w:tr>
      <w:tr w14:paraId="7EF5EC18">
        <w:tblPrEx>
          <w:tblCellMar>
            <w:top w:w="0" w:type="dxa"/>
            <w:left w:w="108" w:type="dxa"/>
            <w:bottom w:w="0" w:type="dxa"/>
            <w:right w:w="108" w:type="dxa"/>
          </w:tblCellMar>
        </w:tblPrEx>
        <w:trPr>
          <w:trHeight w:val="369" w:hRule="atLeast"/>
          <w:jc w:val="center"/>
        </w:trPr>
        <w:tc>
          <w:tcPr>
            <w:tcW w:w="2721" w:type="dxa"/>
            <w:tcBorders>
              <w:top w:val="nil"/>
              <w:left w:val="single" w:color="auto" w:sz="4" w:space="0"/>
              <w:bottom w:val="single" w:color="auto" w:sz="4" w:space="0"/>
              <w:right w:val="single" w:color="auto" w:sz="4" w:space="0"/>
            </w:tcBorders>
            <w:noWrap/>
            <w:vAlign w:val="center"/>
          </w:tcPr>
          <w:p w14:paraId="25CEAE8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2022年6月</w:t>
            </w:r>
          </w:p>
        </w:tc>
        <w:tc>
          <w:tcPr>
            <w:tcW w:w="2268" w:type="dxa"/>
            <w:tcBorders>
              <w:top w:val="nil"/>
              <w:left w:val="nil"/>
              <w:bottom w:val="single" w:color="auto" w:sz="4" w:space="0"/>
              <w:right w:val="single" w:color="auto" w:sz="4" w:space="0"/>
            </w:tcBorders>
            <w:noWrap/>
            <w:vAlign w:val="center"/>
          </w:tcPr>
          <w:p w14:paraId="397BF4A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528800</w:t>
            </w:r>
          </w:p>
        </w:tc>
        <w:tc>
          <w:tcPr>
            <w:tcW w:w="2268" w:type="dxa"/>
            <w:tcBorders>
              <w:top w:val="nil"/>
              <w:left w:val="nil"/>
              <w:bottom w:val="single" w:color="auto" w:sz="4" w:space="0"/>
              <w:right w:val="single" w:color="auto" w:sz="4" w:space="0"/>
            </w:tcBorders>
            <w:noWrap/>
            <w:vAlign w:val="center"/>
          </w:tcPr>
          <w:p w14:paraId="5A5EC81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6043</w:t>
            </w:r>
          </w:p>
        </w:tc>
        <w:tc>
          <w:tcPr>
            <w:tcW w:w="2268" w:type="dxa"/>
            <w:tcBorders>
              <w:top w:val="nil"/>
              <w:left w:val="nil"/>
              <w:bottom w:val="single" w:color="auto" w:sz="4" w:space="0"/>
              <w:right w:val="single" w:color="auto" w:sz="4" w:space="0"/>
            </w:tcBorders>
            <w:noWrap/>
            <w:vAlign w:val="center"/>
          </w:tcPr>
          <w:p w14:paraId="42CDF72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77273</w:t>
            </w:r>
          </w:p>
        </w:tc>
      </w:tr>
      <w:tr w14:paraId="667F364E">
        <w:tblPrEx>
          <w:tblCellMar>
            <w:top w:w="0" w:type="dxa"/>
            <w:left w:w="108" w:type="dxa"/>
            <w:bottom w:w="0" w:type="dxa"/>
            <w:right w:w="108" w:type="dxa"/>
          </w:tblCellMar>
        </w:tblPrEx>
        <w:trPr>
          <w:trHeight w:val="369" w:hRule="atLeast"/>
          <w:jc w:val="center"/>
        </w:trPr>
        <w:tc>
          <w:tcPr>
            <w:tcW w:w="2721" w:type="dxa"/>
            <w:tcBorders>
              <w:top w:val="nil"/>
              <w:left w:val="single" w:color="auto" w:sz="4" w:space="0"/>
              <w:bottom w:val="single" w:color="auto" w:sz="4" w:space="0"/>
              <w:right w:val="single" w:color="auto" w:sz="4" w:space="0"/>
            </w:tcBorders>
            <w:noWrap/>
            <w:vAlign w:val="center"/>
          </w:tcPr>
          <w:p w14:paraId="425238A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2022年7月</w:t>
            </w:r>
          </w:p>
        </w:tc>
        <w:tc>
          <w:tcPr>
            <w:tcW w:w="2268" w:type="dxa"/>
            <w:tcBorders>
              <w:top w:val="nil"/>
              <w:left w:val="nil"/>
              <w:bottom w:val="single" w:color="auto" w:sz="4" w:space="0"/>
              <w:right w:val="single" w:color="auto" w:sz="4" w:space="0"/>
            </w:tcBorders>
            <w:noWrap/>
            <w:vAlign w:val="center"/>
          </w:tcPr>
          <w:p w14:paraId="0D24A28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654750</w:t>
            </w:r>
          </w:p>
        </w:tc>
        <w:tc>
          <w:tcPr>
            <w:tcW w:w="2268" w:type="dxa"/>
            <w:tcBorders>
              <w:top w:val="nil"/>
              <w:left w:val="nil"/>
              <w:bottom w:val="single" w:color="auto" w:sz="4" w:space="0"/>
              <w:right w:val="single" w:color="auto" w:sz="4" w:space="0"/>
            </w:tcBorders>
            <w:noWrap/>
            <w:vAlign w:val="center"/>
          </w:tcPr>
          <w:p w14:paraId="10317AF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7780</w:t>
            </w:r>
          </w:p>
        </w:tc>
        <w:tc>
          <w:tcPr>
            <w:tcW w:w="2268" w:type="dxa"/>
            <w:tcBorders>
              <w:top w:val="nil"/>
              <w:left w:val="nil"/>
              <w:bottom w:val="single" w:color="auto" w:sz="4" w:space="0"/>
              <w:right w:val="single" w:color="auto" w:sz="4" w:space="0"/>
            </w:tcBorders>
            <w:noWrap/>
            <w:vAlign w:val="center"/>
          </w:tcPr>
          <w:p w14:paraId="4624696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114371</w:t>
            </w:r>
          </w:p>
        </w:tc>
      </w:tr>
      <w:tr w14:paraId="256B2471">
        <w:tblPrEx>
          <w:tblCellMar>
            <w:top w:w="0" w:type="dxa"/>
            <w:left w:w="108" w:type="dxa"/>
            <w:bottom w:w="0" w:type="dxa"/>
            <w:right w:w="108" w:type="dxa"/>
          </w:tblCellMar>
        </w:tblPrEx>
        <w:trPr>
          <w:trHeight w:val="369" w:hRule="atLeast"/>
          <w:jc w:val="center"/>
        </w:trPr>
        <w:tc>
          <w:tcPr>
            <w:tcW w:w="2721" w:type="dxa"/>
            <w:tcBorders>
              <w:top w:val="nil"/>
              <w:left w:val="single" w:color="auto" w:sz="4" w:space="0"/>
              <w:bottom w:val="single" w:color="auto" w:sz="4" w:space="0"/>
              <w:right w:val="single" w:color="auto" w:sz="4" w:space="0"/>
            </w:tcBorders>
            <w:noWrap/>
            <w:vAlign w:val="center"/>
          </w:tcPr>
          <w:p w14:paraId="14264B4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2022年8月</w:t>
            </w:r>
          </w:p>
        </w:tc>
        <w:tc>
          <w:tcPr>
            <w:tcW w:w="2268" w:type="dxa"/>
            <w:tcBorders>
              <w:top w:val="nil"/>
              <w:left w:val="nil"/>
              <w:bottom w:val="single" w:color="auto" w:sz="4" w:space="0"/>
              <w:right w:val="single" w:color="auto" w:sz="4" w:space="0"/>
            </w:tcBorders>
            <w:noWrap/>
            <w:vAlign w:val="center"/>
          </w:tcPr>
          <w:p w14:paraId="52E8F5F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636750</w:t>
            </w:r>
          </w:p>
        </w:tc>
        <w:tc>
          <w:tcPr>
            <w:tcW w:w="2268" w:type="dxa"/>
            <w:tcBorders>
              <w:top w:val="nil"/>
              <w:left w:val="nil"/>
              <w:bottom w:val="single" w:color="auto" w:sz="4" w:space="0"/>
              <w:right w:val="single" w:color="auto" w:sz="4" w:space="0"/>
            </w:tcBorders>
            <w:noWrap/>
            <w:vAlign w:val="center"/>
          </w:tcPr>
          <w:p w14:paraId="18AE726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7944</w:t>
            </w:r>
          </w:p>
        </w:tc>
        <w:tc>
          <w:tcPr>
            <w:tcW w:w="2268" w:type="dxa"/>
            <w:tcBorders>
              <w:top w:val="nil"/>
              <w:left w:val="nil"/>
              <w:bottom w:val="single" w:color="auto" w:sz="4" w:space="0"/>
              <w:right w:val="single" w:color="auto" w:sz="4" w:space="0"/>
            </w:tcBorders>
            <w:noWrap/>
            <w:vAlign w:val="center"/>
          </w:tcPr>
          <w:p w14:paraId="161CB70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98273</w:t>
            </w:r>
          </w:p>
        </w:tc>
      </w:tr>
      <w:tr w14:paraId="7277ACF3">
        <w:tblPrEx>
          <w:tblCellMar>
            <w:top w:w="0" w:type="dxa"/>
            <w:left w:w="108" w:type="dxa"/>
            <w:bottom w:w="0" w:type="dxa"/>
            <w:right w:w="108" w:type="dxa"/>
          </w:tblCellMar>
        </w:tblPrEx>
        <w:trPr>
          <w:trHeight w:val="369" w:hRule="atLeast"/>
          <w:jc w:val="center"/>
        </w:trPr>
        <w:tc>
          <w:tcPr>
            <w:tcW w:w="2721" w:type="dxa"/>
            <w:tcBorders>
              <w:top w:val="nil"/>
              <w:left w:val="single" w:color="auto" w:sz="4" w:space="0"/>
              <w:bottom w:val="single" w:color="auto" w:sz="4" w:space="0"/>
              <w:right w:val="single" w:color="auto" w:sz="4" w:space="0"/>
            </w:tcBorders>
            <w:noWrap/>
            <w:vAlign w:val="center"/>
          </w:tcPr>
          <w:p w14:paraId="0D77F5D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2022年9月</w:t>
            </w:r>
          </w:p>
        </w:tc>
        <w:tc>
          <w:tcPr>
            <w:tcW w:w="2268" w:type="dxa"/>
            <w:tcBorders>
              <w:top w:val="nil"/>
              <w:left w:val="nil"/>
              <w:bottom w:val="single" w:color="auto" w:sz="4" w:space="0"/>
              <w:right w:val="single" w:color="auto" w:sz="4" w:space="0"/>
            </w:tcBorders>
            <w:noWrap/>
            <w:vAlign w:val="center"/>
          </w:tcPr>
          <w:p w14:paraId="23BB3B4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527700</w:t>
            </w:r>
          </w:p>
        </w:tc>
        <w:tc>
          <w:tcPr>
            <w:tcW w:w="2268" w:type="dxa"/>
            <w:tcBorders>
              <w:top w:val="nil"/>
              <w:left w:val="nil"/>
              <w:bottom w:val="single" w:color="auto" w:sz="4" w:space="0"/>
              <w:right w:val="single" w:color="auto" w:sz="4" w:space="0"/>
            </w:tcBorders>
            <w:noWrap/>
            <w:vAlign w:val="center"/>
          </w:tcPr>
          <w:p w14:paraId="60D0A1D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7317</w:t>
            </w:r>
          </w:p>
        </w:tc>
        <w:tc>
          <w:tcPr>
            <w:tcW w:w="2268" w:type="dxa"/>
            <w:tcBorders>
              <w:top w:val="nil"/>
              <w:left w:val="nil"/>
              <w:bottom w:val="single" w:color="auto" w:sz="4" w:space="0"/>
              <w:right w:val="single" w:color="auto" w:sz="4" w:space="0"/>
            </w:tcBorders>
            <w:noWrap/>
            <w:vAlign w:val="center"/>
          </w:tcPr>
          <w:p w14:paraId="5690E29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49096</w:t>
            </w:r>
          </w:p>
        </w:tc>
      </w:tr>
      <w:tr w14:paraId="179AD1C8">
        <w:tblPrEx>
          <w:tblCellMar>
            <w:top w:w="0" w:type="dxa"/>
            <w:left w:w="108" w:type="dxa"/>
            <w:bottom w:w="0" w:type="dxa"/>
            <w:right w:w="108" w:type="dxa"/>
          </w:tblCellMar>
        </w:tblPrEx>
        <w:trPr>
          <w:trHeight w:val="369" w:hRule="atLeast"/>
          <w:jc w:val="center"/>
        </w:trPr>
        <w:tc>
          <w:tcPr>
            <w:tcW w:w="2721" w:type="dxa"/>
            <w:tcBorders>
              <w:top w:val="nil"/>
              <w:left w:val="single" w:color="auto" w:sz="4" w:space="0"/>
              <w:bottom w:val="single" w:color="auto" w:sz="4" w:space="0"/>
              <w:right w:val="single" w:color="auto" w:sz="4" w:space="0"/>
            </w:tcBorders>
            <w:noWrap/>
            <w:vAlign w:val="center"/>
          </w:tcPr>
          <w:p w14:paraId="0CB6DEA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2022年10月</w:t>
            </w:r>
          </w:p>
        </w:tc>
        <w:tc>
          <w:tcPr>
            <w:tcW w:w="2268" w:type="dxa"/>
            <w:tcBorders>
              <w:top w:val="nil"/>
              <w:left w:val="nil"/>
              <w:bottom w:val="single" w:color="auto" w:sz="4" w:space="0"/>
              <w:right w:val="single" w:color="auto" w:sz="4" w:space="0"/>
            </w:tcBorders>
            <w:noWrap/>
            <w:vAlign w:val="center"/>
          </w:tcPr>
          <w:p w14:paraId="6477BDA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418450</w:t>
            </w:r>
          </w:p>
        </w:tc>
        <w:tc>
          <w:tcPr>
            <w:tcW w:w="2268" w:type="dxa"/>
            <w:tcBorders>
              <w:top w:val="nil"/>
              <w:left w:val="nil"/>
              <w:bottom w:val="single" w:color="auto" w:sz="4" w:space="0"/>
              <w:right w:val="single" w:color="auto" w:sz="4" w:space="0"/>
            </w:tcBorders>
            <w:noWrap/>
            <w:vAlign w:val="center"/>
          </w:tcPr>
          <w:p w14:paraId="5031DA5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8484</w:t>
            </w:r>
          </w:p>
        </w:tc>
        <w:tc>
          <w:tcPr>
            <w:tcW w:w="2268" w:type="dxa"/>
            <w:tcBorders>
              <w:top w:val="nil"/>
              <w:left w:val="nil"/>
              <w:bottom w:val="single" w:color="auto" w:sz="4" w:space="0"/>
              <w:right w:val="single" w:color="auto" w:sz="4" w:space="0"/>
            </w:tcBorders>
            <w:noWrap/>
            <w:vAlign w:val="center"/>
          </w:tcPr>
          <w:p w14:paraId="668AB82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37702</w:t>
            </w:r>
          </w:p>
        </w:tc>
      </w:tr>
      <w:tr w14:paraId="1A2EE49B">
        <w:tblPrEx>
          <w:tblCellMar>
            <w:top w:w="0" w:type="dxa"/>
            <w:left w:w="108" w:type="dxa"/>
            <w:bottom w:w="0" w:type="dxa"/>
            <w:right w:w="108" w:type="dxa"/>
          </w:tblCellMar>
        </w:tblPrEx>
        <w:trPr>
          <w:trHeight w:val="369" w:hRule="atLeast"/>
          <w:jc w:val="center"/>
        </w:trPr>
        <w:tc>
          <w:tcPr>
            <w:tcW w:w="2721" w:type="dxa"/>
            <w:tcBorders>
              <w:top w:val="nil"/>
              <w:left w:val="single" w:color="auto" w:sz="4" w:space="0"/>
              <w:bottom w:val="single" w:color="auto" w:sz="4" w:space="0"/>
              <w:right w:val="single" w:color="auto" w:sz="4" w:space="0"/>
            </w:tcBorders>
            <w:noWrap/>
            <w:vAlign w:val="center"/>
          </w:tcPr>
          <w:p w14:paraId="1EEFBD2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2022年11月</w:t>
            </w:r>
          </w:p>
        </w:tc>
        <w:tc>
          <w:tcPr>
            <w:tcW w:w="2268" w:type="dxa"/>
            <w:tcBorders>
              <w:top w:val="nil"/>
              <w:left w:val="nil"/>
              <w:bottom w:val="single" w:color="auto" w:sz="4" w:space="0"/>
              <w:right w:val="single" w:color="auto" w:sz="4" w:space="0"/>
            </w:tcBorders>
            <w:noWrap/>
            <w:vAlign w:val="center"/>
          </w:tcPr>
          <w:p w14:paraId="62A9C8C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411950</w:t>
            </w:r>
          </w:p>
        </w:tc>
        <w:tc>
          <w:tcPr>
            <w:tcW w:w="2268" w:type="dxa"/>
            <w:tcBorders>
              <w:top w:val="nil"/>
              <w:left w:val="nil"/>
              <w:bottom w:val="single" w:color="auto" w:sz="4" w:space="0"/>
              <w:right w:val="single" w:color="auto" w:sz="4" w:space="0"/>
            </w:tcBorders>
            <w:noWrap/>
            <w:vAlign w:val="center"/>
          </w:tcPr>
          <w:p w14:paraId="6918304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12350</w:t>
            </w:r>
          </w:p>
        </w:tc>
        <w:tc>
          <w:tcPr>
            <w:tcW w:w="2268" w:type="dxa"/>
            <w:tcBorders>
              <w:top w:val="nil"/>
              <w:left w:val="nil"/>
              <w:bottom w:val="single" w:color="auto" w:sz="4" w:space="0"/>
              <w:right w:val="single" w:color="auto" w:sz="4" w:space="0"/>
            </w:tcBorders>
            <w:noWrap/>
            <w:vAlign w:val="center"/>
          </w:tcPr>
          <w:p w14:paraId="6BF2AA1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53516</w:t>
            </w:r>
          </w:p>
        </w:tc>
      </w:tr>
      <w:tr w14:paraId="59CF0CD9">
        <w:tblPrEx>
          <w:tblCellMar>
            <w:top w:w="0" w:type="dxa"/>
            <w:left w:w="108" w:type="dxa"/>
            <w:bottom w:w="0" w:type="dxa"/>
            <w:right w:w="108" w:type="dxa"/>
          </w:tblCellMar>
        </w:tblPrEx>
        <w:trPr>
          <w:trHeight w:val="369" w:hRule="atLeast"/>
          <w:jc w:val="center"/>
        </w:trPr>
        <w:tc>
          <w:tcPr>
            <w:tcW w:w="2721" w:type="dxa"/>
            <w:tcBorders>
              <w:top w:val="nil"/>
              <w:left w:val="single" w:color="auto" w:sz="4" w:space="0"/>
              <w:bottom w:val="single" w:color="auto" w:sz="4" w:space="0"/>
              <w:right w:val="single" w:color="auto" w:sz="4" w:space="0"/>
            </w:tcBorders>
            <w:noWrap/>
            <w:vAlign w:val="center"/>
          </w:tcPr>
          <w:p w14:paraId="56F598A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2022年12月</w:t>
            </w:r>
          </w:p>
        </w:tc>
        <w:tc>
          <w:tcPr>
            <w:tcW w:w="2268" w:type="dxa"/>
            <w:tcBorders>
              <w:top w:val="nil"/>
              <w:left w:val="nil"/>
              <w:bottom w:val="single" w:color="auto" w:sz="4" w:space="0"/>
              <w:right w:val="single" w:color="auto" w:sz="4" w:space="0"/>
            </w:tcBorders>
            <w:noWrap/>
            <w:vAlign w:val="center"/>
          </w:tcPr>
          <w:p w14:paraId="457E6DE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387150</w:t>
            </w:r>
          </w:p>
        </w:tc>
        <w:tc>
          <w:tcPr>
            <w:tcW w:w="2268" w:type="dxa"/>
            <w:tcBorders>
              <w:top w:val="nil"/>
              <w:left w:val="nil"/>
              <w:bottom w:val="single" w:color="auto" w:sz="4" w:space="0"/>
              <w:right w:val="single" w:color="auto" w:sz="4" w:space="0"/>
            </w:tcBorders>
            <w:noWrap/>
            <w:vAlign w:val="center"/>
          </w:tcPr>
          <w:p w14:paraId="34178B8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1110</w:t>
            </w:r>
          </w:p>
        </w:tc>
        <w:tc>
          <w:tcPr>
            <w:tcW w:w="2268" w:type="dxa"/>
            <w:tcBorders>
              <w:top w:val="nil"/>
              <w:left w:val="nil"/>
              <w:bottom w:val="single" w:color="auto" w:sz="4" w:space="0"/>
              <w:right w:val="single" w:color="auto" w:sz="4" w:space="0"/>
            </w:tcBorders>
            <w:noWrap/>
            <w:vAlign w:val="center"/>
          </w:tcPr>
          <w:p w14:paraId="544487D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159295</w:t>
            </w:r>
          </w:p>
        </w:tc>
      </w:tr>
      <w:tr w14:paraId="270B428F">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599590C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2023年1月</w:t>
            </w:r>
          </w:p>
        </w:tc>
        <w:tc>
          <w:tcPr>
            <w:tcW w:w="2268" w:type="dxa"/>
            <w:tcBorders>
              <w:top w:val="single" w:color="auto" w:sz="4" w:space="0"/>
              <w:left w:val="nil"/>
              <w:bottom w:val="single" w:color="auto" w:sz="4" w:space="0"/>
              <w:right w:val="single" w:color="auto" w:sz="4" w:space="0"/>
            </w:tcBorders>
            <w:noWrap/>
            <w:vAlign w:val="center"/>
          </w:tcPr>
          <w:p w14:paraId="00BED33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498400</w:t>
            </w:r>
          </w:p>
        </w:tc>
        <w:tc>
          <w:tcPr>
            <w:tcW w:w="2268" w:type="dxa"/>
            <w:tcBorders>
              <w:top w:val="single" w:color="auto" w:sz="4" w:space="0"/>
              <w:left w:val="nil"/>
              <w:bottom w:val="single" w:color="auto" w:sz="4" w:space="0"/>
              <w:right w:val="single" w:color="auto" w:sz="4" w:space="0"/>
            </w:tcBorders>
            <w:noWrap/>
            <w:vAlign w:val="center"/>
          </w:tcPr>
          <w:p w14:paraId="5B70C8F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16820</w:t>
            </w:r>
          </w:p>
        </w:tc>
        <w:tc>
          <w:tcPr>
            <w:tcW w:w="2268" w:type="dxa"/>
            <w:tcBorders>
              <w:top w:val="single" w:color="auto" w:sz="4" w:space="0"/>
              <w:left w:val="nil"/>
              <w:bottom w:val="single" w:color="auto" w:sz="4" w:space="0"/>
              <w:right w:val="single" w:color="auto" w:sz="4" w:space="0"/>
            </w:tcBorders>
            <w:noWrap/>
            <w:vAlign w:val="center"/>
          </w:tcPr>
          <w:p w14:paraId="4113B62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191458</w:t>
            </w:r>
          </w:p>
        </w:tc>
      </w:tr>
      <w:tr w14:paraId="42438688">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38C8E83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12月小计</w:t>
            </w:r>
          </w:p>
        </w:tc>
        <w:tc>
          <w:tcPr>
            <w:tcW w:w="2268" w:type="dxa"/>
            <w:tcBorders>
              <w:top w:val="single" w:color="auto" w:sz="4" w:space="0"/>
              <w:left w:val="nil"/>
              <w:bottom w:val="single" w:color="auto" w:sz="4" w:space="0"/>
              <w:right w:val="single" w:color="auto" w:sz="4" w:space="0"/>
            </w:tcBorders>
            <w:noWrap/>
            <w:vAlign w:val="center"/>
          </w:tcPr>
          <w:p w14:paraId="634F884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5642100</w:t>
            </w:r>
          </w:p>
        </w:tc>
        <w:tc>
          <w:tcPr>
            <w:tcW w:w="2268" w:type="dxa"/>
            <w:tcBorders>
              <w:top w:val="single" w:color="auto" w:sz="4" w:space="0"/>
              <w:left w:val="nil"/>
              <w:bottom w:val="single" w:color="auto" w:sz="4" w:space="0"/>
              <w:right w:val="single" w:color="auto" w:sz="4" w:space="0"/>
            </w:tcBorders>
            <w:noWrap/>
            <w:vAlign w:val="center"/>
          </w:tcPr>
          <w:p w14:paraId="293B6CF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86018</w:t>
            </w:r>
          </w:p>
        </w:tc>
        <w:tc>
          <w:tcPr>
            <w:tcW w:w="2268" w:type="dxa"/>
            <w:tcBorders>
              <w:top w:val="single" w:color="auto" w:sz="4" w:space="0"/>
              <w:left w:val="nil"/>
              <w:bottom w:val="single" w:color="auto" w:sz="4" w:space="0"/>
              <w:right w:val="single" w:color="auto" w:sz="4" w:space="0"/>
            </w:tcBorders>
            <w:noWrap/>
            <w:vAlign w:val="center"/>
          </w:tcPr>
          <w:p w14:paraId="747712C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1154819</w:t>
            </w:r>
          </w:p>
        </w:tc>
      </w:tr>
      <w:tr w14:paraId="23DC3C14">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1B95FCD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2023年2月</w:t>
            </w:r>
          </w:p>
        </w:tc>
        <w:tc>
          <w:tcPr>
            <w:tcW w:w="2268" w:type="dxa"/>
            <w:tcBorders>
              <w:top w:val="single" w:color="auto" w:sz="4" w:space="0"/>
              <w:left w:val="nil"/>
              <w:bottom w:val="single" w:color="auto" w:sz="4" w:space="0"/>
              <w:right w:val="single" w:color="auto" w:sz="4" w:space="0"/>
            </w:tcBorders>
            <w:noWrap/>
            <w:vAlign w:val="center"/>
          </w:tcPr>
          <w:p w14:paraId="6F4459B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448700</w:t>
            </w:r>
          </w:p>
        </w:tc>
        <w:tc>
          <w:tcPr>
            <w:tcW w:w="2268" w:type="dxa"/>
            <w:tcBorders>
              <w:top w:val="single" w:color="auto" w:sz="4" w:space="0"/>
              <w:left w:val="nil"/>
              <w:bottom w:val="single" w:color="auto" w:sz="4" w:space="0"/>
              <w:right w:val="single" w:color="auto" w:sz="4" w:space="0"/>
            </w:tcBorders>
            <w:noWrap/>
            <w:vAlign w:val="center"/>
          </w:tcPr>
          <w:p w14:paraId="39C91F2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12485</w:t>
            </w:r>
          </w:p>
        </w:tc>
        <w:tc>
          <w:tcPr>
            <w:tcW w:w="2268" w:type="dxa"/>
            <w:tcBorders>
              <w:top w:val="single" w:color="auto" w:sz="4" w:space="0"/>
              <w:left w:val="nil"/>
              <w:bottom w:val="single" w:color="auto" w:sz="4" w:space="0"/>
              <w:right w:val="single" w:color="auto" w:sz="4" w:space="0"/>
            </w:tcBorders>
            <w:noWrap/>
            <w:vAlign w:val="center"/>
          </w:tcPr>
          <w:p w14:paraId="51E946A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139680</w:t>
            </w:r>
          </w:p>
        </w:tc>
      </w:tr>
      <w:tr w14:paraId="0290336B">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1927B45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2023年3月</w:t>
            </w:r>
          </w:p>
        </w:tc>
        <w:tc>
          <w:tcPr>
            <w:tcW w:w="2268" w:type="dxa"/>
            <w:tcBorders>
              <w:top w:val="single" w:color="auto" w:sz="4" w:space="0"/>
              <w:left w:val="nil"/>
              <w:bottom w:val="single" w:color="auto" w:sz="4" w:space="0"/>
              <w:right w:val="single" w:color="auto" w:sz="4" w:space="0"/>
            </w:tcBorders>
            <w:noWrap/>
            <w:vAlign w:val="center"/>
          </w:tcPr>
          <w:p w14:paraId="2A19E1E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445450</w:t>
            </w:r>
          </w:p>
        </w:tc>
        <w:tc>
          <w:tcPr>
            <w:tcW w:w="2268" w:type="dxa"/>
            <w:tcBorders>
              <w:top w:val="single" w:color="auto" w:sz="4" w:space="0"/>
              <w:left w:val="nil"/>
              <w:bottom w:val="single" w:color="auto" w:sz="4" w:space="0"/>
              <w:right w:val="single" w:color="auto" w:sz="4" w:space="0"/>
            </w:tcBorders>
            <w:noWrap/>
            <w:vAlign w:val="center"/>
          </w:tcPr>
          <w:p w14:paraId="4735200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10728</w:t>
            </w:r>
          </w:p>
        </w:tc>
        <w:tc>
          <w:tcPr>
            <w:tcW w:w="2268" w:type="dxa"/>
            <w:tcBorders>
              <w:top w:val="single" w:color="auto" w:sz="4" w:space="0"/>
              <w:left w:val="nil"/>
              <w:bottom w:val="single" w:color="auto" w:sz="4" w:space="0"/>
              <w:right w:val="single" w:color="auto" w:sz="4" w:space="0"/>
            </w:tcBorders>
            <w:noWrap/>
            <w:vAlign w:val="center"/>
          </w:tcPr>
          <w:p w14:paraId="2976B5F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84465</w:t>
            </w:r>
          </w:p>
        </w:tc>
      </w:tr>
      <w:tr w14:paraId="0280DB37">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70246C4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2023年4月</w:t>
            </w:r>
          </w:p>
        </w:tc>
        <w:tc>
          <w:tcPr>
            <w:tcW w:w="2268" w:type="dxa"/>
            <w:tcBorders>
              <w:top w:val="single" w:color="auto" w:sz="4" w:space="0"/>
              <w:left w:val="nil"/>
              <w:bottom w:val="single" w:color="auto" w:sz="4" w:space="0"/>
              <w:right w:val="single" w:color="auto" w:sz="4" w:space="0"/>
            </w:tcBorders>
            <w:noWrap/>
            <w:vAlign w:val="center"/>
          </w:tcPr>
          <w:p w14:paraId="6C009F7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408550</w:t>
            </w:r>
          </w:p>
        </w:tc>
        <w:tc>
          <w:tcPr>
            <w:tcW w:w="2268" w:type="dxa"/>
            <w:tcBorders>
              <w:top w:val="single" w:color="auto" w:sz="4" w:space="0"/>
              <w:left w:val="nil"/>
              <w:bottom w:val="single" w:color="auto" w:sz="4" w:space="0"/>
              <w:right w:val="single" w:color="auto" w:sz="4" w:space="0"/>
            </w:tcBorders>
            <w:noWrap/>
            <w:vAlign w:val="center"/>
          </w:tcPr>
          <w:p w14:paraId="23FBF3D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10347</w:t>
            </w:r>
          </w:p>
        </w:tc>
        <w:tc>
          <w:tcPr>
            <w:tcW w:w="2268" w:type="dxa"/>
            <w:tcBorders>
              <w:top w:val="single" w:color="auto" w:sz="4" w:space="0"/>
              <w:left w:val="nil"/>
              <w:bottom w:val="single" w:color="auto" w:sz="4" w:space="0"/>
              <w:right w:val="single" w:color="auto" w:sz="4" w:space="0"/>
            </w:tcBorders>
            <w:noWrap/>
            <w:vAlign w:val="center"/>
          </w:tcPr>
          <w:p w14:paraId="0EDADBB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41561</w:t>
            </w:r>
          </w:p>
        </w:tc>
      </w:tr>
      <w:tr w14:paraId="2A0876D7">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3B64FFE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2023年5月</w:t>
            </w:r>
          </w:p>
        </w:tc>
        <w:tc>
          <w:tcPr>
            <w:tcW w:w="2268" w:type="dxa"/>
            <w:tcBorders>
              <w:top w:val="single" w:color="auto" w:sz="4" w:space="0"/>
              <w:left w:val="nil"/>
              <w:bottom w:val="single" w:color="auto" w:sz="4" w:space="0"/>
              <w:right w:val="single" w:color="auto" w:sz="4" w:space="0"/>
            </w:tcBorders>
            <w:noWrap/>
            <w:vAlign w:val="center"/>
          </w:tcPr>
          <w:p w14:paraId="2D4388C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472600</w:t>
            </w:r>
          </w:p>
        </w:tc>
        <w:tc>
          <w:tcPr>
            <w:tcW w:w="2268" w:type="dxa"/>
            <w:tcBorders>
              <w:top w:val="single" w:color="auto" w:sz="4" w:space="0"/>
              <w:left w:val="nil"/>
              <w:bottom w:val="single" w:color="auto" w:sz="4" w:space="0"/>
              <w:right w:val="single" w:color="auto" w:sz="4" w:space="0"/>
            </w:tcBorders>
            <w:noWrap/>
            <w:vAlign w:val="center"/>
          </w:tcPr>
          <w:p w14:paraId="1F99AE7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9110</w:t>
            </w:r>
          </w:p>
        </w:tc>
        <w:tc>
          <w:tcPr>
            <w:tcW w:w="2268" w:type="dxa"/>
            <w:tcBorders>
              <w:top w:val="single" w:color="auto" w:sz="4" w:space="0"/>
              <w:left w:val="nil"/>
              <w:bottom w:val="single" w:color="auto" w:sz="4" w:space="0"/>
              <w:right w:val="single" w:color="auto" w:sz="4" w:space="0"/>
            </w:tcBorders>
            <w:noWrap/>
            <w:vAlign w:val="center"/>
          </w:tcPr>
          <w:p w14:paraId="562B0EF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25702</w:t>
            </w:r>
          </w:p>
        </w:tc>
      </w:tr>
      <w:tr w14:paraId="672A13C1">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6E12BBA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2023年6月</w:t>
            </w:r>
          </w:p>
        </w:tc>
        <w:tc>
          <w:tcPr>
            <w:tcW w:w="2268" w:type="dxa"/>
            <w:tcBorders>
              <w:top w:val="single" w:color="auto" w:sz="4" w:space="0"/>
              <w:left w:val="nil"/>
              <w:bottom w:val="single" w:color="auto" w:sz="4" w:space="0"/>
              <w:right w:val="single" w:color="auto" w:sz="4" w:space="0"/>
            </w:tcBorders>
            <w:noWrap/>
            <w:vAlign w:val="center"/>
          </w:tcPr>
          <w:p w14:paraId="0A89BC2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539600</w:t>
            </w:r>
          </w:p>
        </w:tc>
        <w:tc>
          <w:tcPr>
            <w:tcW w:w="2268" w:type="dxa"/>
            <w:tcBorders>
              <w:top w:val="single" w:color="auto" w:sz="4" w:space="0"/>
              <w:left w:val="nil"/>
              <w:bottom w:val="single" w:color="auto" w:sz="4" w:space="0"/>
              <w:right w:val="single" w:color="auto" w:sz="4" w:space="0"/>
            </w:tcBorders>
            <w:noWrap/>
            <w:vAlign w:val="center"/>
          </w:tcPr>
          <w:p w14:paraId="23F5206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14535</w:t>
            </w:r>
          </w:p>
        </w:tc>
        <w:tc>
          <w:tcPr>
            <w:tcW w:w="2268" w:type="dxa"/>
            <w:tcBorders>
              <w:top w:val="single" w:color="auto" w:sz="4" w:space="0"/>
              <w:left w:val="nil"/>
              <w:bottom w:val="single" w:color="auto" w:sz="4" w:space="0"/>
              <w:right w:val="single" w:color="auto" w:sz="4" w:space="0"/>
            </w:tcBorders>
            <w:noWrap/>
            <w:vAlign w:val="center"/>
          </w:tcPr>
          <w:p w14:paraId="1784B07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67390</w:t>
            </w:r>
          </w:p>
        </w:tc>
      </w:tr>
      <w:tr w14:paraId="667B070E">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15524B6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2023年7月</w:t>
            </w:r>
          </w:p>
        </w:tc>
        <w:tc>
          <w:tcPr>
            <w:tcW w:w="2268" w:type="dxa"/>
            <w:tcBorders>
              <w:top w:val="single" w:color="auto" w:sz="4" w:space="0"/>
              <w:left w:val="nil"/>
              <w:bottom w:val="single" w:color="auto" w:sz="4" w:space="0"/>
              <w:right w:val="single" w:color="auto" w:sz="4" w:space="0"/>
            </w:tcBorders>
            <w:noWrap/>
            <w:vAlign w:val="center"/>
          </w:tcPr>
          <w:p w14:paraId="2996537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631500</w:t>
            </w:r>
          </w:p>
        </w:tc>
        <w:tc>
          <w:tcPr>
            <w:tcW w:w="2268" w:type="dxa"/>
            <w:tcBorders>
              <w:top w:val="single" w:color="auto" w:sz="4" w:space="0"/>
              <w:left w:val="nil"/>
              <w:bottom w:val="single" w:color="auto" w:sz="4" w:space="0"/>
              <w:right w:val="single" w:color="auto" w:sz="4" w:space="0"/>
            </w:tcBorders>
            <w:noWrap/>
            <w:vAlign w:val="center"/>
          </w:tcPr>
          <w:p w14:paraId="43E5D64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12465</w:t>
            </w:r>
          </w:p>
        </w:tc>
        <w:tc>
          <w:tcPr>
            <w:tcW w:w="2268" w:type="dxa"/>
            <w:tcBorders>
              <w:top w:val="single" w:color="auto" w:sz="4" w:space="0"/>
              <w:left w:val="nil"/>
              <w:bottom w:val="single" w:color="auto" w:sz="4" w:space="0"/>
              <w:right w:val="single" w:color="auto" w:sz="4" w:space="0"/>
            </w:tcBorders>
            <w:noWrap/>
            <w:vAlign w:val="center"/>
          </w:tcPr>
          <w:p w14:paraId="7542830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121497</w:t>
            </w:r>
          </w:p>
        </w:tc>
      </w:tr>
      <w:tr w14:paraId="70F7A2EB">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24AA71F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2023年8月</w:t>
            </w:r>
          </w:p>
        </w:tc>
        <w:tc>
          <w:tcPr>
            <w:tcW w:w="2268" w:type="dxa"/>
            <w:tcBorders>
              <w:top w:val="single" w:color="auto" w:sz="4" w:space="0"/>
              <w:left w:val="nil"/>
              <w:bottom w:val="single" w:color="auto" w:sz="4" w:space="0"/>
              <w:right w:val="single" w:color="auto" w:sz="4" w:space="0"/>
            </w:tcBorders>
            <w:noWrap/>
            <w:vAlign w:val="center"/>
          </w:tcPr>
          <w:p w14:paraId="21D7502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626750</w:t>
            </w:r>
          </w:p>
        </w:tc>
        <w:tc>
          <w:tcPr>
            <w:tcW w:w="2268" w:type="dxa"/>
            <w:tcBorders>
              <w:top w:val="single" w:color="auto" w:sz="4" w:space="0"/>
              <w:left w:val="nil"/>
              <w:bottom w:val="single" w:color="auto" w:sz="4" w:space="0"/>
              <w:right w:val="single" w:color="auto" w:sz="4" w:space="0"/>
            </w:tcBorders>
            <w:noWrap/>
            <w:vAlign w:val="center"/>
          </w:tcPr>
          <w:p w14:paraId="5EB3222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12400</w:t>
            </w:r>
          </w:p>
        </w:tc>
        <w:tc>
          <w:tcPr>
            <w:tcW w:w="2268" w:type="dxa"/>
            <w:tcBorders>
              <w:top w:val="single" w:color="auto" w:sz="4" w:space="0"/>
              <w:left w:val="nil"/>
              <w:bottom w:val="single" w:color="auto" w:sz="4" w:space="0"/>
              <w:right w:val="single" w:color="auto" w:sz="4" w:space="0"/>
            </w:tcBorders>
            <w:noWrap/>
            <w:vAlign w:val="center"/>
          </w:tcPr>
          <w:p w14:paraId="75515C2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100194</w:t>
            </w:r>
          </w:p>
        </w:tc>
      </w:tr>
      <w:tr w14:paraId="3E95D629">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12E0DA7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2023年9月</w:t>
            </w:r>
          </w:p>
        </w:tc>
        <w:tc>
          <w:tcPr>
            <w:tcW w:w="2268" w:type="dxa"/>
            <w:tcBorders>
              <w:top w:val="single" w:color="auto" w:sz="4" w:space="0"/>
              <w:left w:val="nil"/>
              <w:bottom w:val="single" w:color="auto" w:sz="4" w:space="0"/>
              <w:right w:val="single" w:color="auto" w:sz="4" w:space="0"/>
            </w:tcBorders>
            <w:noWrap/>
            <w:vAlign w:val="center"/>
          </w:tcPr>
          <w:p w14:paraId="5ADA656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549550</w:t>
            </w:r>
          </w:p>
        </w:tc>
        <w:tc>
          <w:tcPr>
            <w:tcW w:w="2268" w:type="dxa"/>
            <w:tcBorders>
              <w:top w:val="single" w:color="auto" w:sz="4" w:space="0"/>
              <w:left w:val="nil"/>
              <w:bottom w:val="single" w:color="auto" w:sz="4" w:space="0"/>
              <w:right w:val="single" w:color="auto" w:sz="4" w:space="0"/>
            </w:tcBorders>
            <w:noWrap/>
            <w:vAlign w:val="center"/>
          </w:tcPr>
          <w:p w14:paraId="0016894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10719</w:t>
            </w:r>
          </w:p>
        </w:tc>
        <w:tc>
          <w:tcPr>
            <w:tcW w:w="2268" w:type="dxa"/>
            <w:tcBorders>
              <w:top w:val="single" w:color="auto" w:sz="4" w:space="0"/>
              <w:left w:val="nil"/>
              <w:bottom w:val="single" w:color="auto" w:sz="4" w:space="0"/>
              <w:right w:val="single" w:color="auto" w:sz="4" w:space="0"/>
            </w:tcBorders>
            <w:noWrap/>
            <w:vAlign w:val="center"/>
          </w:tcPr>
          <w:p w14:paraId="763BB8B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61631</w:t>
            </w:r>
          </w:p>
        </w:tc>
      </w:tr>
      <w:tr w14:paraId="0E3882DE">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5F6754D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2023年10月</w:t>
            </w:r>
          </w:p>
        </w:tc>
        <w:tc>
          <w:tcPr>
            <w:tcW w:w="2268" w:type="dxa"/>
            <w:tcBorders>
              <w:top w:val="single" w:color="auto" w:sz="4" w:space="0"/>
              <w:left w:val="nil"/>
              <w:bottom w:val="single" w:color="auto" w:sz="4" w:space="0"/>
              <w:right w:val="single" w:color="auto" w:sz="4" w:space="0"/>
            </w:tcBorders>
            <w:noWrap/>
            <w:vAlign w:val="center"/>
          </w:tcPr>
          <w:p w14:paraId="1FCFF03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452500</w:t>
            </w:r>
          </w:p>
        </w:tc>
        <w:tc>
          <w:tcPr>
            <w:tcW w:w="2268" w:type="dxa"/>
            <w:tcBorders>
              <w:top w:val="single" w:color="auto" w:sz="4" w:space="0"/>
              <w:left w:val="nil"/>
              <w:bottom w:val="single" w:color="auto" w:sz="4" w:space="0"/>
              <w:right w:val="single" w:color="auto" w:sz="4" w:space="0"/>
            </w:tcBorders>
            <w:noWrap/>
            <w:vAlign w:val="center"/>
          </w:tcPr>
          <w:p w14:paraId="3D42CC1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9133</w:t>
            </w:r>
          </w:p>
        </w:tc>
        <w:tc>
          <w:tcPr>
            <w:tcW w:w="2268" w:type="dxa"/>
            <w:tcBorders>
              <w:top w:val="single" w:color="auto" w:sz="4" w:space="0"/>
              <w:left w:val="nil"/>
              <w:bottom w:val="single" w:color="auto" w:sz="4" w:space="0"/>
              <w:right w:val="single" w:color="auto" w:sz="4" w:space="0"/>
            </w:tcBorders>
            <w:noWrap/>
            <w:vAlign w:val="center"/>
          </w:tcPr>
          <w:p w14:paraId="33BDBB2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5543</w:t>
            </w:r>
          </w:p>
        </w:tc>
      </w:tr>
      <w:tr w14:paraId="3A21F967">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6B2386B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2023年11月</w:t>
            </w:r>
          </w:p>
        </w:tc>
        <w:tc>
          <w:tcPr>
            <w:tcW w:w="2268" w:type="dxa"/>
            <w:tcBorders>
              <w:top w:val="single" w:color="auto" w:sz="4" w:space="0"/>
              <w:left w:val="nil"/>
              <w:bottom w:val="single" w:color="auto" w:sz="4" w:space="0"/>
              <w:right w:val="single" w:color="auto" w:sz="4" w:space="0"/>
            </w:tcBorders>
            <w:noWrap/>
            <w:vAlign w:val="center"/>
          </w:tcPr>
          <w:p w14:paraId="5C7A3EA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492500</w:t>
            </w:r>
          </w:p>
        </w:tc>
        <w:tc>
          <w:tcPr>
            <w:tcW w:w="2268" w:type="dxa"/>
            <w:tcBorders>
              <w:top w:val="single" w:color="auto" w:sz="4" w:space="0"/>
              <w:left w:val="nil"/>
              <w:bottom w:val="single" w:color="auto" w:sz="4" w:space="0"/>
              <w:right w:val="single" w:color="auto" w:sz="4" w:space="0"/>
            </w:tcBorders>
            <w:noWrap/>
            <w:vAlign w:val="center"/>
          </w:tcPr>
          <w:p w14:paraId="7C7096E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10737</w:t>
            </w:r>
          </w:p>
        </w:tc>
        <w:tc>
          <w:tcPr>
            <w:tcW w:w="2268" w:type="dxa"/>
            <w:tcBorders>
              <w:top w:val="single" w:color="auto" w:sz="4" w:space="0"/>
              <w:left w:val="nil"/>
              <w:bottom w:val="single" w:color="auto" w:sz="4" w:space="0"/>
              <w:right w:val="single" w:color="auto" w:sz="4" w:space="0"/>
            </w:tcBorders>
            <w:noWrap/>
            <w:vAlign w:val="center"/>
          </w:tcPr>
          <w:p w14:paraId="7B91533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84925</w:t>
            </w:r>
          </w:p>
        </w:tc>
      </w:tr>
      <w:tr w14:paraId="5386A231">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46E16CB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2023年12月</w:t>
            </w:r>
          </w:p>
        </w:tc>
        <w:tc>
          <w:tcPr>
            <w:tcW w:w="2268" w:type="dxa"/>
            <w:tcBorders>
              <w:top w:val="single" w:color="auto" w:sz="4" w:space="0"/>
              <w:left w:val="nil"/>
              <w:bottom w:val="single" w:color="auto" w:sz="4" w:space="0"/>
              <w:right w:val="single" w:color="auto" w:sz="4" w:space="0"/>
            </w:tcBorders>
            <w:noWrap/>
            <w:vAlign w:val="center"/>
          </w:tcPr>
          <w:p w14:paraId="6650615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564250</w:t>
            </w:r>
          </w:p>
        </w:tc>
        <w:tc>
          <w:tcPr>
            <w:tcW w:w="2268" w:type="dxa"/>
            <w:tcBorders>
              <w:top w:val="single" w:color="auto" w:sz="4" w:space="0"/>
              <w:left w:val="nil"/>
              <w:bottom w:val="single" w:color="auto" w:sz="4" w:space="0"/>
              <w:right w:val="single" w:color="auto" w:sz="4" w:space="0"/>
            </w:tcBorders>
            <w:noWrap/>
            <w:vAlign w:val="center"/>
          </w:tcPr>
          <w:p w14:paraId="2D0F5AD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9258</w:t>
            </w:r>
          </w:p>
        </w:tc>
        <w:tc>
          <w:tcPr>
            <w:tcW w:w="2268" w:type="dxa"/>
            <w:tcBorders>
              <w:top w:val="single" w:color="auto" w:sz="4" w:space="0"/>
              <w:left w:val="nil"/>
              <w:bottom w:val="single" w:color="auto" w:sz="4" w:space="0"/>
              <w:right w:val="single" w:color="auto" w:sz="4" w:space="0"/>
            </w:tcBorders>
            <w:noWrap/>
            <w:vAlign w:val="center"/>
          </w:tcPr>
          <w:p w14:paraId="39B5D8F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205497</w:t>
            </w:r>
          </w:p>
        </w:tc>
      </w:tr>
      <w:tr w14:paraId="7B0786D3">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4986878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2024年1月</w:t>
            </w:r>
          </w:p>
        </w:tc>
        <w:tc>
          <w:tcPr>
            <w:tcW w:w="2268" w:type="dxa"/>
            <w:tcBorders>
              <w:top w:val="single" w:color="auto" w:sz="4" w:space="0"/>
              <w:left w:val="nil"/>
              <w:bottom w:val="single" w:color="auto" w:sz="4" w:space="0"/>
              <w:right w:val="single" w:color="auto" w:sz="4" w:space="0"/>
            </w:tcBorders>
            <w:noWrap/>
            <w:vAlign w:val="center"/>
          </w:tcPr>
          <w:p w14:paraId="3408DD0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558900</w:t>
            </w:r>
          </w:p>
        </w:tc>
        <w:tc>
          <w:tcPr>
            <w:tcW w:w="2268" w:type="dxa"/>
            <w:tcBorders>
              <w:top w:val="single" w:color="auto" w:sz="4" w:space="0"/>
              <w:left w:val="nil"/>
              <w:bottom w:val="single" w:color="auto" w:sz="4" w:space="0"/>
              <w:right w:val="single" w:color="auto" w:sz="4" w:space="0"/>
            </w:tcBorders>
            <w:noWrap/>
            <w:vAlign w:val="center"/>
          </w:tcPr>
          <w:p w14:paraId="3594A8F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7446</w:t>
            </w:r>
          </w:p>
        </w:tc>
        <w:tc>
          <w:tcPr>
            <w:tcW w:w="2268" w:type="dxa"/>
            <w:tcBorders>
              <w:top w:val="single" w:color="auto" w:sz="4" w:space="0"/>
              <w:left w:val="nil"/>
              <w:bottom w:val="single" w:color="auto" w:sz="4" w:space="0"/>
              <w:right w:val="single" w:color="auto" w:sz="4" w:space="0"/>
            </w:tcBorders>
            <w:noWrap/>
            <w:vAlign w:val="center"/>
          </w:tcPr>
          <w:p w14:paraId="42A6852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193652</w:t>
            </w:r>
          </w:p>
        </w:tc>
      </w:tr>
      <w:tr w14:paraId="4962B2E0">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139B08E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12个月小计</w:t>
            </w:r>
          </w:p>
        </w:tc>
        <w:tc>
          <w:tcPr>
            <w:tcW w:w="2268" w:type="dxa"/>
            <w:tcBorders>
              <w:top w:val="single" w:color="auto" w:sz="4" w:space="0"/>
              <w:left w:val="nil"/>
              <w:bottom w:val="single" w:color="auto" w:sz="4" w:space="0"/>
              <w:right w:val="single" w:color="auto" w:sz="4" w:space="0"/>
            </w:tcBorders>
            <w:noWrap/>
            <w:vAlign w:val="center"/>
          </w:tcPr>
          <w:p w14:paraId="7099CA3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6190850</w:t>
            </w:r>
          </w:p>
        </w:tc>
        <w:tc>
          <w:tcPr>
            <w:tcW w:w="2268" w:type="dxa"/>
            <w:tcBorders>
              <w:top w:val="single" w:color="auto" w:sz="4" w:space="0"/>
              <w:left w:val="nil"/>
              <w:bottom w:val="single" w:color="auto" w:sz="4" w:space="0"/>
              <w:right w:val="single" w:color="auto" w:sz="4" w:space="0"/>
            </w:tcBorders>
            <w:noWrap/>
            <w:vAlign w:val="center"/>
          </w:tcPr>
          <w:p w14:paraId="500EE27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129363</w:t>
            </w:r>
          </w:p>
        </w:tc>
        <w:tc>
          <w:tcPr>
            <w:tcW w:w="2268" w:type="dxa"/>
            <w:tcBorders>
              <w:top w:val="single" w:color="auto" w:sz="4" w:space="0"/>
              <w:left w:val="nil"/>
              <w:bottom w:val="single" w:color="auto" w:sz="4" w:space="0"/>
              <w:right w:val="single" w:color="auto" w:sz="4" w:space="0"/>
            </w:tcBorders>
            <w:noWrap/>
            <w:vAlign w:val="center"/>
          </w:tcPr>
          <w:p w14:paraId="7F4087F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1131737</w:t>
            </w:r>
          </w:p>
        </w:tc>
      </w:tr>
      <w:tr w14:paraId="15AF57AE">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53C6ADC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2024年2月</w:t>
            </w:r>
          </w:p>
        </w:tc>
        <w:tc>
          <w:tcPr>
            <w:tcW w:w="2268" w:type="dxa"/>
            <w:tcBorders>
              <w:top w:val="single" w:color="auto" w:sz="4" w:space="0"/>
              <w:left w:val="nil"/>
              <w:bottom w:val="single" w:color="auto" w:sz="4" w:space="0"/>
              <w:right w:val="single" w:color="auto" w:sz="4" w:space="0"/>
            </w:tcBorders>
            <w:noWrap/>
            <w:vAlign w:val="center"/>
          </w:tcPr>
          <w:p w14:paraId="051467C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478250</w:t>
            </w:r>
          </w:p>
        </w:tc>
        <w:tc>
          <w:tcPr>
            <w:tcW w:w="2268" w:type="dxa"/>
            <w:tcBorders>
              <w:top w:val="single" w:color="auto" w:sz="4" w:space="0"/>
              <w:left w:val="nil"/>
              <w:bottom w:val="single" w:color="auto" w:sz="4" w:space="0"/>
              <w:right w:val="single" w:color="auto" w:sz="4" w:space="0"/>
            </w:tcBorders>
            <w:noWrap/>
            <w:vAlign w:val="center"/>
          </w:tcPr>
          <w:p w14:paraId="69B5416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15782</w:t>
            </w:r>
          </w:p>
        </w:tc>
        <w:tc>
          <w:tcPr>
            <w:tcW w:w="2268" w:type="dxa"/>
            <w:tcBorders>
              <w:top w:val="single" w:color="auto" w:sz="4" w:space="0"/>
              <w:left w:val="nil"/>
              <w:bottom w:val="single" w:color="auto" w:sz="4" w:space="0"/>
              <w:right w:val="single" w:color="auto" w:sz="4" w:space="0"/>
            </w:tcBorders>
            <w:noWrap/>
            <w:vAlign w:val="center"/>
          </w:tcPr>
          <w:p w14:paraId="3C7BA42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179108</w:t>
            </w:r>
          </w:p>
        </w:tc>
      </w:tr>
      <w:tr w14:paraId="25ACC7F0">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3A8CF4F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2024年3月</w:t>
            </w:r>
          </w:p>
        </w:tc>
        <w:tc>
          <w:tcPr>
            <w:tcW w:w="2268" w:type="dxa"/>
            <w:tcBorders>
              <w:top w:val="single" w:color="auto" w:sz="4" w:space="0"/>
              <w:left w:val="nil"/>
              <w:bottom w:val="single" w:color="auto" w:sz="4" w:space="0"/>
              <w:right w:val="single" w:color="auto" w:sz="4" w:space="0"/>
            </w:tcBorders>
            <w:noWrap/>
            <w:vAlign w:val="center"/>
          </w:tcPr>
          <w:p w14:paraId="5A1F778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490700</w:t>
            </w:r>
          </w:p>
        </w:tc>
        <w:tc>
          <w:tcPr>
            <w:tcW w:w="2268" w:type="dxa"/>
            <w:tcBorders>
              <w:top w:val="single" w:color="auto" w:sz="4" w:space="0"/>
              <w:left w:val="nil"/>
              <w:bottom w:val="single" w:color="auto" w:sz="4" w:space="0"/>
              <w:right w:val="single" w:color="auto" w:sz="4" w:space="0"/>
            </w:tcBorders>
            <w:noWrap/>
            <w:vAlign w:val="center"/>
          </w:tcPr>
          <w:p w14:paraId="2568E40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11928</w:t>
            </w:r>
          </w:p>
        </w:tc>
        <w:tc>
          <w:tcPr>
            <w:tcW w:w="2268" w:type="dxa"/>
            <w:tcBorders>
              <w:top w:val="single" w:color="auto" w:sz="4" w:space="0"/>
              <w:left w:val="nil"/>
              <w:bottom w:val="single" w:color="auto" w:sz="4" w:space="0"/>
              <w:right w:val="single" w:color="auto" w:sz="4" w:space="0"/>
            </w:tcBorders>
            <w:noWrap/>
            <w:vAlign w:val="center"/>
          </w:tcPr>
          <w:p w14:paraId="2FF89E2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113394</w:t>
            </w:r>
          </w:p>
        </w:tc>
      </w:tr>
      <w:tr w14:paraId="3913EDB4">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79B6772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2024年4月</w:t>
            </w:r>
          </w:p>
        </w:tc>
        <w:tc>
          <w:tcPr>
            <w:tcW w:w="2268" w:type="dxa"/>
            <w:tcBorders>
              <w:top w:val="single" w:color="auto" w:sz="4" w:space="0"/>
              <w:left w:val="nil"/>
              <w:bottom w:val="single" w:color="auto" w:sz="4" w:space="0"/>
              <w:right w:val="single" w:color="auto" w:sz="4" w:space="0"/>
            </w:tcBorders>
            <w:noWrap/>
            <w:vAlign w:val="center"/>
          </w:tcPr>
          <w:p w14:paraId="6BF107A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451500</w:t>
            </w:r>
          </w:p>
        </w:tc>
        <w:tc>
          <w:tcPr>
            <w:tcW w:w="2268" w:type="dxa"/>
            <w:tcBorders>
              <w:top w:val="single" w:color="auto" w:sz="4" w:space="0"/>
              <w:left w:val="nil"/>
              <w:bottom w:val="single" w:color="auto" w:sz="4" w:space="0"/>
              <w:right w:val="single" w:color="auto" w:sz="4" w:space="0"/>
            </w:tcBorders>
            <w:noWrap/>
            <w:vAlign w:val="center"/>
          </w:tcPr>
          <w:p w14:paraId="085FC64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15228</w:t>
            </w:r>
          </w:p>
        </w:tc>
        <w:tc>
          <w:tcPr>
            <w:tcW w:w="2268" w:type="dxa"/>
            <w:tcBorders>
              <w:top w:val="single" w:color="auto" w:sz="4" w:space="0"/>
              <w:left w:val="nil"/>
              <w:bottom w:val="single" w:color="auto" w:sz="4" w:space="0"/>
              <w:right w:val="single" w:color="auto" w:sz="4" w:space="0"/>
            </w:tcBorders>
            <w:noWrap/>
            <w:vAlign w:val="center"/>
          </w:tcPr>
          <w:p w14:paraId="3804063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32342</w:t>
            </w:r>
          </w:p>
        </w:tc>
      </w:tr>
      <w:tr w14:paraId="7FB994E8">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6BADEF5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2024年5月</w:t>
            </w:r>
          </w:p>
        </w:tc>
        <w:tc>
          <w:tcPr>
            <w:tcW w:w="2268" w:type="dxa"/>
            <w:tcBorders>
              <w:top w:val="single" w:color="auto" w:sz="4" w:space="0"/>
              <w:left w:val="nil"/>
              <w:bottom w:val="single" w:color="auto" w:sz="4" w:space="0"/>
              <w:right w:val="single" w:color="auto" w:sz="4" w:space="0"/>
            </w:tcBorders>
            <w:noWrap/>
            <w:vAlign w:val="center"/>
          </w:tcPr>
          <w:p w14:paraId="4CC16DB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494750</w:t>
            </w:r>
          </w:p>
        </w:tc>
        <w:tc>
          <w:tcPr>
            <w:tcW w:w="2268" w:type="dxa"/>
            <w:tcBorders>
              <w:top w:val="single" w:color="auto" w:sz="4" w:space="0"/>
              <w:left w:val="nil"/>
              <w:bottom w:val="single" w:color="auto" w:sz="4" w:space="0"/>
              <w:right w:val="single" w:color="auto" w:sz="4" w:space="0"/>
            </w:tcBorders>
            <w:noWrap/>
            <w:vAlign w:val="center"/>
          </w:tcPr>
          <w:p w14:paraId="023A02A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12739</w:t>
            </w:r>
          </w:p>
        </w:tc>
        <w:tc>
          <w:tcPr>
            <w:tcW w:w="2268" w:type="dxa"/>
            <w:tcBorders>
              <w:top w:val="single" w:color="auto" w:sz="4" w:space="0"/>
              <w:left w:val="nil"/>
              <w:bottom w:val="single" w:color="auto" w:sz="4" w:space="0"/>
              <w:right w:val="single" w:color="auto" w:sz="4" w:space="0"/>
            </w:tcBorders>
            <w:noWrap/>
            <w:vAlign w:val="center"/>
          </w:tcPr>
          <w:p w14:paraId="0FFB089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25261</w:t>
            </w:r>
          </w:p>
        </w:tc>
      </w:tr>
      <w:tr w14:paraId="736085B8">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47F1458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2024年6月</w:t>
            </w:r>
          </w:p>
        </w:tc>
        <w:tc>
          <w:tcPr>
            <w:tcW w:w="2268" w:type="dxa"/>
            <w:tcBorders>
              <w:top w:val="single" w:color="auto" w:sz="4" w:space="0"/>
              <w:left w:val="nil"/>
              <w:bottom w:val="single" w:color="auto" w:sz="4" w:space="0"/>
              <w:right w:val="single" w:color="auto" w:sz="4" w:space="0"/>
            </w:tcBorders>
            <w:noWrap/>
            <w:vAlign w:val="center"/>
          </w:tcPr>
          <w:p w14:paraId="3B25B15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585500</w:t>
            </w:r>
          </w:p>
        </w:tc>
        <w:tc>
          <w:tcPr>
            <w:tcW w:w="2268" w:type="dxa"/>
            <w:tcBorders>
              <w:top w:val="single" w:color="auto" w:sz="4" w:space="0"/>
              <w:left w:val="nil"/>
              <w:bottom w:val="single" w:color="auto" w:sz="4" w:space="0"/>
              <w:right w:val="single" w:color="auto" w:sz="4" w:space="0"/>
            </w:tcBorders>
            <w:noWrap/>
            <w:vAlign w:val="center"/>
          </w:tcPr>
          <w:p w14:paraId="6305FB2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16535</w:t>
            </w:r>
          </w:p>
        </w:tc>
        <w:tc>
          <w:tcPr>
            <w:tcW w:w="2268" w:type="dxa"/>
            <w:tcBorders>
              <w:top w:val="single" w:color="auto" w:sz="4" w:space="0"/>
              <w:left w:val="nil"/>
              <w:bottom w:val="single" w:color="auto" w:sz="4" w:space="0"/>
              <w:right w:val="single" w:color="auto" w:sz="4" w:space="0"/>
            </w:tcBorders>
            <w:noWrap/>
            <w:vAlign w:val="center"/>
          </w:tcPr>
          <w:p w14:paraId="44A8DCE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84765</w:t>
            </w:r>
          </w:p>
        </w:tc>
      </w:tr>
      <w:tr w14:paraId="2BAEED19">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1AD5386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2024年7月</w:t>
            </w:r>
          </w:p>
        </w:tc>
        <w:tc>
          <w:tcPr>
            <w:tcW w:w="2268" w:type="dxa"/>
            <w:tcBorders>
              <w:top w:val="single" w:color="auto" w:sz="4" w:space="0"/>
              <w:left w:val="nil"/>
              <w:bottom w:val="single" w:color="auto" w:sz="4" w:space="0"/>
              <w:right w:val="single" w:color="auto" w:sz="4" w:space="0"/>
            </w:tcBorders>
            <w:noWrap/>
            <w:vAlign w:val="center"/>
          </w:tcPr>
          <w:p w14:paraId="125E1A7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662700</w:t>
            </w:r>
          </w:p>
        </w:tc>
        <w:tc>
          <w:tcPr>
            <w:tcW w:w="2268" w:type="dxa"/>
            <w:tcBorders>
              <w:top w:val="single" w:color="auto" w:sz="4" w:space="0"/>
              <w:left w:val="nil"/>
              <w:bottom w:val="single" w:color="auto" w:sz="4" w:space="0"/>
              <w:right w:val="single" w:color="auto" w:sz="4" w:space="0"/>
            </w:tcBorders>
            <w:noWrap/>
            <w:vAlign w:val="center"/>
          </w:tcPr>
          <w:p w14:paraId="32076C5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17878</w:t>
            </w:r>
          </w:p>
        </w:tc>
        <w:tc>
          <w:tcPr>
            <w:tcW w:w="2268" w:type="dxa"/>
            <w:tcBorders>
              <w:top w:val="single" w:color="auto" w:sz="4" w:space="0"/>
              <w:left w:val="nil"/>
              <w:bottom w:val="single" w:color="auto" w:sz="4" w:space="0"/>
              <w:right w:val="single" w:color="auto" w:sz="4" w:space="0"/>
            </w:tcBorders>
            <w:noWrap/>
            <w:vAlign w:val="center"/>
          </w:tcPr>
          <w:p w14:paraId="21CBF3C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113510</w:t>
            </w:r>
          </w:p>
        </w:tc>
      </w:tr>
      <w:tr w14:paraId="6AA0FD08">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23BD360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2024年8月</w:t>
            </w:r>
          </w:p>
        </w:tc>
        <w:tc>
          <w:tcPr>
            <w:tcW w:w="2268" w:type="dxa"/>
            <w:tcBorders>
              <w:top w:val="single" w:color="auto" w:sz="4" w:space="0"/>
              <w:left w:val="nil"/>
              <w:bottom w:val="single" w:color="auto" w:sz="4" w:space="0"/>
              <w:right w:val="single" w:color="auto" w:sz="4" w:space="0"/>
            </w:tcBorders>
            <w:noWrap/>
            <w:vAlign w:val="center"/>
          </w:tcPr>
          <w:p w14:paraId="6CB8F2A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693200</w:t>
            </w:r>
          </w:p>
        </w:tc>
        <w:tc>
          <w:tcPr>
            <w:tcW w:w="2268" w:type="dxa"/>
            <w:tcBorders>
              <w:top w:val="single" w:color="auto" w:sz="4" w:space="0"/>
              <w:left w:val="nil"/>
              <w:bottom w:val="single" w:color="auto" w:sz="4" w:space="0"/>
              <w:right w:val="single" w:color="auto" w:sz="4" w:space="0"/>
            </w:tcBorders>
            <w:noWrap/>
            <w:vAlign w:val="center"/>
          </w:tcPr>
          <w:p w14:paraId="4905D36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18266</w:t>
            </w:r>
          </w:p>
        </w:tc>
        <w:tc>
          <w:tcPr>
            <w:tcW w:w="2268" w:type="dxa"/>
            <w:tcBorders>
              <w:top w:val="single" w:color="auto" w:sz="4" w:space="0"/>
              <w:left w:val="nil"/>
              <w:bottom w:val="single" w:color="auto" w:sz="4" w:space="0"/>
              <w:right w:val="single" w:color="auto" w:sz="4" w:space="0"/>
            </w:tcBorders>
            <w:noWrap/>
            <w:vAlign w:val="center"/>
          </w:tcPr>
          <w:p w14:paraId="7C51806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106848</w:t>
            </w:r>
          </w:p>
        </w:tc>
      </w:tr>
      <w:tr w14:paraId="10C0DE65">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4FCBF40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2024年9月</w:t>
            </w:r>
          </w:p>
        </w:tc>
        <w:tc>
          <w:tcPr>
            <w:tcW w:w="2268" w:type="dxa"/>
            <w:tcBorders>
              <w:top w:val="single" w:color="auto" w:sz="4" w:space="0"/>
              <w:left w:val="nil"/>
              <w:bottom w:val="single" w:color="auto" w:sz="4" w:space="0"/>
              <w:right w:val="single" w:color="auto" w:sz="4" w:space="0"/>
            </w:tcBorders>
            <w:noWrap/>
            <w:vAlign w:val="center"/>
          </w:tcPr>
          <w:p w14:paraId="143C3A6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553250</w:t>
            </w:r>
          </w:p>
        </w:tc>
        <w:tc>
          <w:tcPr>
            <w:tcW w:w="2268" w:type="dxa"/>
            <w:tcBorders>
              <w:top w:val="single" w:color="auto" w:sz="4" w:space="0"/>
              <w:left w:val="nil"/>
              <w:bottom w:val="single" w:color="auto" w:sz="4" w:space="0"/>
              <w:right w:val="single" w:color="auto" w:sz="4" w:space="0"/>
            </w:tcBorders>
            <w:noWrap/>
            <w:vAlign w:val="center"/>
          </w:tcPr>
          <w:p w14:paraId="0AAB45F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17270</w:t>
            </w:r>
          </w:p>
        </w:tc>
        <w:tc>
          <w:tcPr>
            <w:tcW w:w="2268" w:type="dxa"/>
            <w:tcBorders>
              <w:top w:val="single" w:color="auto" w:sz="4" w:space="0"/>
              <w:left w:val="nil"/>
              <w:bottom w:val="single" w:color="auto" w:sz="4" w:space="0"/>
              <w:right w:val="single" w:color="auto" w:sz="4" w:space="0"/>
            </w:tcBorders>
            <w:noWrap/>
            <w:vAlign w:val="center"/>
          </w:tcPr>
          <w:p w14:paraId="11682F8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48312</w:t>
            </w:r>
          </w:p>
        </w:tc>
      </w:tr>
      <w:tr w14:paraId="30EC5CBC">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22A3AF8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2024年10月</w:t>
            </w:r>
          </w:p>
        </w:tc>
        <w:tc>
          <w:tcPr>
            <w:tcW w:w="2268" w:type="dxa"/>
            <w:tcBorders>
              <w:top w:val="single" w:color="auto" w:sz="4" w:space="0"/>
              <w:left w:val="nil"/>
              <w:bottom w:val="single" w:color="auto" w:sz="4" w:space="0"/>
              <w:right w:val="single" w:color="auto" w:sz="4" w:space="0"/>
            </w:tcBorders>
            <w:noWrap/>
            <w:vAlign w:val="center"/>
          </w:tcPr>
          <w:p w14:paraId="1CDA8AA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475450</w:t>
            </w:r>
          </w:p>
        </w:tc>
        <w:tc>
          <w:tcPr>
            <w:tcW w:w="2268" w:type="dxa"/>
            <w:tcBorders>
              <w:top w:val="single" w:color="auto" w:sz="4" w:space="0"/>
              <w:left w:val="nil"/>
              <w:bottom w:val="single" w:color="auto" w:sz="4" w:space="0"/>
              <w:right w:val="single" w:color="auto" w:sz="4" w:space="0"/>
            </w:tcBorders>
            <w:noWrap/>
            <w:vAlign w:val="center"/>
          </w:tcPr>
          <w:p w14:paraId="00294A8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14171</w:t>
            </w:r>
          </w:p>
        </w:tc>
        <w:tc>
          <w:tcPr>
            <w:tcW w:w="2268" w:type="dxa"/>
            <w:tcBorders>
              <w:top w:val="single" w:color="auto" w:sz="4" w:space="0"/>
              <w:left w:val="nil"/>
              <w:bottom w:val="single" w:color="auto" w:sz="4" w:space="0"/>
              <w:right w:val="single" w:color="auto" w:sz="4" w:space="0"/>
            </w:tcBorders>
            <w:noWrap/>
            <w:vAlign w:val="center"/>
          </w:tcPr>
          <w:p w14:paraId="0628114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22757</w:t>
            </w:r>
          </w:p>
        </w:tc>
      </w:tr>
      <w:tr w14:paraId="1CC24C7F">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71914A7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2024年11月</w:t>
            </w:r>
          </w:p>
        </w:tc>
        <w:tc>
          <w:tcPr>
            <w:tcW w:w="2268" w:type="dxa"/>
            <w:tcBorders>
              <w:top w:val="single" w:color="auto" w:sz="4" w:space="0"/>
              <w:left w:val="nil"/>
              <w:bottom w:val="single" w:color="auto" w:sz="4" w:space="0"/>
              <w:right w:val="single" w:color="auto" w:sz="4" w:space="0"/>
            </w:tcBorders>
            <w:noWrap/>
            <w:vAlign w:val="center"/>
          </w:tcPr>
          <w:p w14:paraId="643527D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472100</w:t>
            </w:r>
          </w:p>
        </w:tc>
        <w:tc>
          <w:tcPr>
            <w:tcW w:w="2268" w:type="dxa"/>
            <w:tcBorders>
              <w:top w:val="single" w:color="auto" w:sz="4" w:space="0"/>
              <w:left w:val="nil"/>
              <w:bottom w:val="single" w:color="auto" w:sz="4" w:space="0"/>
              <w:right w:val="single" w:color="auto" w:sz="4" w:space="0"/>
            </w:tcBorders>
            <w:noWrap/>
            <w:vAlign w:val="center"/>
          </w:tcPr>
          <w:p w14:paraId="6B503F7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14967</w:t>
            </w:r>
          </w:p>
        </w:tc>
        <w:tc>
          <w:tcPr>
            <w:tcW w:w="2268" w:type="dxa"/>
            <w:tcBorders>
              <w:top w:val="single" w:color="auto" w:sz="4" w:space="0"/>
              <w:left w:val="nil"/>
              <w:bottom w:val="single" w:color="auto" w:sz="4" w:space="0"/>
              <w:right w:val="single" w:color="auto" w:sz="4" w:space="0"/>
            </w:tcBorders>
            <w:noWrap/>
            <w:vAlign w:val="center"/>
          </w:tcPr>
          <w:p w14:paraId="7E8DB84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61016</w:t>
            </w:r>
          </w:p>
        </w:tc>
      </w:tr>
      <w:tr w14:paraId="0735BF8B">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4444E9D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2024年12月</w:t>
            </w:r>
          </w:p>
        </w:tc>
        <w:tc>
          <w:tcPr>
            <w:tcW w:w="2268" w:type="dxa"/>
            <w:tcBorders>
              <w:top w:val="single" w:color="auto" w:sz="4" w:space="0"/>
              <w:left w:val="nil"/>
              <w:bottom w:val="single" w:color="auto" w:sz="4" w:space="0"/>
              <w:right w:val="single" w:color="auto" w:sz="4" w:space="0"/>
            </w:tcBorders>
            <w:noWrap/>
            <w:vAlign w:val="center"/>
          </w:tcPr>
          <w:p w14:paraId="1ED5E6B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539550</w:t>
            </w:r>
          </w:p>
        </w:tc>
        <w:tc>
          <w:tcPr>
            <w:tcW w:w="2268" w:type="dxa"/>
            <w:tcBorders>
              <w:top w:val="single" w:color="auto" w:sz="4" w:space="0"/>
              <w:left w:val="nil"/>
              <w:bottom w:val="single" w:color="auto" w:sz="4" w:space="0"/>
              <w:right w:val="single" w:color="auto" w:sz="4" w:space="0"/>
            </w:tcBorders>
            <w:noWrap/>
            <w:vAlign w:val="center"/>
          </w:tcPr>
          <w:p w14:paraId="48FD5DC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12790</w:t>
            </w:r>
          </w:p>
        </w:tc>
        <w:tc>
          <w:tcPr>
            <w:tcW w:w="2268" w:type="dxa"/>
            <w:tcBorders>
              <w:top w:val="single" w:color="auto" w:sz="4" w:space="0"/>
              <w:left w:val="nil"/>
              <w:bottom w:val="single" w:color="auto" w:sz="4" w:space="0"/>
              <w:right w:val="single" w:color="auto" w:sz="4" w:space="0"/>
            </w:tcBorders>
            <w:noWrap/>
            <w:vAlign w:val="center"/>
          </w:tcPr>
          <w:p w14:paraId="3760C24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157441</w:t>
            </w:r>
          </w:p>
        </w:tc>
      </w:tr>
      <w:tr w14:paraId="4E7E556A">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2D09968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2025年1月</w:t>
            </w:r>
          </w:p>
        </w:tc>
        <w:tc>
          <w:tcPr>
            <w:tcW w:w="2268" w:type="dxa"/>
            <w:tcBorders>
              <w:top w:val="single" w:color="auto" w:sz="4" w:space="0"/>
              <w:left w:val="nil"/>
              <w:bottom w:val="single" w:color="auto" w:sz="4" w:space="0"/>
              <w:right w:val="single" w:color="auto" w:sz="4" w:space="0"/>
            </w:tcBorders>
            <w:noWrap/>
            <w:vAlign w:val="center"/>
          </w:tcPr>
          <w:p w14:paraId="2EC01CB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521700</w:t>
            </w:r>
          </w:p>
        </w:tc>
        <w:tc>
          <w:tcPr>
            <w:tcW w:w="2268" w:type="dxa"/>
            <w:tcBorders>
              <w:top w:val="single" w:color="auto" w:sz="4" w:space="0"/>
              <w:left w:val="nil"/>
              <w:bottom w:val="single" w:color="auto" w:sz="4" w:space="0"/>
              <w:right w:val="single" w:color="auto" w:sz="4" w:space="0"/>
            </w:tcBorders>
            <w:noWrap/>
            <w:vAlign w:val="center"/>
          </w:tcPr>
          <w:p w14:paraId="6092C0C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13351</w:t>
            </w:r>
          </w:p>
        </w:tc>
        <w:tc>
          <w:tcPr>
            <w:tcW w:w="2268" w:type="dxa"/>
            <w:tcBorders>
              <w:top w:val="single" w:color="auto" w:sz="4" w:space="0"/>
              <w:left w:val="nil"/>
              <w:bottom w:val="single" w:color="auto" w:sz="4" w:space="0"/>
              <w:right w:val="single" w:color="auto" w:sz="4" w:space="0"/>
            </w:tcBorders>
            <w:noWrap/>
            <w:vAlign w:val="center"/>
          </w:tcPr>
          <w:p w14:paraId="0C35A6A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168123</w:t>
            </w:r>
          </w:p>
        </w:tc>
      </w:tr>
      <w:tr w14:paraId="46F04320">
        <w:tblPrEx>
          <w:tblCellMar>
            <w:top w:w="0" w:type="dxa"/>
            <w:left w:w="108" w:type="dxa"/>
            <w:bottom w:w="0" w:type="dxa"/>
            <w:right w:w="108" w:type="dxa"/>
          </w:tblCellMar>
        </w:tblPrEx>
        <w:trPr>
          <w:trHeight w:val="369" w:hRule="atLeast"/>
          <w:jc w:val="center"/>
        </w:trPr>
        <w:tc>
          <w:tcPr>
            <w:tcW w:w="2721" w:type="dxa"/>
            <w:tcBorders>
              <w:top w:val="single" w:color="auto" w:sz="4" w:space="0"/>
              <w:left w:val="single" w:color="auto" w:sz="4" w:space="0"/>
              <w:bottom w:val="single" w:color="auto" w:sz="4" w:space="0"/>
              <w:right w:val="single" w:color="auto" w:sz="4" w:space="0"/>
            </w:tcBorders>
            <w:noWrap/>
            <w:vAlign w:val="center"/>
          </w:tcPr>
          <w:p w14:paraId="62780BA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12个月小计</w:t>
            </w:r>
          </w:p>
        </w:tc>
        <w:tc>
          <w:tcPr>
            <w:tcW w:w="2268" w:type="dxa"/>
            <w:tcBorders>
              <w:top w:val="single" w:color="auto" w:sz="4" w:space="0"/>
              <w:left w:val="nil"/>
              <w:bottom w:val="single" w:color="auto" w:sz="4" w:space="0"/>
              <w:right w:val="single" w:color="auto" w:sz="4" w:space="0"/>
            </w:tcBorders>
            <w:noWrap/>
            <w:vAlign w:val="center"/>
          </w:tcPr>
          <w:p w14:paraId="1ABA2CC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6418650</w:t>
            </w:r>
          </w:p>
        </w:tc>
        <w:tc>
          <w:tcPr>
            <w:tcW w:w="2268" w:type="dxa"/>
            <w:tcBorders>
              <w:top w:val="single" w:color="auto" w:sz="4" w:space="0"/>
              <w:left w:val="nil"/>
              <w:bottom w:val="single" w:color="auto" w:sz="4" w:space="0"/>
              <w:right w:val="single" w:color="auto" w:sz="4" w:space="0"/>
            </w:tcBorders>
            <w:noWrap/>
            <w:vAlign w:val="center"/>
          </w:tcPr>
          <w:p w14:paraId="01DA7DE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180905</w:t>
            </w:r>
          </w:p>
        </w:tc>
        <w:tc>
          <w:tcPr>
            <w:tcW w:w="2268" w:type="dxa"/>
            <w:tcBorders>
              <w:top w:val="single" w:color="auto" w:sz="4" w:space="0"/>
              <w:left w:val="nil"/>
              <w:bottom w:val="single" w:color="auto" w:sz="4" w:space="0"/>
              <w:right w:val="single" w:color="auto" w:sz="4" w:space="0"/>
            </w:tcBorders>
            <w:noWrap/>
            <w:vAlign w:val="center"/>
          </w:tcPr>
          <w:p w14:paraId="50C5165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1112877</w:t>
            </w:r>
          </w:p>
        </w:tc>
      </w:tr>
    </w:tbl>
    <w:p w14:paraId="1C5D7C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注：上述用能数据为医院管理部门统计用量，由于医院用天然气消耗为预付费模式，实际用量与财务缴费数据略有出入，但能源使用总数量一致。</w:t>
      </w:r>
    </w:p>
    <w:p w14:paraId="393B6CE5">
      <w:pPr>
        <w:pStyle w:val="5"/>
        <w:keepNext w:val="0"/>
        <w:keepLines w:val="0"/>
        <w:pageBreakBefore w:val="0"/>
        <w:widowControl w:val="0"/>
        <w:kinsoku/>
        <w:wordWrap/>
        <w:overflowPunct/>
        <w:topLinePunct w:val="0"/>
        <w:autoSpaceDE/>
        <w:autoSpaceDN/>
        <w:bidi w:val="0"/>
        <w:snapToGrid w:val="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用能指标统计，近一年的（2024.2-2025.1）北塘院区使用水（单价7.9元/t）、电（年均单价0.776元/kWh）、天然气（按发改委公布金额执行）能源的总支出为10592827.27元。</w:t>
      </w:r>
    </w:p>
    <w:p w14:paraId="5DC850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（4）中央空调系统运营情况</w:t>
      </w:r>
    </w:p>
    <w:p w14:paraId="106AF18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运维现状由第三方物业管理公司进行综合维修管理。运营过程中发现空调主机设备能效低、专业运维项目专业度还需提高、缺乏精细化管理手段等。  </w:t>
      </w:r>
    </w:p>
    <w:tbl>
      <w:tblPr>
        <w:tblStyle w:val="3"/>
        <w:tblpPr w:leftFromText="180" w:rightFromText="180" w:vertAnchor="text" w:horzAnchor="page" w:tblpXSpec="center" w:tblpY="250"/>
        <w:tblOverlap w:val="never"/>
        <w:tblW w:w="4955" w:type="pct"/>
        <w:jc w:val="center"/>
        <w:tblLayout w:type="autofit"/>
        <w:tblCellMar>
          <w:top w:w="0" w:type="dxa"/>
          <w:left w:w="108" w:type="dxa"/>
          <w:bottom w:w="0" w:type="dxa"/>
          <w:right w:w="108" w:type="dxa"/>
        </w:tblCellMar>
      </w:tblPr>
      <w:tblGrid>
        <w:gridCol w:w="3935"/>
        <w:gridCol w:w="4510"/>
      </w:tblGrid>
      <w:tr w14:paraId="610C8374">
        <w:tblPrEx>
          <w:tblCellMar>
            <w:top w:w="0" w:type="dxa"/>
            <w:left w:w="108" w:type="dxa"/>
            <w:bottom w:w="0" w:type="dxa"/>
            <w:right w:w="108" w:type="dxa"/>
          </w:tblCellMar>
        </w:tblPrEx>
        <w:trPr>
          <w:trHeight w:val="469" w:hRule="atLeast"/>
          <w:jc w:val="center"/>
        </w:trPr>
        <w:tc>
          <w:tcPr>
            <w:tcW w:w="2330" w:type="pct"/>
            <w:tcBorders>
              <w:top w:val="single" w:color="000000" w:sz="4" w:space="0"/>
              <w:left w:val="single" w:color="000000" w:sz="4" w:space="0"/>
              <w:bottom w:val="single" w:color="000000" w:sz="4" w:space="0"/>
              <w:right w:val="single" w:color="000000" w:sz="4" w:space="0"/>
            </w:tcBorders>
            <w:noWrap w:val="0"/>
            <w:vAlign w:val="center"/>
          </w:tcPr>
          <w:p w14:paraId="0CDD482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年份</w:t>
            </w:r>
          </w:p>
        </w:tc>
        <w:tc>
          <w:tcPr>
            <w:tcW w:w="2669" w:type="pct"/>
            <w:tcBorders>
              <w:top w:val="single" w:color="000000" w:sz="4" w:space="0"/>
              <w:left w:val="single" w:color="000000" w:sz="4" w:space="0"/>
              <w:bottom w:val="single" w:color="000000" w:sz="4" w:space="0"/>
              <w:right w:val="single" w:color="000000" w:sz="4" w:space="0"/>
            </w:tcBorders>
            <w:noWrap w:val="0"/>
            <w:vAlign w:val="center"/>
          </w:tcPr>
          <w:p w14:paraId="47F637E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2023.12.15-2025.12.14（服务期2年）</w:t>
            </w:r>
          </w:p>
        </w:tc>
      </w:tr>
      <w:tr w14:paraId="1449196C">
        <w:tblPrEx>
          <w:tblCellMar>
            <w:top w:w="0" w:type="dxa"/>
            <w:left w:w="108" w:type="dxa"/>
            <w:bottom w:w="0" w:type="dxa"/>
            <w:right w:w="108" w:type="dxa"/>
          </w:tblCellMar>
        </w:tblPrEx>
        <w:trPr>
          <w:trHeight w:val="488" w:hRule="atLeast"/>
          <w:jc w:val="center"/>
        </w:trPr>
        <w:tc>
          <w:tcPr>
            <w:tcW w:w="2330" w:type="pct"/>
            <w:tcBorders>
              <w:top w:val="single" w:color="000000" w:sz="4" w:space="0"/>
              <w:left w:val="single" w:color="000000" w:sz="4" w:space="0"/>
              <w:bottom w:val="single" w:color="000000" w:sz="4" w:space="0"/>
              <w:right w:val="single" w:color="000000" w:sz="4" w:space="0"/>
            </w:tcBorders>
            <w:noWrap w:val="0"/>
            <w:vAlign w:val="center"/>
          </w:tcPr>
          <w:p w14:paraId="36F98B2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中央空调系统运营支出（元）/年</w:t>
            </w:r>
          </w:p>
        </w:tc>
        <w:tc>
          <w:tcPr>
            <w:tcW w:w="2669" w:type="pct"/>
            <w:tcBorders>
              <w:top w:val="single" w:color="000000" w:sz="4" w:space="0"/>
              <w:left w:val="single" w:color="000000" w:sz="4" w:space="0"/>
              <w:bottom w:val="single" w:color="000000" w:sz="4" w:space="0"/>
              <w:right w:val="single" w:color="000000" w:sz="4" w:space="0"/>
            </w:tcBorders>
            <w:noWrap w:val="0"/>
            <w:vAlign w:val="center"/>
          </w:tcPr>
          <w:p w14:paraId="2DA4D14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1123851.26</w:t>
            </w:r>
          </w:p>
        </w:tc>
      </w:tr>
      <w:tr w14:paraId="60150BB2">
        <w:tblPrEx>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048CB77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包含暖通及锅炉的运营费，涉及：锅炉房、直燃机系统、给水泵房、中水泵房、换热设备、多联机系统/VRV、空调通风系统、人员费和相应系统的其他费用等。（不含备品备件和维修费用）</w:t>
            </w:r>
          </w:p>
        </w:tc>
      </w:tr>
    </w:tbl>
    <w:p w14:paraId="1CDDF8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注：作为中央空调运营管理基准值。</w:t>
      </w:r>
    </w:p>
    <w:tbl>
      <w:tblPr>
        <w:tblStyle w:val="3"/>
        <w:tblpPr w:leftFromText="180" w:rightFromText="180" w:vertAnchor="text" w:horzAnchor="page" w:tblpXSpec="center" w:tblpY="128"/>
        <w:tblOverlap w:val="never"/>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854"/>
        <w:gridCol w:w="1155"/>
        <w:gridCol w:w="1435"/>
        <w:gridCol w:w="1675"/>
        <w:gridCol w:w="1614"/>
      </w:tblGrid>
      <w:tr w14:paraId="30A2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07" w:type="pct"/>
            <w:noWrap/>
            <w:vAlign w:val="center"/>
          </w:tcPr>
          <w:p w14:paraId="51B4FED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100" w:type="pct"/>
            <w:noWrap/>
            <w:vAlign w:val="center"/>
          </w:tcPr>
          <w:p w14:paraId="326C53A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项目内容</w:t>
            </w:r>
          </w:p>
        </w:tc>
        <w:tc>
          <w:tcPr>
            <w:tcW w:w="2532" w:type="pct"/>
            <w:gridSpan w:val="3"/>
            <w:noWrap/>
            <w:vAlign w:val="center"/>
          </w:tcPr>
          <w:p w14:paraId="3B9E54B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维保范围</w:t>
            </w:r>
          </w:p>
        </w:tc>
        <w:tc>
          <w:tcPr>
            <w:tcW w:w="958" w:type="pct"/>
            <w:noWrap/>
            <w:vAlign w:val="center"/>
          </w:tcPr>
          <w:p w14:paraId="4D3D7C4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维保费用/年</w:t>
            </w:r>
          </w:p>
        </w:tc>
      </w:tr>
      <w:tr w14:paraId="614D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shd w:val="clear" w:color="auto" w:fill="auto"/>
            <w:noWrap w:val="0"/>
            <w:vAlign w:val="center"/>
          </w:tcPr>
          <w:p w14:paraId="3929AD5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44" w:type="dxa"/>
            <w:shd w:val="clear" w:color="000000" w:fill="FFFFFF"/>
            <w:noWrap w:val="0"/>
            <w:vAlign w:val="center"/>
          </w:tcPr>
          <w:p w14:paraId="272A092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锅炉房</w:t>
            </w:r>
          </w:p>
        </w:tc>
        <w:tc>
          <w:tcPr>
            <w:tcW w:w="4932" w:type="dxa"/>
            <w:gridSpan w:val="3"/>
            <w:shd w:val="clear" w:color="000000" w:fill="FFFFFF"/>
            <w:noWrap w:val="0"/>
            <w:vAlign w:val="center"/>
          </w:tcPr>
          <w:p w14:paraId="4DBBC0E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蒸汽锅炉2台、锅炉给水泵4台</w:t>
            </w:r>
          </w:p>
        </w:tc>
        <w:tc>
          <w:tcPr>
            <w:tcW w:w="1867" w:type="dxa"/>
            <w:shd w:val="clear" w:color="000000" w:fill="FFFFFF"/>
            <w:noWrap w:val="0"/>
            <w:vAlign w:val="center"/>
          </w:tcPr>
          <w:p w14:paraId="747293B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105600元</w:t>
            </w:r>
          </w:p>
        </w:tc>
      </w:tr>
      <w:tr w14:paraId="1727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7" w:type="pct"/>
            <w:shd w:val="clear" w:color="auto" w:fill="auto"/>
            <w:noWrap w:val="0"/>
            <w:vAlign w:val="center"/>
          </w:tcPr>
          <w:p w14:paraId="3B489E7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144" w:type="dxa"/>
            <w:shd w:val="clear" w:color="000000" w:fill="FFFFFF"/>
            <w:noWrap w:val="0"/>
            <w:vAlign w:val="center"/>
          </w:tcPr>
          <w:p w14:paraId="544A306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直燃机系统</w:t>
            </w:r>
          </w:p>
        </w:tc>
        <w:tc>
          <w:tcPr>
            <w:tcW w:w="4932" w:type="dxa"/>
            <w:gridSpan w:val="3"/>
            <w:shd w:val="clear" w:color="000000" w:fill="FFFFFF"/>
            <w:noWrap w:val="0"/>
            <w:vAlign w:val="center"/>
          </w:tcPr>
          <w:p w14:paraId="0BD2ABE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低噪音型冷却塔3组、冷却水循环泵3组、一体化直燃机3台、冷热水循环泵6台、生活热水循环水泵6台、冷却水循环泵6台、冷凝器自动清洗装置3套、水质智控处理装置1套、集水器1套、分水器1套、定压补水、真空排气装置1套。</w:t>
            </w:r>
          </w:p>
        </w:tc>
        <w:tc>
          <w:tcPr>
            <w:tcW w:w="1867" w:type="dxa"/>
            <w:shd w:val="clear" w:color="000000" w:fill="FFFFFF"/>
            <w:noWrap w:val="0"/>
            <w:vAlign w:val="center"/>
          </w:tcPr>
          <w:p w14:paraId="534BA91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147009.5元</w:t>
            </w:r>
          </w:p>
        </w:tc>
      </w:tr>
      <w:tr w14:paraId="2174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shd w:val="clear" w:color="auto" w:fill="auto"/>
            <w:noWrap w:val="0"/>
            <w:vAlign w:val="center"/>
          </w:tcPr>
          <w:p w14:paraId="73A8582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144" w:type="dxa"/>
            <w:shd w:val="clear" w:color="000000" w:fill="FFFFFF"/>
            <w:noWrap w:val="0"/>
            <w:vAlign w:val="center"/>
          </w:tcPr>
          <w:p w14:paraId="7DF7F5A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给水泵房</w:t>
            </w:r>
          </w:p>
        </w:tc>
        <w:tc>
          <w:tcPr>
            <w:tcW w:w="4932" w:type="dxa"/>
            <w:gridSpan w:val="3"/>
            <w:shd w:val="clear" w:color="000000" w:fill="FFFFFF"/>
            <w:noWrap w:val="0"/>
            <w:vAlign w:val="center"/>
          </w:tcPr>
          <w:p w14:paraId="4BE9FA8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生活给水水箱2组、加压泵组4台、加压泵组4台、气压罐2台、臭氧消毒器1台。</w:t>
            </w:r>
          </w:p>
        </w:tc>
        <w:tc>
          <w:tcPr>
            <w:tcW w:w="1867" w:type="dxa"/>
            <w:shd w:val="clear" w:color="000000" w:fill="FFFFFF"/>
            <w:noWrap w:val="0"/>
            <w:vAlign w:val="center"/>
          </w:tcPr>
          <w:p w14:paraId="237C10E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26400元</w:t>
            </w:r>
          </w:p>
        </w:tc>
      </w:tr>
      <w:tr w14:paraId="496E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shd w:val="clear" w:color="auto" w:fill="auto"/>
            <w:noWrap w:val="0"/>
            <w:vAlign w:val="center"/>
          </w:tcPr>
          <w:p w14:paraId="139F074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144" w:type="dxa"/>
            <w:shd w:val="clear" w:color="000000" w:fill="FFFFFF"/>
            <w:noWrap w:val="0"/>
            <w:vAlign w:val="center"/>
          </w:tcPr>
          <w:p w14:paraId="78BE076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中水泵房</w:t>
            </w:r>
          </w:p>
        </w:tc>
        <w:tc>
          <w:tcPr>
            <w:tcW w:w="4932" w:type="dxa"/>
            <w:gridSpan w:val="3"/>
            <w:shd w:val="clear" w:color="000000" w:fill="FFFFFF"/>
            <w:noWrap w:val="0"/>
            <w:vAlign w:val="center"/>
          </w:tcPr>
          <w:p w14:paraId="68F00B9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生活中水水箱2组、加压泵组4台、加压泵组4台、气压罐2台、臭氧消毒器1台。</w:t>
            </w:r>
          </w:p>
        </w:tc>
        <w:tc>
          <w:tcPr>
            <w:tcW w:w="1867" w:type="dxa"/>
            <w:shd w:val="clear" w:color="000000" w:fill="FFFFFF"/>
            <w:noWrap w:val="0"/>
            <w:vAlign w:val="center"/>
          </w:tcPr>
          <w:p w14:paraId="7F06F0C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26400元</w:t>
            </w:r>
          </w:p>
        </w:tc>
      </w:tr>
      <w:tr w14:paraId="01EC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shd w:val="clear" w:color="auto" w:fill="auto"/>
            <w:noWrap w:val="0"/>
            <w:vAlign w:val="center"/>
          </w:tcPr>
          <w:p w14:paraId="12DFA07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144" w:type="dxa"/>
            <w:shd w:val="clear" w:color="000000" w:fill="FFFFFF"/>
            <w:noWrap w:val="0"/>
            <w:vAlign w:val="center"/>
          </w:tcPr>
          <w:p w14:paraId="536B4F3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换热设备</w:t>
            </w:r>
          </w:p>
        </w:tc>
        <w:tc>
          <w:tcPr>
            <w:tcW w:w="4932" w:type="dxa"/>
            <w:gridSpan w:val="3"/>
            <w:shd w:val="clear" w:color="000000" w:fill="FFFFFF"/>
            <w:noWrap w:val="0"/>
            <w:vAlign w:val="center"/>
          </w:tcPr>
          <w:p w14:paraId="1D2548A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热交换器6座、热水循环泵6台、热水膨胀水罐3台、热水分水器3台、热水集水器3台。</w:t>
            </w:r>
          </w:p>
        </w:tc>
        <w:tc>
          <w:tcPr>
            <w:tcW w:w="1867" w:type="dxa"/>
            <w:shd w:val="clear" w:color="000000" w:fill="FFFFFF"/>
            <w:noWrap w:val="0"/>
            <w:vAlign w:val="center"/>
          </w:tcPr>
          <w:p w14:paraId="449B733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17600元</w:t>
            </w:r>
          </w:p>
        </w:tc>
      </w:tr>
      <w:tr w14:paraId="4813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shd w:val="clear" w:color="auto" w:fill="auto"/>
            <w:noWrap w:val="0"/>
            <w:vAlign w:val="center"/>
          </w:tcPr>
          <w:p w14:paraId="6071B85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144" w:type="dxa"/>
            <w:shd w:val="clear" w:color="000000" w:fill="FFFFFF"/>
            <w:noWrap w:val="0"/>
            <w:vAlign w:val="center"/>
          </w:tcPr>
          <w:p w14:paraId="58AF48F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通风系统</w:t>
            </w:r>
          </w:p>
        </w:tc>
        <w:tc>
          <w:tcPr>
            <w:tcW w:w="4932" w:type="dxa"/>
            <w:gridSpan w:val="3"/>
            <w:shd w:val="clear" w:color="000000" w:fill="FFFFFF"/>
            <w:noWrap w:val="0"/>
            <w:vAlign w:val="center"/>
          </w:tcPr>
          <w:p w14:paraId="09CD372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新风机组48组、空调机组5组、风机盘管1503组。</w:t>
            </w:r>
          </w:p>
        </w:tc>
        <w:tc>
          <w:tcPr>
            <w:tcW w:w="1867" w:type="dxa"/>
            <w:shd w:val="clear" w:color="000000" w:fill="FFFFFF"/>
            <w:noWrap w:val="0"/>
            <w:vAlign w:val="center"/>
          </w:tcPr>
          <w:p w14:paraId="4B62589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176330元</w:t>
            </w:r>
          </w:p>
        </w:tc>
      </w:tr>
      <w:tr w14:paraId="40EC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shd w:val="clear" w:color="auto" w:fill="auto"/>
            <w:noWrap w:val="0"/>
            <w:vAlign w:val="center"/>
          </w:tcPr>
          <w:p w14:paraId="6357B4C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144" w:type="dxa"/>
            <w:shd w:val="clear" w:color="000000" w:fill="FFFFFF"/>
            <w:noWrap w:val="0"/>
            <w:vAlign w:val="center"/>
          </w:tcPr>
          <w:p w14:paraId="1D689B6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多联机机组/VRV</w:t>
            </w:r>
          </w:p>
        </w:tc>
        <w:tc>
          <w:tcPr>
            <w:tcW w:w="4932" w:type="dxa"/>
            <w:gridSpan w:val="3"/>
            <w:shd w:val="clear" w:color="000000" w:fill="FFFFFF"/>
            <w:noWrap w:val="0"/>
            <w:vAlign w:val="center"/>
          </w:tcPr>
          <w:p w14:paraId="05EA3E4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多联机室内机、室外机129台。</w:t>
            </w:r>
          </w:p>
        </w:tc>
        <w:tc>
          <w:tcPr>
            <w:tcW w:w="1867" w:type="dxa"/>
            <w:shd w:val="clear" w:color="000000" w:fill="FFFFFF"/>
            <w:noWrap w:val="0"/>
            <w:vAlign w:val="center"/>
          </w:tcPr>
          <w:p w14:paraId="2B4A336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25047元</w:t>
            </w:r>
          </w:p>
        </w:tc>
      </w:tr>
      <w:tr w14:paraId="0244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noWrap w:val="0"/>
            <w:vAlign w:val="center"/>
          </w:tcPr>
          <w:p w14:paraId="6523A60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144" w:type="dxa"/>
            <w:noWrap w:val="0"/>
            <w:vAlign w:val="center"/>
          </w:tcPr>
          <w:p w14:paraId="50EA254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精密空调</w:t>
            </w:r>
          </w:p>
        </w:tc>
        <w:tc>
          <w:tcPr>
            <w:tcW w:w="4932" w:type="dxa"/>
            <w:gridSpan w:val="3"/>
            <w:noWrap w:val="0"/>
            <w:vAlign w:val="center"/>
          </w:tcPr>
          <w:p w14:paraId="20D2622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精密空调12台</w:t>
            </w:r>
          </w:p>
        </w:tc>
        <w:tc>
          <w:tcPr>
            <w:tcW w:w="1867" w:type="dxa"/>
            <w:noWrap w:val="0"/>
            <w:vAlign w:val="center"/>
          </w:tcPr>
          <w:p w14:paraId="23D8C6F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18755元</w:t>
            </w:r>
          </w:p>
        </w:tc>
      </w:tr>
      <w:tr w14:paraId="47FE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noWrap w:val="0"/>
            <w:vAlign w:val="center"/>
          </w:tcPr>
          <w:p w14:paraId="7135DBC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144" w:type="dxa"/>
            <w:noWrap/>
            <w:vAlign w:val="center"/>
          </w:tcPr>
          <w:p w14:paraId="0A86D6E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岗位名称</w:t>
            </w:r>
          </w:p>
        </w:tc>
        <w:tc>
          <w:tcPr>
            <w:tcW w:w="1336" w:type="dxa"/>
            <w:noWrap/>
            <w:vAlign w:val="center"/>
          </w:tcPr>
          <w:p w14:paraId="629F6D1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定编</w:t>
            </w:r>
          </w:p>
        </w:tc>
        <w:tc>
          <w:tcPr>
            <w:tcW w:w="1659" w:type="dxa"/>
            <w:noWrap w:val="0"/>
            <w:vAlign w:val="center"/>
          </w:tcPr>
          <w:p w14:paraId="1C8FF38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单价</w:t>
            </w:r>
          </w:p>
        </w:tc>
        <w:tc>
          <w:tcPr>
            <w:tcW w:w="1937" w:type="dxa"/>
            <w:noWrap w:val="0"/>
            <w:vAlign w:val="center"/>
          </w:tcPr>
          <w:p w14:paraId="0417403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工资</w:t>
            </w:r>
          </w:p>
        </w:tc>
        <w:tc>
          <w:tcPr>
            <w:tcW w:w="1867" w:type="dxa"/>
            <w:noWrap w:val="0"/>
            <w:vAlign w:val="center"/>
          </w:tcPr>
          <w:p w14:paraId="5F10712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年小计</w:t>
            </w:r>
          </w:p>
        </w:tc>
      </w:tr>
      <w:tr w14:paraId="37F5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noWrap w:val="0"/>
            <w:vAlign w:val="center"/>
          </w:tcPr>
          <w:p w14:paraId="2C041A7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44" w:type="dxa"/>
            <w:noWrap w:val="0"/>
            <w:vAlign w:val="center"/>
          </w:tcPr>
          <w:p w14:paraId="7668D22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锅炉及制冷运行工（含水质检测员）</w:t>
            </w:r>
          </w:p>
        </w:tc>
        <w:tc>
          <w:tcPr>
            <w:tcW w:w="1336" w:type="dxa"/>
            <w:noWrap/>
            <w:vAlign w:val="center"/>
          </w:tcPr>
          <w:p w14:paraId="753CF65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w:t>
            </w:r>
          </w:p>
        </w:tc>
        <w:tc>
          <w:tcPr>
            <w:tcW w:w="1659" w:type="dxa"/>
            <w:noWrap/>
            <w:vAlign w:val="center"/>
          </w:tcPr>
          <w:p w14:paraId="7AAE50E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4000元</w:t>
            </w:r>
          </w:p>
        </w:tc>
        <w:tc>
          <w:tcPr>
            <w:tcW w:w="1937" w:type="dxa"/>
            <w:noWrap w:val="0"/>
            <w:vAlign w:val="center"/>
          </w:tcPr>
          <w:p w14:paraId="0455943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32000元</w:t>
            </w:r>
          </w:p>
        </w:tc>
        <w:tc>
          <w:tcPr>
            <w:tcW w:w="1867" w:type="dxa"/>
            <w:noWrap/>
            <w:vAlign w:val="center"/>
          </w:tcPr>
          <w:p w14:paraId="36AF9FD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580709.76元</w:t>
            </w:r>
          </w:p>
        </w:tc>
      </w:tr>
    </w:tbl>
    <w:p w14:paraId="61237D9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3.服务宗旨</w:t>
      </w:r>
    </w:p>
    <w:p w14:paraId="24083A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拟引进社会资本，采用托管型合同能源管理模式进行，投资改造以上内容，与中标人签订服务合同，承包采购人能耗和空调系统运维工作，以节能收益回收投资，能源预算105928272.7/十年，中央空调系统运营预算11238512.6元/十年</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总预算117166785.3元/十年。</w:t>
      </w:r>
    </w:p>
    <w:p w14:paraId="7138D9D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4.滨海新区中医医院北塘院区设备设施清单</w:t>
      </w:r>
    </w:p>
    <w:p w14:paraId="4B903A1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一期设备清单：</w:t>
      </w:r>
    </w:p>
    <w:tbl>
      <w:tblPr>
        <w:tblStyle w:val="3"/>
        <w:tblW w:w="4895" w:type="pct"/>
        <w:jc w:val="center"/>
        <w:shd w:val="clear" w:color="auto" w:fill="FFFFFF" w:themeFill="background1"/>
        <w:tblLayout w:type="autofit"/>
        <w:tblCellMar>
          <w:top w:w="0" w:type="dxa"/>
          <w:left w:w="108" w:type="dxa"/>
          <w:bottom w:w="0" w:type="dxa"/>
          <w:right w:w="108" w:type="dxa"/>
        </w:tblCellMar>
      </w:tblPr>
      <w:tblGrid>
        <w:gridCol w:w="637"/>
        <w:gridCol w:w="1040"/>
        <w:gridCol w:w="1294"/>
        <w:gridCol w:w="722"/>
        <w:gridCol w:w="662"/>
        <w:gridCol w:w="3988"/>
      </w:tblGrid>
      <w:tr w14:paraId="6E1C42D1">
        <w:tblPrEx>
          <w:shd w:val="clear" w:color="auto" w:fill="FFFFFF" w:themeFill="background1"/>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E91B83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3CE2F5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内容</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B5F05C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数量</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5226522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单位</w:t>
            </w: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513DEAC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规格型号</w:t>
            </w:r>
          </w:p>
        </w:tc>
      </w:tr>
      <w:tr w14:paraId="413A0A0C">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CAB183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bookmarkStart w:id="2" w:name="OLE_LINK6" w:colFirst="2" w:colLast="2"/>
            <w:bookmarkStart w:id="3" w:name="_Hlk180689362"/>
            <w:r>
              <w:rPr>
                <w:rFonts w:hint="eastAsia" w:ascii="宋体" w:hAnsi="宋体" w:eastAsia="宋体" w:cs="宋体"/>
                <w:sz w:val="24"/>
                <w:szCs w:val="24"/>
                <w:highlight w:val="none"/>
                <w:lang w:val="en-US" w:eastAsia="zh-CN"/>
              </w:rPr>
              <w:t>1</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DF6BE0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换热设备</w:t>
            </w: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5C5AEBE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热交换器</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F11182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57CAED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座</w:t>
            </w: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D2FD69D">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贮水容积5m³，Pt=0.60MPa，Ps=0.60MPa。</w:t>
            </w:r>
          </w:p>
          <w:p w14:paraId="52DAF58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贮水容积5m³，Pt=1.0MPa，Ps=1.0MPa。</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贮水容积3m³，Pt=1.0MPa，Ps=1.0MPa。</w:t>
            </w:r>
          </w:p>
        </w:tc>
      </w:tr>
      <w:tr w14:paraId="6FD9458F">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DCA3C6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C1BECA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464706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热水循环泵</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F184E1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12FEFE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BEE545D">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Q=5m³/h，H=10m，N=1kw。</w:t>
            </w:r>
          </w:p>
        </w:tc>
      </w:tr>
      <w:tr w14:paraId="047D31E4">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328C43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E0A35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9767A7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热水膨胀水罐</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F71FEC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F45C08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55C28C24">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罐体总容积1.44m³。</w:t>
            </w:r>
          </w:p>
        </w:tc>
      </w:tr>
      <w:tr w14:paraId="7D1B1436">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0A9859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71FDDD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BB0CFD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热水分水器</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98559A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E6589A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583C4E90">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D=273mm，L=3000mm，工作压力0.6MPa。</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D=273mm，L=1500mm，工作压力0.6MPa。</w:t>
            </w:r>
          </w:p>
        </w:tc>
      </w:tr>
      <w:tr w14:paraId="167190C7">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EB92E8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55F15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F57680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热水集水器</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4FE4C0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8828DC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EC3042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D=159mm，L=2300mm，工作压力0.6MPa。</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D=159mm，L=1100mm，工作压力0.6MPa。</w:t>
            </w:r>
          </w:p>
        </w:tc>
      </w:tr>
      <w:bookmarkEnd w:id="2"/>
      <w:bookmarkEnd w:id="3"/>
      <w:tr w14:paraId="4DBFAB62">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59438C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F2BDDE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直燃机系统</w:t>
            </w: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55B9949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低噪音型冷却塔</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9D0F8A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FE3B1C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组</w:t>
            </w: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58075984">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每组处理量为1200m³/h。</w:t>
            </w:r>
          </w:p>
        </w:tc>
      </w:tr>
      <w:tr w14:paraId="27D7C682">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E28161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95CBB7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2C10B8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冷却水循环泵</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D4C768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2EC68A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组</w:t>
            </w: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4B74649">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Q=357m³/h，H=20m，N=30kw。</w:t>
            </w:r>
          </w:p>
        </w:tc>
      </w:tr>
      <w:tr w14:paraId="3337E147">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C28225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FEB01B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52753BE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直燃机组</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CCEF8C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5278DD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6C008B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制冷量：3517kw，天然气耗量：206.7m³/h，冷冻水7-14℃，432m³/h，冷却水37-30℃，733m³/h，制冷性能系数1.32，承压1.0MPa，蒸发器水压降不大于50kpa，冷凝器水压降不大于60kpa；空调制热量：3104kw，空调热水60/50℃，燃气耗量252.8m³/h，压降不大于40kpa，生活热水制热量：1200kw，生活热水80/60℃，燃气耗量100.9m³/h，压降不大于40kpa。</w:t>
            </w:r>
          </w:p>
        </w:tc>
      </w:tr>
      <w:tr w14:paraId="4058E414">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CEE93E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9</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A5E1A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5999DF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冷热水循环泵</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3F608C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A67E70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5AF728A9">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流量：215m³/h，扬程：35m，电功率：30kw，效率：88%，380v/50Hz，变频。</w:t>
            </w:r>
          </w:p>
        </w:tc>
      </w:tr>
      <w:tr w14:paraId="48FD832B">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2DC21B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46B06F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5530535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生活热水循环水泵</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B47243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07A641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6EE2647">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流量：26m³/h，扬程：20m，电功率：3kw，效率：88%，380v/50Hz，定频。</w:t>
            </w:r>
          </w:p>
        </w:tc>
      </w:tr>
      <w:tr w14:paraId="6D4DDF79">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DADB4E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46967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15A95A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冷却水循环泵</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307C79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1F4140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8D5F76A">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流量：357m³/h，扬程：20m，电功率：30kw，效率：88%，380v/50Hz，每组内一台变频，一台定频。</w:t>
            </w:r>
          </w:p>
        </w:tc>
      </w:tr>
      <w:tr w14:paraId="0FF42644">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1A9D0B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12</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6A3AB0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542E5D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冷凝器自动清洗装置</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3F790F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05BE35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套</w:t>
            </w: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37AA079">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DN100，电功率：2.5kw，380V/50Hz。</w:t>
            </w:r>
          </w:p>
        </w:tc>
      </w:tr>
      <w:tr w14:paraId="27ACBBB6">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F1D37F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13</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EA9694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9859DE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水质智控处理装置</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D18555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84F616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套</w:t>
            </w: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A054978">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自动加药装置：处理水量不小于1800t/h，200W，220V/50Hz。</w:t>
            </w:r>
          </w:p>
        </w:tc>
      </w:tr>
      <w:tr w14:paraId="5CB01635">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1AA4AE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14</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6328F1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C1F78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3085E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9CE0C0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524EA902">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自动水处理装置：DN500，1.0Mpa，电功率1.0kw，380V/50Hz。</w:t>
            </w:r>
          </w:p>
        </w:tc>
      </w:tr>
      <w:tr w14:paraId="31DBA176">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129C0A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15</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8A159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8A8A7E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水质智控处理装置</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809483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58EE131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套</w:t>
            </w: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4B98AF2">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自动加药装置：处理水量不小于600t/h，200W，220V/50Hz。</w:t>
            </w:r>
          </w:p>
        </w:tc>
      </w:tr>
      <w:tr w14:paraId="458D04F9">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AB3E0A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16</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28C73C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5AE0A8B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8683B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B67C78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F250F13">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自动水处理装置：DN300，1.0Mpa，电功率1.0kw，380V/50Hz。</w:t>
            </w:r>
          </w:p>
        </w:tc>
      </w:tr>
      <w:tr w14:paraId="079B1AA2">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3FBA23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17</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27299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9D7FFD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集水器</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6F1E94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FA49BB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套</w:t>
            </w: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67FDE94">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φ1200，L=6710mm，承压P=1.0MPa</w:t>
            </w:r>
          </w:p>
        </w:tc>
      </w:tr>
      <w:tr w14:paraId="2FE07429">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F31BF7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18</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09EF2F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A0CB8E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分水器</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657205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AC50A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E1FA310">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φ1200，L=6710mm，承压P=1.0MPa。</w:t>
            </w:r>
          </w:p>
        </w:tc>
      </w:tr>
      <w:tr w14:paraId="5CF4E641">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195FE2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19</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E08D0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428195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定压补水、真空排气装置</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55ABCC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40D642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套</w:t>
            </w: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A522959">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有效膨胀量：3.6m³，补水泵流量：8m³/h，扬程：65米，电功率：3kw，380V/50Hz。</w:t>
            </w:r>
          </w:p>
        </w:tc>
      </w:tr>
      <w:tr w14:paraId="54C119DD">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01B8B5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20</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E4AD6E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D93DCE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定压补水、真空排气装置</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2603FA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C49359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套</w:t>
            </w: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EEEC139">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有效膨胀量：2.7m³，补水泵流量：7m³/h，扬程：12米，电功率：1.1kw，380V/50Hz。</w:t>
            </w:r>
          </w:p>
        </w:tc>
      </w:tr>
      <w:tr w14:paraId="073DD51F">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B0EB1F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21</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79C3F2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E3BD5E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烟气回收装置</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17C999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FA3C35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套</w:t>
            </w: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8C08A24">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烟气侧流量：7200m³/h，热水侧流量：17.2m³/h，烟气入口/出口额定温度：160℃/60℃，热水入口/出口额定温度：20℃/50℃，水侧阻力不大于30Kpa。</w:t>
            </w:r>
          </w:p>
        </w:tc>
      </w:tr>
      <w:tr w14:paraId="5DAEB1FD">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482E95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22</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FCD2A6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通风系统</w:t>
            </w: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676A78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新风机组</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F4B75D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48</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B653AF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组</w:t>
            </w:r>
          </w:p>
        </w:tc>
        <w:tc>
          <w:tcPr>
            <w:tcW w:w="4762" w:type="dxa"/>
            <w:vMerge w:val="restart"/>
            <w:tcBorders>
              <w:top w:val="single" w:color="000000" w:sz="4" w:space="0"/>
              <w:left w:val="single" w:color="000000" w:sz="4" w:space="0"/>
              <w:right w:val="single" w:color="000000" w:sz="4" w:space="0"/>
            </w:tcBorders>
            <w:shd w:val="clear" w:color="auto" w:fill="FFFFFF" w:themeFill="background1"/>
            <w:noWrap w:val="0"/>
            <w:vAlign w:val="center"/>
          </w:tcPr>
          <w:p w14:paraId="65B05914">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以图纸与现场实际规格型号为准</w:t>
            </w:r>
          </w:p>
        </w:tc>
      </w:tr>
      <w:tr w14:paraId="57DC7E5D">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EC25D8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23</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1A8635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C8D371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空调机组</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06399F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E1A374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组</w:t>
            </w:r>
          </w:p>
        </w:tc>
        <w:tc>
          <w:tcPr>
            <w:tcW w:w="4762" w:type="dxa"/>
            <w:vMerge w:val="continue"/>
            <w:tcBorders>
              <w:left w:val="single" w:color="000000" w:sz="4" w:space="0"/>
              <w:right w:val="single" w:color="000000" w:sz="4" w:space="0"/>
            </w:tcBorders>
            <w:shd w:val="clear" w:color="auto" w:fill="FFFFFF" w:themeFill="background1"/>
            <w:noWrap w:val="0"/>
            <w:vAlign w:val="center"/>
          </w:tcPr>
          <w:p w14:paraId="708296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r>
      <w:tr w14:paraId="322D70B5">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0A57CB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24</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BCC646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EDDB2B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风机盘管</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F1AF83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1503</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F3C2F4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组</w:t>
            </w:r>
          </w:p>
        </w:tc>
        <w:tc>
          <w:tcPr>
            <w:tcW w:w="4762" w:type="dxa"/>
            <w:vMerge w:val="continue"/>
            <w:tcBorders>
              <w:left w:val="single" w:color="000000" w:sz="4" w:space="0"/>
              <w:right w:val="single" w:color="000000" w:sz="4" w:space="0"/>
            </w:tcBorders>
            <w:shd w:val="clear" w:color="auto" w:fill="FFFFFF" w:themeFill="background1"/>
            <w:noWrap w:val="0"/>
            <w:vAlign w:val="center"/>
          </w:tcPr>
          <w:p w14:paraId="280593B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r>
      <w:tr w14:paraId="52B480F9">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3D376B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25</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97E5E9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42E804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多联机室内机</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58904B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129</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33A957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台</w:t>
            </w:r>
          </w:p>
        </w:tc>
        <w:tc>
          <w:tcPr>
            <w:tcW w:w="4762" w:type="dxa"/>
            <w:vMerge w:val="continue"/>
            <w:tcBorders>
              <w:left w:val="single" w:color="000000" w:sz="4" w:space="0"/>
              <w:right w:val="single" w:color="000000" w:sz="4" w:space="0"/>
            </w:tcBorders>
            <w:shd w:val="clear" w:color="auto" w:fill="FFFFFF" w:themeFill="background1"/>
            <w:noWrap w:val="0"/>
            <w:vAlign w:val="center"/>
          </w:tcPr>
          <w:p w14:paraId="0E5C821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r>
      <w:tr w14:paraId="61AAD8A9">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C3CEE6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26</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B7D79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16B5B5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精密空调</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21E7F7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12</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D5B391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台</w:t>
            </w:r>
          </w:p>
        </w:tc>
        <w:tc>
          <w:tcPr>
            <w:tcW w:w="4762" w:type="dxa"/>
            <w:vMerge w:val="continue"/>
            <w:tcBorders>
              <w:left w:val="single" w:color="000000" w:sz="4" w:space="0"/>
              <w:bottom w:val="single" w:color="000000" w:sz="4" w:space="0"/>
              <w:right w:val="single" w:color="000000" w:sz="4" w:space="0"/>
            </w:tcBorders>
            <w:shd w:val="clear" w:color="auto" w:fill="FFFFFF" w:themeFill="background1"/>
            <w:noWrap w:val="0"/>
            <w:vAlign w:val="center"/>
          </w:tcPr>
          <w:p w14:paraId="3FF2FB8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r>
      <w:tr w14:paraId="37FE5898">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B5F1C8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27</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C685A5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锅炉房</w:t>
            </w: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509D057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蒸汽锅炉</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359B2B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DBA245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F03EA0E">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4T/h</w:t>
            </w:r>
          </w:p>
        </w:tc>
      </w:tr>
      <w:tr w14:paraId="66036FDA">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D1007D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28</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B2869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BD68F7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锅炉给水泵</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9BB4BA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E48A3B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5021BF16">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电功率：3kw，380V/50Hz</w:t>
            </w:r>
          </w:p>
        </w:tc>
      </w:tr>
    </w:tbl>
    <w:p w14:paraId="13E632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5.投资改造要求</w:t>
      </w:r>
    </w:p>
    <w:p w14:paraId="0E9CA5B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（1）协助医院梳理中央空调系统设计图纸和现场设施、设备，熟悉医院内中央空调系统的同时，对排查到的以下问题进行改造：</w:t>
      </w:r>
    </w:p>
    <w:p w14:paraId="4EE9E71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①医院一期吊顶内、组空机房内空调管道保温包裹不严的，进行保温修复。</w:t>
      </w:r>
    </w:p>
    <w:p w14:paraId="3B7125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②医院一期公共区域吊顶内风机盘管未安装回风布袋的，加装回风布袋。</w:t>
      </w:r>
    </w:p>
    <w:p w14:paraId="51B99FE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③排查医院一期空调系统设备间管道支撑块缺失的给予加装。</w:t>
      </w:r>
    </w:p>
    <w:p w14:paraId="22A696C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④排查医院一期组合式空气处理机组，修复风道漏风，消除表冷器段、表计段管道腐蚀。</w:t>
      </w:r>
    </w:p>
    <w:p w14:paraId="0AEFEC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⑤增加低阻力或零阻力过滤器，对现有的空调水、冷却水、卫生热水系统进行改造，降低水泵的运行功率，降低中央空调运输环节的电能消耗。</w:t>
      </w:r>
    </w:p>
    <w:p w14:paraId="15203E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⑥增加烟气分析设备，对现有直燃机组的能源转化效率进行提升，消除其燃烧不充分的情况，协助医院对直燃机组进行定期监测。</w:t>
      </w:r>
    </w:p>
    <w:p w14:paraId="6F65FC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（2）结合医院现有的能源、资源和生活热水的日常需求，在机房内增加生活热水供热设备，彻底解决医院生活热水供水温度不稳定的问题。</w:t>
      </w:r>
    </w:p>
    <w:p w14:paraId="657D703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（3）结合医院一期、二期组合式空气处理机组和单向流新风机组的使用需求，增加空气循环系统的智能控制系统（实现风量控制、表冷器内循环水流量控制）。</w:t>
      </w:r>
    </w:p>
    <w:p w14:paraId="0962894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（4）结合医院一期中央空调制冷需求，在中央空调机房内增加制冷备用机组，保障医院制冷运行安全、稳定的同时提升其能源利用效率，降低医院能源、资源支出。</w:t>
      </w:r>
    </w:p>
    <w:p w14:paraId="094F040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一期地库与公区的照明设施进行改造。车库照明应改造为主动感应、自动调节，有人员、车辆经过时局部全亮，待机状态下微光照明的模式。公区照明应改造为有效的季节模式切换、时段控制和照度管理多项管控的模式。达到节能的目的。</w:t>
      </w:r>
    </w:p>
    <w:p w14:paraId="70ACD9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（6）合理控制公共区域空调末端的启停和末端温度管理（智能控制实现时段管理、温度智慧控制），在满足公共区域空调使用需求的前提下达到节能的目的。</w:t>
      </w:r>
    </w:p>
    <w:p w14:paraId="262516E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（7）为所有诊区、分区增加分项计量表，满足水、电分科室计量需求。</w:t>
      </w:r>
    </w:p>
    <w:p w14:paraId="10905FF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（8）搭建完善的能源在线监测管理平台并进行日常的运行与维护，提升院区的能源智能化和信息化水平。</w:t>
      </w:r>
    </w:p>
    <w:p w14:paraId="52112C5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（9）配合医院对二期公共区域空调进行物联网远程控制，将医院二期水电分区计量接入医院整体能源在线监测管理平台进行统一管理。</w:t>
      </w:r>
    </w:p>
    <w:p w14:paraId="56E00F4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（10）如在托管运营管理期间医院内的直燃机组发生故障，需结合现有单台直燃机的供热和生活热水指标，为医院替换一台直燃机组。</w:t>
      </w:r>
    </w:p>
    <w:p w14:paraId="19570F6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（11）配合医院对二期公共区域空调进行物联网远程控制，将医院二期水电分区计量接入医院整体能源在线监测管理平台进行统一管理。</w:t>
      </w:r>
    </w:p>
    <w:p w14:paraId="162D363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（12）中央空调机房无人管理系统建设，针对机房内的用水、用电和天然气应用，通过技术投入替代人员检测，提高用水、用电和天然气应用的安全性。（增加机房系统的智慧化水平）</w:t>
      </w:r>
    </w:p>
    <w:p w14:paraId="4E8B77C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承包人投入的所有设施设备，要求一级能效，包含12年或以上的厂家维保和承诺，保障其投入的设备转交给医院后还提供两年或以上的免费维保，同时需要提供投入设备厂家出具的设备运行性能保障证明，保障期运行性能在10年后较出厂性能衰减＜5%。</w:t>
      </w:r>
    </w:p>
    <w:p w14:paraId="0DEF63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（14）承包人提出的改造方案和投入设备需要经采购人认可方可实施。</w:t>
      </w:r>
    </w:p>
    <w:p w14:paraId="1A83694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（15）涉及到的施工改造工作承包人需委托具备相应资质的公司实施。</w:t>
      </w:r>
    </w:p>
    <w:p w14:paraId="217C2C5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6.服务内容</w:t>
      </w:r>
    </w:p>
    <w:tbl>
      <w:tblPr>
        <w:tblStyle w:val="3"/>
        <w:tblW w:w="4944" w:type="pct"/>
        <w:jc w:val="center"/>
        <w:shd w:val="clear" w:color="auto" w:fill="FFFFFF" w:themeFill="background1"/>
        <w:tblLayout w:type="autofit"/>
        <w:tblCellMar>
          <w:top w:w="0" w:type="dxa"/>
          <w:left w:w="108" w:type="dxa"/>
          <w:bottom w:w="0" w:type="dxa"/>
          <w:right w:w="108" w:type="dxa"/>
        </w:tblCellMar>
      </w:tblPr>
      <w:tblGrid>
        <w:gridCol w:w="605"/>
        <w:gridCol w:w="718"/>
        <w:gridCol w:w="1067"/>
        <w:gridCol w:w="2162"/>
        <w:gridCol w:w="3875"/>
      </w:tblGrid>
      <w:tr w14:paraId="789C345B">
        <w:tblPrEx>
          <w:shd w:val="clear" w:color="auto" w:fill="FFFFFF" w:themeFill="background1"/>
          <w:tblCellMar>
            <w:top w:w="0" w:type="dxa"/>
            <w:left w:w="108" w:type="dxa"/>
            <w:bottom w:w="0" w:type="dxa"/>
            <w:right w:w="108" w:type="dxa"/>
          </w:tblCellMar>
        </w:tblPrEx>
        <w:trPr>
          <w:trHeight w:val="23" w:hRule="atLeast"/>
          <w:jc w:val="center"/>
        </w:trPr>
        <w:tc>
          <w:tcPr>
            <w:tcW w:w="359"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E77819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426"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186E745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类别</w:t>
            </w:r>
          </w:p>
        </w:tc>
        <w:tc>
          <w:tcPr>
            <w:tcW w:w="633"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0BAA57C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服务项目</w:t>
            </w:r>
          </w:p>
        </w:tc>
        <w:tc>
          <w:tcPr>
            <w:tcW w:w="1282"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5A5740E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服务内容</w:t>
            </w:r>
          </w:p>
        </w:tc>
        <w:tc>
          <w:tcPr>
            <w:tcW w:w="22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68F54D5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界限划分</w:t>
            </w:r>
          </w:p>
        </w:tc>
      </w:tr>
      <w:tr w14:paraId="69418B3F">
        <w:tblPrEx>
          <w:tblCellMar>
            <w:top w:w="0" w:type="dxa"/>
            <w:left w:w="108" w:type="dxa"/>
            <w:bottom w:w="0" w:type="dxa"/>
            <w:right w:w="108" w:type="dxa"/>
          </w:tblCellMar>
        </w:tblPrEx>
        <w:trPr>
          <w:trHeight w:val="23" w:hRule="atLeast"/>
          <w:jc w:val="center"/>
        </w:trPr>
        <w:tc>
          <w:tcPr>
            <w:tcW w:w="700" w:type="dxa"/>
            <w:vMerge w:val="restart"/>
            <w:tcBorders>
              <w:top w:val="nil"/>
              <w:left w:val="single" w:color="auto" w:sz="4" w:space="0"/>
              <w:right w:val="single" w:color="auto" w:sz="4" w:space="0"/>
            </w:tcBorders>
            <w:shd w:val="clear" w:color="auto" w:fill="FFFFFF" w:themeFill="background1"/>
            <w:noWrap w:val="0"/>
            <w:vAlign w:val="center"/>
          </w:tcPr>
          <w:p w14:paraId="46E40F5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A</w:t>
            </w:r>
          </w:p>
        </w:tc>
        <w:tc>
          <w:tcPr>
            <w:tcW w:w="831" w:type="dxa"/>
            <w:vMerge w:val="restart"/>
            <w:tcBorders>
              <w:top w:val="nil"/>
              <w:left w:val="nil"/>
              <w:right w:val="single" w:color="auto" w:sz="4" w:space="0"/>
            </w:tcBorders>
            <w:shd w:val="clear" w:color="auto" w:fill="FFFFFF" w:themeFill="background1"/>
            <w:noWrap w:val="0"/>
            <w:vAlign w:val="center"/>
          </w:tcPr>
          <w:p w14:paraId="4B33E24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服务范围</w:t>
            </w:r>
          </w:p>
        </w:tc>
        <w:tc>
          <w:tcPr>
            <w:tcW w:w="1234" w:type="dxa"/>
            <w:tcBorders>
              <w:top w:val="nil"/>
              <w:left w:val="nil"/>
              <w:bottom w:val="single" w:color="auto" w:sz="4" w:space="0"/>
              <w:right w:val="single" w:color="auto" w:sz="4" w:space="0"/>
            </w:tcBorders>
            <w:shd w:val="clear" w:color="auto" w:fill="FFFFFF" w:themeFill="background1"/>
            <w:noWrap w:val="0"/>
            <w:vAlign w:val="center"/>
          </w:tcPr>
          <w:p w14:paraId="2F5920E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北塘院区一期</w:t>
            </w:r>
          </w:p>
        </w:tc>
        <w:tc>
          <w:tcPr>
            <w:tcW w:w="2499" w:type="dxa"/>
            <w:tcBorders>
              <w:top w:val="nil"/>
              <w:left w:val="nil"/>
              <w:bottom w:val="single" w:color="auto" w:sz="4" w:space="0"/>
              <w:right w:val="single" w:color="auto" w:sz="4" w:space="0"/>
            </w:tcBorders>
            <w:shd w:val="clear" w:color="auto" w:fill="FFFFFF" w:themeFill="background1"/>
            <w:noWrap w:val="0"/>
            <w:vAlign w:val="center"/>
          </w:tcPr>
          <w:p w14:paraId="4C80BB8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按照一期现建成面积为准（112000㎡）</w:t>
            </w:r>
          </w:p>
        </w:tc>
        <w:tc>
          <w:tcPr>
            <w:tcW w:w="4480" w:type="dxa"/>
            <w:tcBorders>
              <w:top w:val="nil"/>
              <w:left w:val="nil"/>
              <w:bottom w:val="single" w:color="auto" w:sz="4" w:space="0"/>
              <w:right w:val="single" w:color="auto" w:sz="4" w:space="0"/>
            </w:tcBorders>
            <w:shd w:val="clear" w:color="auto" w:fill="FFFFFF" w:themeFill="background1"/>
            <w:noWrap w:val="0"/>
            <w:vAlign w:val="center"/>
          </w:tcPr>
          <w:p w14:paraId="017916B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当采购人用能面积较本项目起始日建成面积基准值112000㎡发生变化时，则当月起按比例调整收费。</w:t>
            </w:r>
          </w:p>
        </w:tc>
      </w:tr>
      <w:tr w14:paraId="30B7D4AE">
        <w:tblPrEx>
          <w:tblCellMar>
            <w:top w:w="0" w:type="dxa"/>
            <w:left w:w="108" w:type="dxa"/>
            <w:bottom w:w="0" w:type="dxa"/>
            <w:right w:w="108" w:type="dxa"/>
          </w:tblCellMar>
        </w:tblPrEx>
        <w:trPr>
          <w:trHeight w:val="23" w:hRule="atLeast"/>
          <w:jc w:val="center"/>
        </w:trPr>
        <w:tc>
          <w:tcPr>
            <w:tcW w:w="700" w:type="dxa"/>
            <w:vMerge w:val="continue"/>
            <w:tcBorders>
              <w:left w:val="single" w:color="auto" w:sz="4" w:space="0"/>
              <w:bottom w:val="single" w:color="auto" w:sz="4" w:space="0"/>
              <w:right w:val="single" w:color="auto" w:sz="4" w:space="0"/>
            </w:tcBorders>
            <w:shd w:val="clear" w:color="auto" w:fill="FFFFFF" w:themeFill="background1"/>
            <w:noWrap w:val="0"/>
            <w:vAlign w:val="center"/>
          </w:tcPr>
          <w:p w14:paraId="48BDC58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831" w:type="dxa"/>
            <w:vMerge w:val="continue"/>
            <w:tcBorders>
              <w:left w:val="nil"/>
              <w:bottom w:val="single" w:color="auto" w:sz="4" w:space="0"/>
              <w:right w:val="single" w:color="auto" w:sz="4" w:space="0"/>
            </w:tcBorders>
            <w:shd w:val="clear" w:color="auto" w:fill="FFFFFF" w:themeFill="background1"/>
            <w:noWrap w:val="0"/>
            <w:vAlign w:val="center"/>
          </w:tcPr>
          <w:p w14:paraId="4971656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234" w:type="dxa"/>
            <w:tcBorders>
              <w:top w:val="nil"/>
              <w:left w:val="nil"/>
              <w:bottom w:val="single" w:color="auto" w:sz="4" w:space="0"/>
              <w:right w:val="single" w:color="auto" w:sz="4" w:space="0"/>
            </w:tcBorders>
            <w:shd w:val="clear" w:color="auto" w:fill="FFFFFF" w:themeFill="background1"/>
            <w:noWrap w:val="0"/>
            <w:vAlign w:val="center"/>
          </w:tcPr>
          <w:p w14:paraId="5A13651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北塘院区二期</w:t>
            </w:r>
          </w:p>
        </w:tc>
        <w:tc>
          <w:tcPr>
            <w:tcW w:w="2499" w:type="dxa"/>
            <w:tcBorders>
              <w:top w:val="nil"/>
              <w:left w:val="nil"/>
              <w:bottom w:val="single" w:color="auto" w:sz="4" w:space="0"/>
              <w:right w:val="single" w:color="auto" w:sz="4" w:space="0"/>
            </w:tcBorders>
            <w:shd w:val="clear" w:color="auto" w:fill="FFFFFF" w:themeFill="background1"/>
            <w:noWrap w:val="0"/>
            <w:vAlign w:val="center"/>
          </w:tcPr>
          <w:p w14:paraId="1F33E86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按照二期规划建成面积为准（41000㎡）</w:t>
            </w:r>
          </w:p>
        </w:tc>
        <w:tc>
          <w:tcPr>
            <w:tcW w:w="4480" w:type="dxa"/>
            <w:tcBorders>
              <w:top w:val="nil"/>
              <w:left w:val="nil"/>
              <w:bottom w:val="single" w:color="auto" w:sz="4" w:space="0"/>
              <w:right w:val="single" w:color="auto" w:sz="4" w:space="0"/>
            </w:tcBorders>
            <w:shd w:val="clear" w:color="auto" w:fill="FFFFFF" w:themeFill="background1"/>
            <w:noWrap w:val="0"/>
            <w:vAlign w:val="center"/>
          </w:tcPr>
          <w:p w14:paraId="27ABA1F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投入使用前，向采购人提供节能技术支持。</w:t>
            </w:r>
          </w:p>
        </w:tc>
      </w:tr>
      <w:tr w14:paraId="49110CC2">
        <w:tblPrEx>
          <w:tblCellMar>
            <w:top w:w="0" w:type="dxa"/>
            <w:left w:w="108" w:type="dxa"/>
            <w:bottom w:w="0" w:type="dxa"/>
            <w:right w:w="108" w:type="dxa"/>
          </w:tblCellMar>
        </w:tblPrEx>
        <w:trPr>
          <w:trHeight w:val="23" w:hRule="atLeast"/>
          <w:jc w:val="center"/>
        </w:trPr>
        <w:tc>
          <w:tcPr>
            <w:tcW w:w="700" w:type="dxa"/>
            <w:vMerge w:val="restart"/>
            <w:tcBorders>
              <w:left w:val="single" w:color="auto" w:sz="4" w:space="0"/>
              <w:right w:val="single" w:color="auto" w:sz="4" w:space="0"/>
            </w:tcBorders>
            <w:shd w:val="clear" w:color="auto" w:fill="FFFFFF" w:themeFill="background1"/>
            <w:noWrap w:val="0"/>
            <w:vAlign w:val="center"/>
          </w:tcPr>
          <w:p w14:paraId="531ACC4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B</w:t>
            </w:r>
          </w:p>
        </w:tc>
        <w:tc>
          <w:tcPr>
            <w:tcW w:w="831" w:type="dxa"/>
            <w:vMerge w:val="restart"/>
            <w:tcBorders>
              <w:left w:val="nil"/>
              <w:right w:val="single" w:color="auto" w:sz="4" w:space="0"/>
            </w:tcBorders>
            <w:shd w:val="clear" w:color="auto" w:fill="FFFFFF" w:themeFill="background1"/>
            <w:noWrap w:val="0"/>
            <w:vAlign w:val="center"/>
          </w:tcPr>
          <w:p w14:paraId="275384C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能源采购</w:t>
            </w:r>
          </w:p>
        </w:tc>
        <w:tc>
          <w:tcPr>
            <w:tcW w:w="1234" w:type="dxa"/>
            <w:tcBorders>
              <w:top w:val="nil"/>
              <w:left w:val="nil"/>
              <w:bottom w:val="single" w:color="auto" w:sz="4" w:space="0"/>
              <w:right w:val="single" w:color="auto" w:sz="4" w:space="0"/>
            </w:tcBorders>
            <w:shd w:val="clear" w:color="auto" w:fill="FFFFFF" w:themeFill="background1"/>
            <w:noWrap w:val="0"/>
            <w:vAlign w:val="center"/>
          </w:tcPr>
          <w:p w14:paraId="3A3F028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全年电费</w:t>
            </w:r>
          </w:p>
        </w:tc>
        <w:tc>
          <w:tcPr>
            <w:tcW w:w="2499" w:type="dxa"/>
            <w:tcBorders>
              <w:top w:val="nil"/>
              <w:left w:val="nil"/>
              <w:bottom w:val="single" w:color="auto" w:sz="4" w:space="0"/>
              <w:right w:val="single" w:color="auto" w:sz="4" w:space="0"/>
            </w:tcBorders>
            <w:shd w:val="clear" w:color="auto" w:fill="FFFFFF" w:themeFill="background1"/>
            <w:noWrap w:val="0"/>
            <w:vAlign w:val="center"/>
          </w:tcPr>
          <w:p w14:paraId="18BF1A2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负责北塘院区一期电费结算</w:t>
            </w:r>
          </w:p>
        </w:tc>
        <w:tc>
          <w:tcPr>
            <w:tcW w:w="4480" w:type="dxa"/>
            <w:tcBorders>
              <w:top w:val="nil"/>
              <w:left w:val="nil"/>
              <w:bottom w:val="single" w:color="auto" w:sz="4" w:space="0"/>
              <w:right w:val="single" w:color="auto" w:sz="4" w:space="0"/>
            </w:tcBorders>
            <w:shd w:val="clear" w:color="auto" w:fill="FFFFFF" w:themeFill="background1"/>
            <w:noWrap w:val="0"/>
            <w:vAlign w:val="center"/>
          </w:tcPr>
          <w:p w14:paraId="4E9977D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在医院现有经营情况下，实现约定节电率≥10%，年节约电费≥6%，节能服务公司需提供合理的节电方案和电力节能分享方式，经医院认可后，节能服务公司承担医院电费的代缴代付工作。</w:t>
            </w:r>
          </w:p>
          <w:p w14:paraId="21523A0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如果在约定服务期内医院的用电量随着经营状况影响增加较多，中标单位还需要给与一定的技术措施，协助医院管理用电情况(纳入到节能服务公司总报价内)。</w:t>
            </w:r>
          </w:p>
        </w:tc>
      </w:tr>
      <w:tr w14:paraId="66935868">
        <w:tblPrEx>
          <w:tblCellMar>
            <w:top w:w="0" w:type="dxa"/>
            <w:left w:w="108" w:type="dxa"/>
            <w:bottom w:w="0" w:type="dxa"/>
            <w:right w:w="108" w:type="dxa"/>
          </w:tblCellMar>
        </w:tblPrEx>
        <w:trPr>
          <w:trHeight w:val="23" w:hRule="atLeast"/>
          <w:jc w:val="center"/>
        </w:trPr>
        <w:tc>
          <w:tcPr>
            <w:tcW w:w="700" w:type="dxa"/>
            <w:vMerge w:val="continue"/>
            <w:tcBorders>
              <w:left w:val="single" w:color="auto" w:sz="4" w:space="0"/>
              <w:right w:val="single" w:color="auto" w:sz="4" w:space="0"/>
            </w:tcBorders>
            <w:shd w:val="clear" w:color="auto" w:fill="FFFFFF" w:themeFill="background1"/>
            <w:noWrap w:val="0"/>
            <w:vAlign w:val="center"/>
          </w:tcPr>
          <w:p w14:paraId="3B3186E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831" w:type="dxa"/>
            <w:vMerge w:val="continue"/>
            <w:tcBorders>
              <w:left w:val="nil"/>
              <w:right w:val="single" w:color="auto" w:sz="4" w:space="0"/>
            </w:tcBorders>
            <w:shd w:val="clear" w:color="auto" w:fill="FFFFFF" w:themeFill="background1"/>
            <w:noWrap w:val="0"/>
            <w:vAlign w:val="center"/>
          </w:tcPr>
          <w:p w14:paraId="2E49C8E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234" w:type="dxa"/>
            <w:tcBorders>
              <w:top w:val="nil"/>
              <w:left w:val="nil"/>
              <w:bottom w:val="single" w:color="auto" w:sz="4" w:space="0"/>
              <w:right w:val="single" w:color="auto" w:sz="4" w:space="0"/>
            </w:tcBorders>
            <w:shd w:val="clear" w:color="auto" w:fill="FFFFFF" w:themeFill="background1"/>
            <w:noWrap w:val="0"/>
            <w:vAlign w:val="center"/>
          </w:tcPr>
          <w:p w14:paraId="2CD5E4C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全年水费</w:t>
            </w:r>
          </w:p>
        </w:tc>
        <w:tc>
          <w:tcPr>
            <w:tcW w:w="2499" w:type="dxa"/>
            <w:tcBorders>
              <w:top w:val="nil"/>
              <w:left w:val="nil"/>
              <w:bottom w:val="single" w:color="auto" w:sz="4" w:space="0"/>
              <w:right w:val="single" w:color="auto" w:sz="4" w:space="0"/>
            </w:tcBorders>
            <w:shd w:val="clear" w:color="auto" w:fill="FFFFFF" w:themeFill="background1"/>
            <w:noWrap w:val="0"/>
            <w:vAlign w:val="center"/>
          </w:tcPr>
          <w:p w14:paraId="20198AF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负责北塘院区一期水费结算</w:t>
            </w:r>
          </w:p>
        </w:tc>
        <w:tc>
          <w:tcPr>
            <w:tcW w:w="4480" w:type="dxa"/>
            <w:tcBorders>
              <w:top w:val="nil"/>
              <w:left w:val="nil"/>
              <w:bottom w:val="single" w:color="auto" w:sz="4" w:space="0"/>
              <w:right w:val="single" w:color="auto" w:sz="4" w:space="0"/>
            </w:tcBorders>
            <w:shd w:val="clear" w:color="auto" w:fill="FFFFFF" w:themeFill="background1"/>
            <w:noWrap w:val="0"/>
            <w:vAlign w:val="center"/>
          </w:tcPr>
          <w:p w14:paraId="4172ADE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在医院现有经营情况下，实现约定节水率≥10%，年节约水费≥6%，节能服务公司需提供合理的节水方案和用水节能分享方式，经医院认可后，节能服务公司承担医院水费的代缴代付工作。</w:t>
            </w:r>
          </w:p>
          <w:p w14:paraId="17F96ED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如果在约定服务期内医院的用水量随着经营状况影响增加较多，中标单位还需要给与一定的技术措施，协助医院管理用水情况。</w:t>
            </w:r>
          </w:p>
          <w:p w14:paraId="55F8D49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医院水费(纳入到节能服务公司总报价内)。</w:t>
            </w:r>
          </w:p>
        </w:tc>
      </w:tr>
      <w:tr w14:paraId="3AF4F7AB">
        <w:tblPrEx>
          <w:tblCellMar>
            <w:top w:w="0" w:type="dxa"/>
            <w:left w:w="108" w:type="dxa"/>
            <w:bottom w:w="0" w:type="dxa"/>
            <w:right w:w="108" w:type="dxa"/>
          </w:tblCellMar>
        </w:tblPrEx>
        <w:trPr>
          <w:trHeight w:val="23" w:hRule="atLeast"/>
          <w:jc w:val="center"/>
        </w:trPr>
        <w:tc>
          <w:tcPr>
            <w:tcW w:w="700" w:type="dxa"/>
            <w:vMerge w:val="continue"/>
            <w:tcBorders>
              <w:left w:val="single" w:color="auto" w:sz="4" w:space="0"/>
              <w:bottom w:val="single" w:color="auto" w:sz="4" w:space="0"/>
              <w:right w:val="single" w:color="auto" w:sz="4" w:space="0"/>
            </w:tcBorders>
            <w:shd w:val="clear" w:color="auto" w:fill="FFFFFF" w:themeFill="background1"/>
            <w:noWrap w:val="0"/>
            <w:vAlign w:val="center"/>
          </w:tcPr>
          <w:p w14:paraId="4FACFD9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831" w:type="dxa"/>
            <w:vMerge w:val="continue"/>
            <w:tcBorders>
              <w:left w:val="nil"/>
              <w:bottom w:val="single" w:color="auto" w:sz="4" w:space="0"/>
              <w:right w:val="single" w:color="auto" w:sz="4" w:space="0"/>
            </w:tcBorders>
            <w:shd w:val="clear" w:color="auto" w:fill="FFFFFF" w:themeFill="background1"/>
            <w:noWrap w:val="0"/>
            <w:vAlign w:val="center"/>
          </w:tcPr>
          <w:p w14:paraId="5337DE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1234" w:type="dxa"/>
            <w:tcBorders>
              <w:top w:val="nil"/>
              <w:left w:val="nil"/>
              <w:bottom w:val="single" w:color="auto" w:sz="4" w:space="0"/>
              <w:right w:val="single" w:color="auto" w:sz="4" w:space="0"/>
            </w:tcBorders>
            <w:shd w:val="clear" w:color="auto" w:fill="FFFFFF" w:themeFill="background1"/>
            <w:noWrap w:val="0"/>
            <w:vAlign w:val="center"/>
          </w:tcPr>
          <w:p w14:paraId="38DF96A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全年燃气费</w:t>
            </w:r>
          </w:p>
        </w:tc>
        <w:tc>
          <w:tcPr>
            <w:tcW w:w="2499" w:type="dxa"/>
            <w:tcBorders>
              <w:top w:val="nil"/>
              <w:left w:val="nil"/>
              <w:bottom w:val="single" w:color="auto" w:sz="4" w:space="0"/>
              <w:right w:val="single" w:color="auto" w:sz="4" w:space="0"/>
            </w:tcBorders>
            <w:shd w:val="clear" w:color="auto" w:fill="FFFFFF" w:themeFill="background1"/>
            <w:noWrap w:val="0"/>
            <w:vAlign w:val="center"/>
          </w:tcPr>
          <w:p w14:paraId="5A9EC2F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负责北塘院区燃气费结算，包括采暖和生活热水所有燃气费用结算（不包括食堂燃气）</w:t>
            </w:r>
          </w:p>
        </w:tc>
        <w:tc>
          <w:tcPr>
            <w:tcW w:w="4480" w:type="dxa"/>
            <w:tcBorders>
              <w:top w:val="nil"/>
              <w:left w:val="nil"/>
              <w:bottom w:val="single" w:color="auto" w:sz="4" w:space="0"/>
              <w:right w:val="single" w:color="auto" w:sz="4" w:space="0"/>
            </w:tcBorders>
            <w:shd w:val="clear" w:color="auto" w:fill="FFFFFF" w:themeFill="background1"/>
            <w:noWrap w:val="0"/>
            <w:vAlign w:val="center"/>
          </w:tcPr>
          <w:p w14:paraId="27AEF80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节能服务公司全部承担医院中央空调机房天然气使用量，同时约定天然气使用量需较医院现有使用节气率≥10%，年节约天然气费≥6%(纳入到节能服务公司总报价内)。</w:t>
            </w:r>
          </w:p>
          <w:p w14:paraId="5AF21C9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在医院不增加使用的建筑面积的情况下，医院的天然气消耗量不予调整，如果医院使用的建筑面积增加，则当月进行天然气费用的调整工作。</w:t>
            </w:r>
          </w:p>
        </w:tc>
      </w:tr>
      <w:tr w14:paraId="4FF4D1A4">
        <w:tblPrEx>
          <w:tblCellMar>
            <w:top w:w="0" w:type="dxa"/>
            <w:left w:w="108" w:type="dxa"/>
            <w:bottom w:w="0" w:type="dxa"/>
            <w:right w:w="108" w:type="dxa"/>
          </w:tblCellMar>
        </w:tblPrEx>
        <w:trPr>
          <w:trHeight w:val="23" w:hRule="atLeast"/>
          <w:jc w:val="center"/>
        </w:trPr>
        <w:tc>
          <w:tcPr>
            <w:tcW w:w="700" w:type="dxa"/>
            <w:vMerge w:val="restart"/>
            <w:tcBorders>
              <w:left w:val="single" w:color="auto" w:sz="4" w:space="0"/>
              <w:right w:val="single" w:color="auto" w:sz="4" w:space="0"/>
            </w:tcBorders>
            <w:shd w:val="clear" w:color="auto" w:fill="FFFFFF" w:themeFill="background1"/>
            <w:noWrap w:val="0"/>
            <w:vAlign w:val="center"/>
          </w:tcPr>
          <w:p w14:paraId="0977108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C</w:t>
            </w:r>
          </w:p>
        </w:tc>
        <w:tc>
          <w:tcPr>
            <w:tcW w:w="831" w:type="dxa"/>
            <w:vMerge w:val="restart"/>
            <w:tcBorders>
              <w:left w:val="nil"/>
              <w:right w:val="single" w:color="auto" w:sz="4" w:space="0"/>
            </w:tcBorders>
            <w:shd w:val="clear" w:color="auto" w:fill="FFFFFF" w:themeFill="background1"/>
            <w:noWrap w:val="0"/>
            <w:vAlign w:val="center"/>
          </w:tcPr>
          <w:p w14:paraId="707BB29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技术服务</w:t>
            </w:r>
          </w:p>
        </w:tc>
        <w:tc>
          <w:tcPr>
            <w:tcW w:w="1234" w:type="dxa"/>
            <w:tcBorders>
              <w:top w:val="nil"/>
              <w:left w:val="nil"/>
              <w:bottom w:val="single" w:color="auto" w:sz="4" w:space="0"/>
              <w:right w:val="single" w:color="auto" w:sz="4" w:space="0"/>
            </w:tcBorders>
            <w:shd w:val="clear" w:color="auto" w:fill="FFFFFF" w:themeFill="background1"/>
            <w:noWrap w:val="0"/>
            <w:vAlign w:val="center"/>
          </w:tcPr>
          <w:p w14:paraId="2D4F27B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中央空调机房系统</w:t>
            </w:r>
          </w:p>
        </w:tc>
        <w:tc>
          <w:tcPr>
            <w:tcW w:w="2499" w:type="dxa"/>
            <w:tcBorders>
              <w:top w:val="nil"/>
              <w:left w:val="nil"/>
              <w:bottom w:val="single" w:color="auto" w:sz="4" w:space="0"/>
              <w:right w:val="single" w:color="auto" w:sz="4" w:space="0"/>
            </w:tcBorders>
            <w:shd w:val="clear" w:color="auto" w:fill="FFFFFF" w:themeFill="background1"/>
            <w:noWrap w:val="0"/>
            <w:vAlign w:val="center"/>
          </w:tcPr>
          <w:p w14:paraId="7857445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对直燃机房内所有设备进行日常的运行、维保、维修</w:t>
            </w:r>
          </w:p>
        </w:tc>
        <w:tc>
          <w:tcPr>
            <w:tcW w:w="4480" w:type="dxa"/>
            <w:tcBorders>
              <w:top w:val="nil"/>
              <w:left w:val="nil"/>
              <w:bottom w:val="single" w:color="auto" w:sz="4" w:space="0"/>
              <w:right w:val="single" w:color="auto" w:sz="4" w:space="0"/>
            </w:tcBorders>
            <w:shd w:val="clear" w:color="auto" w:fill="FFFFFF" w:themeFill="background1"/>
            <w:noWrap w:val="0"/>
            <w:vAlign w:val="center"/>
          </w:tcPr>
          <w:p w14:paraId="76F367F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①直燃机机组、空调系统输送水泵、冷却塔、机房内管路、补水软化水设备和集分水器等。（包含中标方投资的设施、设备），需要提供日常的运行服务工作；②保障每类设备由专业厂家负责维护保养工作，专业厂家服务人员年服务次数≥4次；③软化水和水质管理工作要随着日常运行需求随时进行；④每班次中央空调机房内的运营服务人员需具备制冷工证、司炉证、低压电工证等证件；⑤机组运行期间每个月一次由专业厂家的服务工程师对直燃机的燃烧情况进行检测，避免发生天然气燃烧补不充分的情况。</w:t>
            </w:r>
          </w:p>
        </w:tc>
      </w:tr>
      <w:tr w14:paraId="50F3D18C">
        <w:tblPrEx>
          <w:tblCellMar>
            <w:top w:w="0" w:type="dxa"/>
            <w:left w:w="108" w:type="dxa"/>
            <w:bottom w:w="0" w:type="dxa"/>
            <w:right w:w="108" w:type="dxa"/>
          </w:tblCellMar>
        </w:tblPrEx>
        <w:trPr>
          <w:trHeight w:val="23" w:hRule="atLeast"/>
          <w:jc w:val="center"/>
        </w:trPr>
        <w:tc>
          <w:tcPr>
            <w:tcW w:w="700" w:type="dxa"/>
            <w:vMerge w:val="continue"/>
            <w:tcBorders>
              <w:left w:val="single" w:color="auto" w:sz="4" w:space="0"/>
              <w:right w:val="single" w:color="auto" w:sz="4" w:space="0"/>
            </w:tcBorders>
            <w:shd w:val="clear" w:color="auto" w:fill="FFFFFF" w:themeFill="background1"/>
            <w:noWrap w:val="0"/>
            <w:vAlign w:val="center"/>
          </w:tcPr>
          <w:p w14:paraId="17D02EE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831" w:type="dxa"/>
            <w:vMerge w:val="continue"/>
            <w:tcBorders>
              <w:left w:val="nil"/>
              <w:right w:val="single" w:color="auto" w:sz="4" w:space="0"/>
            </w:tcBorders>
            <w:shd w:val="clear" w:color="auto" w:fill="FFFFFF" w:themeFill="background1"/>
            <w:noWrap w:val="0"/>
            <w:vAlign w:val="center"/>
          </w:tcPr>
          <w:p w14:paraId="5F7139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1234" w:type="dxa"/>
            <w:tcBorders>
              <w:top w:val="nil"/>
              <w:left w:val="nil"/>
              <w:bottom w:val="single" w:color="auto" w:sz="4" w:space="0"/>
              <w:right w:val="single" w:color="auto" w:sz="4" w:space="0"/>
            </w:tcBorders>
            <w:shd w:val="clear" w:color="auto" w:fill="FFFFFF" w:themeFill="background1"/>
            <w:noWrap w:val="0"/>
            <w:vAlign w:val="center"/>
          </w:tcPr>
          <w:p w14:paraId="459464E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中央空调系统末端</w:t>
            </w:r>
          </w:p>
        </w:tc>
        <w:tc>
          <w:tcPr>
            <w:tcW w:w="2499" w:type="dxa"/>
            <w:tcBorders>
              <w:top w:val="nil"/>
              <w:left w:val="nil"/>
              <w:bottom w:val="single" w:color="auto" w:sz="4" w:space="0"/>
              <w:right w:val="single" w:color="auto" w:sz="4" w:space="0"/>
            </w:tcBorders>
            <w:shd w:val="clear" w:color="auto" w:fill="FFFFFF" w:themeFill="background1"/>
            <w:noWrap w:val="0"/>
            <w:vAlign w:val="center"/>
          </w:tcPr>
          <w:p w14:paraId="32FA417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末端风盘、组空、新风机组和楼层内的空调水管路</w:t>
            </w:r>
          </w:p>
        </w:tc>
        <w:tc>
          <w:tcPr>
            <w:tcW w:w="4480" w:type="dxa"/>
            <w:tcBorders>
              <w:top w:val="nil"/>
              <w:left w:val="nil"/>
              <w:bottom w:val="single" w:color="auto" w:sz="4" w:space="0"/>
              <w:right w:val="single" w:color="auto" w:sz="4" w:space="0"/>
            </w:tcBorders>
            <w:shd w:val="clear" w:color="auto" w:fill="FFFFFF" w:themeFill="background1"/>
            <w:noWrap w:val="0"/>
            <w:vAlign w:val="center"/>
          </w:tcPr>
          <w:p w14:paraId="68461B8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①公共区域风盘的节能管理工作，协助医院进行公共区域空调末端管理；②组合式空气处理机组和新风机组的节能运行工作，协助医院管理医院内空气循环系统（不包含风道清洗）；③空调循环水管路的日常监测、维护；④运营服务期间医院中央空调系统单次单件维修＜5000元的维修工作。</w:t>
            </w:r>
          </w:p>
        </w:tc>
      </w:tr>
      <w:tr w14:paraId="186BD1ED">
        <w:tblPrEx>
          <w:tblCellMar>
            <w:top w:w="0" w:type="dxa"/>
            <w:left w:w="108" w:type="dxa"/>
            <w:bottom w:w="0" w:type="dxa"/>
            <w:right w:w="108" w:type="dxa"/>
          </w:tblCellMar>
        </w:tblPrEx>
        <w:trPr>
          <w:trHeight w:val="23" w:hRule="atLeast"/>
          <w:jc w:val="center"/>
        </w:trPr>
        <w:tc>
          <w:tcPr>
            <w:tcW w:w="700" w:type="dxa"/>
            <w:vMerge w:val="continue"/>
            <w:tcBorders>
              <w:left w:val="single" w:color="auto" w:sz="4" w:space="0"/>
              <w:right w:val="single" w:color="auto" w:sz="4" w:space="0"/>
            </w:tcBorders>
            <w:shd w:val="clear" w:color="auto" w:fill="FFFFFF" w:themeFill="background1"/>
            <w:noWrap w:val="0"/>
            <w:vAlign w:val="center"/>
          </w:tcPr>
          <w:p w14:paraId="6F358BE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831" w:type="dxa"/>
            <w:vMerge w:val="continue"/>
            <w:tcBorders>
              <w:left w:val="nil"/>
              <w:right w:val="single" w:color="auto" w:sz="4" w:space="0"/>
            </w:tcBorders>
            <w:shd w:val="clear" w:color="auto" w:fill="FFFFFF" w:themeFill="background1"/>
            <w:noWrap w:val="0"/>
            <w:vAlign w:val="center"/>
          </w:tcPr>
          <w:p w14:paraId="048F91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1234" w:type="dxa"/>
            <w:tcBorders>
              <w:top w:val="nil"/>
              <w:left w:val="nil"/>
              <w:bottom w:val="single" w:color="auto" w:sz="4" w:space="0"/>
              <w:right w:val="single" w:color="auto" w:sz="4" w:space="0"/>
            </w:tcBorders>
            <w:shd w:val="clear" w:color="auto" w:fill="FFFFFF" w:themeFill="background1"/>
            <w:noWrap w:val="0"/>
            <w:vAlign w:val="center"/>
          </w:tcPr>
          <w:p w14:paraId="776B2D9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医院用电管理工作</w:t>
            </w:r>
          </w:p>
        </w:tc>
        <w:tc>
          <w:tcPr>
            <w:tcW w:w="2499" w:type="dxa"/>
            <w:tcBorders>
              <w:top w:val="nil"/>
              <w:left w:val="nil"/>
              <w:bottom w:val="single" w:color="auto" w:sz="4" w:space="0"/>
              <w:right w:val="single" w:color="auto" w:sz="4" w:space="0"/>
            </w:tcBorders>
            <w:shd w:val="clear" w:color="auto" w:fill="FFFFFF" w:themeFill="background1"/>
            <w:noWrap w:val="0"/>
            <w:vAlign w:val="center"/>
          </w:tcPr>
          <w:p w14:paraId="198940D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智慧用电管理工作</w:t>
            </w:r>
          </w:p>
        </w:tc>
        <w:tc>
          <w:tcPr>
            <w:tcW w:w="4480" w:type="dxa"/>
            <w:tcBorders>
              <w:top w:val="nil"/>
              <w:left w:val="nil"/>
              <w:bottom w:val="single" w:color="auto" w:sz="4" w:space="0"/>
              <w:right w:val="single" w:color="auto" w:sz="4" w:space="0"/>
            </w:tcBorders>
            <w:shd w:val="clear" w:color="auto" w:fill="FFFFFF" w:themeFill="background1"/>
            <w:noWrap w:val="0"/>
            <w:vAlign w:val="center"/>
          </w:tcPr>
          <w:p w14:paraId="03C7495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①医院用电的智能统计和分析工作，协助医院进行科室用电统计和报表输出；②对公共区域的照明系统协助管理，同时协助医院对于公区不节能的情况予以记录、统计；③车库照明管理，协助医院进行车库照明管理。</w:t>
            </w:r>
          </w:p>
        </w:tc>
      </w:tr>
      <w:tr w14:paraId="1B326222">
        <w:tblPrEx>
          <w:tblCellMar>
            <w:top w:w="0" w:type="dxa"/>
            <w:left w:w="108" w:type="dxa"/>
            <w:bottom w:w="0" w:type="dxa"/>
            <w:right w:w="108" w:type="dxa"/>
          </w:tblCellMar>
        </w:tblPrEx>
        <w:trPr>
          <w:trHeight w:val="23" w:hRule="atLeast"/>
          <w:jc w:val="center"/>
        </w:trPr>
        <w:tc>
          <w:tcPr>
            <w:tcW w:w="700" w:type="dxa"/>
            <w:vMerge w:val="continue"/>
            <w:tcBorders>
              <w:left w:val="single" w:color="auto" w:sz="4" w:space="0"/>
              <w:right w:val="single" w:color="auto" w:sz="4" w:space="0"/>
            </w:tcBorders>
            <w:shd w:val="clear" w:color="auto" w:fill="FFFFFF" w:themeFill="background1"/>
            <w:noWrap w:val="0"/>
            <w:vAlign w:val="center"/>
          </w:tcPr>
          <w:p w14:paraId="061F724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831" w:type="dxa"/>
            <w:vMerge w:val="continue"/>
            <w:tcBorders>
              <w:left w:val="nil"/>
              <w:right w:val="single" w:color="auto" w:sz="4" w:space="0"/>
            </w:tcBorders>
            <w:shd w:val="clear" w:color="auto" w:fill="FFFFFF" w:themeFill="background1"/>
            <w:noWrap w:val="0"/>
            <w:vAlign w:val="center"/>
          </w:tcPr>
          <w:p w14:paraId="623739B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1234" w:type="dxa"/>
            <w:tcBorders>
              <w:top w:val="nil"/>
              <w:left w:val="nil"/>
              <w:bottom w:val="single" w:color="auto" w:sz="4" w:space="0"/>
              <w:right w:val="single" w:color="auto" w:sz="4" w:space="0"/>
            </w:tcBorders>
            <w:shd w:val="clear" w:color="auto" w:fill="FFFFFF" w:themeFill="background1"/>
            <w:noWrap w:val="0"/>
            <w:vAlign w:val="center"/>
          </w:tcPr>
          <w:p w14:paraId="04D453A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医院用水管理工作</w:t>
            </w:r>
          </w:p>
        </w:tc>
        <w:tc>
          <w:tcPr>
            <w:tcW w:w="2499" w:type="dxa"/>
            <w:tcBorders>
              <w:top w:val="nil"/>
              <w:left w:val="nil"/>
              <w:bottom w:val="single" w:color="auto" w:sz="4" w:space="0"/>
              <w:right w:val="single" w:color="auto" w:sz="4" w:space="0"/>
            </w:tcBorders>
            <w:shd w:val="clear" w:color="auto" w:fill="FFFFFF" w:themeFill="background1"/>
            <w:noWrap w:val="0"/>
            <w:vAlign w:val="center"/>
          </w:tcPr>
          <w:p w14:paraId="5EED15E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智慧用水管理工作</w:t>
            </w:r>
          </w:p>
        </w:tc>
        <w:tc>
          <w:tcPr>
            <w:tcW w:w="4480" w:type="dxa"/>
            <w:tcBorders>
              <w:top w:val="nil"/>
              <w:left w:val="nil"/>
              <w:bottom w:val="single" w:color="auto" w:sz="4" w:space="0"/>
              <w:right w:val="single" w:color="auto" w:sz="4" w:space="0"/>
            </w:tcBorders>
            <w:shd w:val="clear" w:color="auto" w:fill="FFFFFF" w:themeFill="background1"/>
            <w:noWrap w:val="0"/>
            <w:vAlign w:val="center"/>
          </w:tcPr>
          <w:p w14:paraId="4140B0B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①医院用水的智能统计和分析工作，协助医院进行科室用水统计和报表输出；②协助医院进行用水管理，针对异常用水情况进行提醒和警示。</w:t>
            </w:r>
          </w:p>
        </w:tc>
      </w:tr>
      <w:tr w14:paraId="4DF19BA1">
        <w:tblPrEx>
          <w:tblCellMar>
            <w:top w:w="0" w:type="dxa"/>
            <w:left w:w="108" w:type="dxa"/>
            <w:bottom w:w="0" w:type="dxa"/>
            <w:right w:w="108" w:type="dxa"/>
          </w:tblCellMar>
        </w:tblPrEx>
        <w:trPr>
          <w:trHeight w:val="23" w:hRule="atLeast"/>
          <w:jc w:val="center"/>
        </w:trPr>
        <w:tc>
          <w:tcPr>
            <w:tcW w:w="700" w:type="dxa"/>
            <w:vMerge w:val="continue"/>
            <w:tcBorders>
              <w:left w:val="single" w:color="auto" w:sz="4" w:space="0"/>
              <w:bottom w:val="single" w:color="auto" w:sz="4" w:space="0"/>
              <w:right w:val="single" w:color="auto" w:sz="4" w:space="0"/>
            </w:tcBorders>
            <w:shd w:val="clear" w:color="auto" w:fill="FFFFFF" w:themeFill="background1"/>
            <w:noWrap w:val="0"/>
            <w:vAlign w:val="center"/>
          </w:tcPr>
          <w:p w14:paraId="792669E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831" w:type="dxa"/>
            <w:vMerge w:val="continue"/>
            <w:tcBorders>
              <w:left w:val="nil"/>
              <w:bottom w:val="single" w:color="auto" w:sz="4" w:space="0"/>
              <w:right w:val="single" w:color="auto" w:sz="4" w:space="0"/>
            </w:tcBorders>
            <w:shd w:val="clear" w:color="auto" w:fill="FFFFFF" w:themeFill="background1"/>
            <w:noWrap w:val="0"/>
            <w:vAlign w:val="center"/>
          </w:tcPr>
          <w:p w14:paraId="088F61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1234" w:type="dxa"/>
            <w:tcBorders>
              <w:top w:val="nil"/>
              <w:left w:val="nil"/>
              <w:bottom w:val="single" w:color="auto" w:sz="4" w:space="0"/>
              <w:right w:val="single" w:color="auto" w:sz="4" w:space="0"/>
            </w:tcBorders>
            <w:shd w:val="clear" w:color="auto" w:fill="FFFFFF" w:themeFill="background1"/>
            <w:noWrap w:val="0"/>
            <w:vAlign w:val="center"/>
          </w:tcPr>
          <w:p w14:paraId="2D89E9A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智慧后勤</w:t>
            </w:r>
          </w:p>
        </w:tc>
        <w:tc>
          <w:tcPr>
            <w:tcW w:w="2499" w:type="dxa"/>
            <w:tcBorders>
              <w:top w:val="nil"/>
              <w:left w:val="nil"/>
              <w:bottom w:val="single" w:color="auto" w:sz="4" w:space="0"/>
              <w:right w:val="single" w:color="auto" w:sz="4" w:space="0"/>
            </w:tcBorders>
            <w:shd w:val="clear" w:color="auto" w:fill="FFFFFF" w:themeFill="background1"/>
            <w:noWrap w:val="0"/>
            <w:vAlign w:val="center"/>
          </w:tcPr>
          <w:p w14:paraId="1363CD2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后勤智慧化管理</w:t>
            </w:r>
          </w:p>
        </w:tc>
        <w:tc>
          <w:tcPr>
            <w:tcW w:w="4480" w:type="dxa"/>
            <w:tcBorders>
              <w:top w:val="nil"/>
              <w:left w:val="nil"/>
              <w:bottom w:val="single" w:color="auto" w:sz="4" w:space="0"/>
              <w:right w:val="single" w:color="auto" w:sz="4" w:space="0"/>
            </w:tcBorders>
            <w:shd w:val="clear" w:color="auto" w:fill="FFFFFF" w:themeFill="background1"/>
            <w:noWrap w:val="0"/>
            <w:vAlign w:val="center"/>
          </w:tcPr>
          <w:p w14:paraId="1FCE4B0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一站式报修建设，协助医院进行报修闭环管理工作；配合医院建设发展需求提供有益于医院后勤智慧化和节能相关的技术支持。</w:t>
            </w:r>
          </w:p>
        </w:tc>
      </w:tr>
      <w:tr w14:paraId="49AC6E5C">
        <w:tblPrEx>
          <w:tblCellMar>
            <w:top w:w="0" w:type="dxa"/>
            <w:left w:w="108" w:type="dxa"/>
            <w:bottom w:w="0" w:type="dxa"/>
            <w:right w:w="108" w:type="dxa"/>
          </w:tblCellMar>
        </w:tblPrEx>
        <w:trPr>
          <w:trHeight w:val="23" w:hRule="atLeast"/>
          <w:jc w:val="center"/>
        </w:trPr>
        <w:tc>
          <w:tcPr>
            <w:tcW w:w="700" w:type="dxa"/>
            <w:vMerge w:val="continue"/>
            <w:tcBorders>
              <w:left w:val="single" w:color="auto" w:sz="4" w:space="0"/>
              <w:bottom w:val="single" w:color="auto" w:sz="4" w:space="0"/>
              <w:right w:val="single" w:color="auto" w:sz="4" w:space="0"/>
            </w:tcBorders>
            <w:shd w:val="clear" w:color="auto" w:fill="FFFFFF" w:themeFill="background1"/>
            <w:noWrap w:val="0"/>
            <w:vAlign w:val="center"/>
          </w:tcPr>
          <w:p w14:paraId="7A6105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831" w:type="dxa"/>
            <w:vMerge w:val="continue"/>
            <w:tcBorders>
              <w:left w:val="nil"/>
              <w:bottom w:val="single" w:color="auto" w:sz="4" w:space="0"/>
              <w:right w:val="single" w:color="auto" w:sz="4" w:space="0"/>
            </w:tcBorders>
            <w:shd w:val="clear" w:color="auto" w:fill="FFFFFF" w:themeFill="background1"/>
            <w:noWrap w:val="0"/>
            <w:vAlign w:val="center"/>
          </w:tcPr>
          <w:p w14:paraId="30D70D6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1234" w:type="dxa"/>
            <w:tcBorders>
              <w:top w:val="nil"/>
              <w:left w:val="nil"/>
              <w:bottom w:val="single" w:color="auto" w:sz="4" w:space="0"/>
              <w:right w:val="single" w:color="auto" w:sz="4" w:space="0"/>
            </w:tcBorders>
            <w:shd w:val="clear" w:color="auto" w:fill="FFFFFF" w:themeFill="background1"/>
            <w:noWrap w:val="0"/>
            <w:vAlign w:val="center"/>
          </w:tcPr>
          <w:p w14:paraId="3DEF69E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节能改造</w:t>
            </w:r>
          </w:p>
        </w:tc>
        <w:tc>
          <w:tcPr>
            <w:tcW w:w="2499" w:type="dxa"/>
            <w:tcBorders>
              <w:top w:val="nil"/>
              <w:left w:val="nil"/>
              <w:bottom w:val="single" w:color="auto" w:sz="4" w:space="0"/>
              <w:right w:val="single" w:color="auto" w:sz="4" w:space="0"/>
            </w:tcBorders>
            <w:shd w:val="clear" w:color="auto" w:fill="FFFFFF" w:themeFill="background1"/>
            <w:noWrap w:val="0"/>
            <w:vAlign w:val="center"/>
          </w:tcPr>
          <w:p w14:paraId="18DA365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提升改造要求中所有提到的设备设施优化改造</w:t>
            </w:r>
          </w:p>
        </w:tc>
        <w:tc>
          <w:tcPr>
            <w:tcW w:w="4480" w:type="dxa"/>
            <w:tcBorders>
              <w:top w:val="nil"/>
              <w:left w:val="nil"/>
              <w:bottom w:val="single" w:color="auto" w:sz="4" w:space="0"/>
              <w:right w:val="single" w:color="auto" w:sz="4" w:space="0"/>
            </w:tcBorders>
            <w:shd w:val="clear" w:color="auto" w:fill="FFFFFF" w:themeFill="background1"/>
            <w:noWrap w:val="0"/>
            <w:vAlign w:val="center"/>
          </w:tcPr>
          <w:p w14:paraId="3107513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节能服务公司承担实施改造的技术风险和投资回收的经济责任</w:t>
            </w:r>
          </w:p>
        </w:tc>
      </w:tr>
    </w:tbl>
    <w:p w14:paraId="48A2950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p>
    <w:p w14:paraId="108E81B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附：2025-2034年计划投资节能改造项目清单      </w:t>
      </w:r>
    </w:p>
    <w:tbl>
      <w:tblPr>
        <w:tblStyle w:val="3"/>
        <w:tblW w:w="5002" w:type="pct"/>
        <w:jc w:val="center"/>
        <w:tblLayout w:type="autofit"/>
        <w:tblCellMar>
          <w:top w:w="0" w:type="dxa"/>
          <w:left w:w="108" w:type="dxa"/>
          <w:bottom w:w="0" w:type="dxa"/>
          <w:right w:w="108" w:type="dxa"/>
        </w:tblCellMar>
      </w:tblPr>
      <w:tblGrid>
        <w:gridCol w:w="666"/>
        <w:gridCol w:w="1767"/>
        <w:gridCol w:w="3686"/>
        <w:gridCol w:w="1043"/>
        <w:gridCol w:w="1363"/>
      </w:tblGrid>
      <w:tr w14:paraId="032B6EAE">
        <w:tblPrEx>
          <w:tblCellMar>
            <w:top w:w="0" w:type="dxa"/>
            <w:left w:w="108" w:type="dxa"/>
            <w:bottom w:w="0" w:type="dxa"/>
            <w:right w:w="108" w:type="dxa"/>
          </w:tblCellMar>
        </w:tblPrEx>
        <w:trPr>
          <w:trHeight w:val="2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221FB5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098" w:type="dxa"/>
            <w:tcBorders>
              <w:top w:val="single" w:color="auto" w:sz="4" w:space="0"/>
              <w:left w:val="nil"/>
              <w:bottom w:val="single" w:color="auto" w:sz="4" w:space="0"/>
              <w:right w:val="single" w:color="auto" w:sz="4" w:space="0"/>
            </w:tcBorders>
            <w:noWrap w:val="0"/>
            <w:vAlign w:val="center"/>
          </w:tcPr>
          <w:p w14:paraId="19916F7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改造项目</w:t>
            </w:r>
          </w:p>
        </w:tc>
        <w:tc>
          <w:tcPr>
            <w:tcW w:w="4319" w:type="dxa"/>
            <w:tcBorders>
              <w:top w:val="single" w:color="auto" w:sz="4" w:space="0"/>
              <w:left w:val="nil"/>
              <w:bottom w:val="single" w:color="auto" w:sz="4" w:space="0"/>
              <w:right w:val="single" w:color="auto" w:sz="4" w:space="0"/>
            </w:tcBorders>
            <w:noWrap w:val="0"/>
            <w:vAlign w:val="center"/>
          </w:tcPr>
          <w:p w14:paraId="2EB1A74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主要改造内容</w:t>
            </w:r>
          </w:p>
        </w:tc>
        <w:tc>
          <w:tcPr>
            <w:tcW w:w="1191" w:type="dxa"/>
            <w:tcBorders>
              <w:top w:val="single" w:color="auto" w:sz="4" w:space="0"/>
              <w:left w:val="nil"/>
              <w:bottom w:val="single" w:color="auto" w:sz="4" w:space="0"/>
              <w:right w:val="single" w:color="auto" w:sz="4" w:space="0"/>
            </w:tcBorders>
            <w:noWrap w:val="0"/>
            <w:vAlign w:val="center"/>
          </w:tcPr>
          <w:p w14:paraId="7C431E6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紧迫程度</w:t>
            </w:r>
          </w:p>
        </w:tc>
        <w:tc>
          <w:tcPr>
            <w:tcW w:w="1531" w:type="dxa"/>
            <w:tcBorders>
              <w:top w:val="single" w:color="auto" w:sz="4" w:space="0"/>
              <w:left w:val="nil"/>
              <w:bottom w:val="single" w:color="auto" w:sz="4" w:space="0"/>
              <w:right w:val="single" w:color="auto" w:sz="4" w:space="0"/>
            </w:tcBorders>
            <w:noWrap w:val="0"/>
            <w:vAlign w:val="center"/>
          </w:tcPr>
          <w:p w14:paraId="57F9286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改造完毕时间</w:t>
            </w:r>
          </w:p>
        </w:tc>
      </w:tr>
      <w:tr w14:paraId="151D1470">
        <w:tblPrEx>
          <w:tblCellMar>
            <w:top w:w="0" w:type="dxa"/>
            <w:left w:w="108" w:type="dxa"/>
            <w:bottom w:w="0" w:type="dxa"/>
            <w:right w:w="108" w:type="dxa"/>
          </w:tblCellMar>
        </w:tblPrEx>
        <w:trPr>
          <w:trHeight w:val="23" w:hRule="atLeast"/>
          <w:jc w:val="center"/>
        </w:trPr>
        <w:tc>
          <w:tcPr>
            <w:tcW w:w="720" w:type="dxa"/>
            <w:vMerge w:val="restart"/>
            <w:tcBorders>
              <w:top w:val="nil"/>
              <w:left w:val="single" w:color="auto" w:sz="4" w:space="0"/>
              <w:right w:val="single" w:color="auto" w:sz="4" w:space="0"/>
            </w:tcBorders>
            <w:noWrap w:val="0"/>
            <w:vAlign w:val="center"/>
          </w:tcPr>
          <w:p w14:paraId="6CAD42E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98" w:type="dxa"/>
            <w:vMerge w:val="restart"/>
            <w:tcBorders>
              <w:top w:val="nil"/>
              <w:left w:val="nil"/>
              <w:right w:val="single" w:color="auto" w:sz="4" w:space="0"/>
            </w:tcBorders>
            <w:noWrap w:val="0"/>
            <w:vAlign w:val="center"/>
          </w:tcPr>
          <w:p w14:paraId="6E23038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协助医院进行中央空调系统改造</w:t>
            </w:r>
          </w:p>
        </w:tc>
        <w:tc>
          <w:tcPr>
            <w:tcW w:w="4319" w:type="dxa"/>
            <w:tcBorders>
              <w:top w:val="nil"/>
              <w:left w:val="nil"/>
              <w:bottom w:val="single" w:color="auto" w:sz="4" w:space="0"/>
              <w:right w:val="single" w:color="auto" w:sz="4" w:space="0"/>
            </w:tcBorders>
            <w:noWrap w:val="0"/>
            <w:vAlign w:val="center"/>
          </w:tcPr>
          <w:p w14:paraId="5FEEABD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医院吊顶内、组空机房内空调管道保温包裹不严的，进行保温修复。</w:t>
            </w:r>
          </w:p>
        </w:tc>
        <w:tc>
          <w:tcPr>
            <w:tcW w:w="1191" w:type="dxa"/>
            <w:tcBorders>
              <w:top w:val="nil"/>
              <w:left w:val="nil"/>
              <w:bottom w:val="single" w:color="auto" w:sz="4" w:space="0"/>
              <w:right w:val="single" w:color="auto" w:sz="4" w:space="0"/>
            </w:tcBorders>
            <w:noWrap w:val="0"/>
            <w:vAlign w:val="center"/>
          </w:tcPr>
          <w:p w14:paraId="0AC16F5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紧急</w:t>
            </w:r>
          </w:p>
        </w:tc>
        <w:tc>
          <w:tcPr>
            <w:tcW w:w="1531" w:type="dxa"/>
            <w:vMerge w:val="restart"/>
            <w:tcBorders>
              <w:top w:val="nil"/>
              <w:left w:val="single" w:color="auto" w:sz="4" w:space="0"/>
              <w:right w:val="single" w:color="auto" w:sz="4" w:space="0"/>
            </w:tcBorders>
            <w:noWrap w:val="0"/>
            <w:vAlign w:val="center"/>
          </w:tcPr>
          <w:p w14:paraId="48B4702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2026年第一季度前根据需要急事先办</w:t>
            </w:r>
          </w:p>
        </w:tc>
      </w:tr>
      <w:tr w14:paraId="1DEC6F32">
        <w:tblPrEx>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14:paraId="65D918B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2098" w:type="dxa"/>
            <w:vMerge w:val="continue"/>
            <w:tcBorders>
              <w:left w:val="nil"/>
              <w:right w:val="single" w:color="auto" w:sz="4" w:space="0"/>
            </w:tcBorders>
            <w:noWrap w:val="0"/>
            <w:vAlign w:val="center"/>
          </w:tcPr>
          <w:p w14:paraId="49FE56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4319" w:type="dxa"/>
            <w:tcBorders>
              <w:top w:val="nil"/>
              <w:left w:val="nil"/>
              <w:bottom w:val="single" w:color="auto" w:sz="4" w:space="0"/>
              <w:right w:val="single" w:color="auto" w:sz="4" w:space="0"/>
            </w:tcBorders>
            <w:noWrap w:val="0"/>
            <w:vAlign w:val="center"/>
          </w:tcPr>
          <w:p w14:paraId="3A6703E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医院公共区域吊顶内风机盘管未安装回风布袋的，加装回风布袋。</w:t>
            </w:r>
          </w:p>
        </w:tc>
        <w:tc>
          <w:tcPr>
            <w:tcW w:w="1191" w:type="dxa"/>
            <w:tcBorders>
              <w:top w:val="nil"/>
              <w:left w:val="nil"/>
              <w:bottom w:val="single" w:color="auto" w:sz="4" w:space="0"/>
              <w:right w:val="single" w:color="auto" w:sz="4" w:space="0"/>
            </w:tcBorders>
            <w:noWrap w:val="0"/>
            <w:vAlign w:val="center"/>
          </w:tcPr>
          <w:p w14:paraId="65AB69E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紧急</w:t>
            </w:r>
          </w:p>
        </w:tc>
        <w:tc>
          <w:tcPr>
            <w:tcW w:w="1531" w:type="dxa"/>
            <w:vMerge w:val="continue"/>
            <w:tcBorders>
              <w:left w:val="single" w:color="auto" w:sz="4" w:space="0"/>
              <w:right w:val="single" w:color="auto" w:sz="4" w:space="0"/>
            </w:tcBorders>
            <w:noWrap w:val="0"/>
            <w:vAlign w:val="center"/>
          </w:tcPr>
          <w:p w14:paraId="6A0F3BE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2688A6AC">
        <w:tblPrEx>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14:paraId="70D014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2098" w:type="dxa"/>
            <w:vMerge w:val="continue"/>
            <w:tcBorders>
              <w:left w:val="nil"/>
              <w:right w:val="single" w:color="auto" w:sz="4" w:space="0"/>
            </w:tcBorders>
            <w:noWrap w:val="0"/>
            <w:vAlign w:val="center"/>
          </w:tcPr>
          <w:p w14:paraId="6C80249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4319" w:type="dxa"/>
            <w:tcBorders>
              <w:top w:val="nil"/>
              <w:left w:val="nil"/>
              <w:bottom w:val="single" w:color="auto" w:sz="4" w:space="0"/>
              <w:right w:val="single" w:color="auto" w:sz="4" w:space="0"/>
            </w:tcBorders>
            <w:noWrap w:val="0"/>
            <w:vAlign w:val="center"/>
          </w:tcPr>
          <w:p w14:paraId="635282F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排查医院空调系统设备间管道支撑块是否缺失，缺失的给予加装。</w:t>
            </w:r>
          </w:p>
        </w:tc>
        <w:tc>
          <w:tcPr>
            <w:tcW w:w="1191" w:type="dxa"/>
            <w:tcBorders>
              <w:top w:val="nil"/>
              <w:left w:val="nil"/>
              <w:bottom w:val="single" w:color="auto" w:sz="4" w:space="0"/>
              <w:right w:val="single" w:color="auto" w:sz="4" w:space="0"/>
            </w:tcBorders>
            <w:noWrap w:val="0"/>
            <w:vAlign w:val="center"/>
          </w:tcPr>
          <w:p w14:paraId="3492A1D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紧急</w:t>
            </w:r>
          </w:p>
        </w:tc>
        <w:tc>
          <w:tcPr>
            <w:tcW w:w="1531" w:type="dxa"/>
            <w:vMerge w:val="continue"/>
            <w:tcBorders>
              <w:left w:val="single" w:color="auto" w:sz="4" w:space="0"/>
              <w:right w:val="single" w:color="auto" w:sz="4" w:space="0"/>
            </w:tcBorders>
            <w:noWrap w:val="0"/>
            <w:vAlign w:val="center"/>
          </w:tcPr>
          <w:p w14:paraId="0E7F041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5F3FA0AD">
        <w:tblPrEx>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14:paraId="1311ED9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2098" w:type="dxa"/>
            <w:vMerge w:val="continue"/>
            <w:tcBorders>
              <w:left w:val="nil"/>
              <w:right w:val="single" w:color="auto" w:sz="4" w:space="0"/>
            </w:tcBorders>
            <w:noWrap w:val="0"/>
            <w:vAlign w:val="center"/>
          </w:tcPr>
          <w:p w14:paraId="29A3C36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4319" w:type="dxa"/>
            <w:tcBorders>
              <w:top w:val="nil"/>
              <w:left w:val="nil"/>
              <w:bottom w:val="single" w:color="auto" w:sz="4" w:space="0"/>
              <w:right w:val="single" w:color="auto" w:sz="4" w:space="0"/>
            </w:tcBorders>
            <w:noWrap w:val="0"/>
            <w:vAlign w:val="center"/>
          </w:tcPr>
          <w:p w14:paraId="60F410E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排查医院组合式空气处理机组，修复风道漏风，消除表冷器段、表计段管道腐蚀。</w:t>
            </w:r>
          </w:p>
        </w:tc>
        <w:tc>
          <w:tcPr>
            <w:tcW w:w="1191" w:type="dxa"/>
            <w:tcBorders>
              <w:top w:val="nil"/>
              <w:left w:val="nil"/>
              <w:bottom w:val="single" w:color="auto" w:sz="4" w:space="0"/>
              <w:right w:val="single" w:color="auto" w:sz="4" w:space="0"/>
            </w:tcBorders>
            <w:noWrap w:val="0"/>
            <w:vAlign w:val="center"/>
          </w:tcPr>
          <w:p w14:paraId="6309EA3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紧急</w:t>
            </w:r>
          </w:p>
        </w:tc>
        <w:tc>
          <w:tcPr>
            <w:tcW w:w="1531" w:type="dxa"/>
            <w:vMerge w:val="continue"/>
            <w:tcBorders>
              <w:left w:val="single" w:color="auto" w:sz="4" w:space="0"/>
              <w:right w:val="single" w:color="auto" w:sz="4" w:space="0"/>
            </w:tcBorders>
            <w:noWrap w:val="0"/>
            <w:vAlign w:val="center"/>
          </w:tcPr>
          <w:p w14:paraId="734B21E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75C51573">
        <w:tblPrEx>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14:paraId="0BBDD73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2098" w:type="dxa"/>
            <w:vMerge w:val="continue"/>
            <w:tcBorders>
              <w:left w:val="nil"/>
              <w:right w:val="single" w:color="auto" w:sz="4" w:space="0"/>
            </w:tcBorders>
            <w:noWrap w:val="0"/>
            <w:vAlign w:val="center"/>
          </w:tcPr>
          <w:p w14:paraId="472B42D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4319" w:type="dxa"/>
            <w:tcBorders>
              <w:top w:val="nil"/>
              <w:left w:val="nil"/>
              <w:bottom w:val="single" w:color="auto" w:sz="4" w:space="0"/>
              <w:right w:val="single" w:color="auto" w:sz="4" w:space="0"/>
            </w:tcBorders>
            <w:noWrap w:val="0"/>
            <w:vAlign w:val="center"/>
          </w:tcPr>
          <w:p w14:paraId="64C939D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增加低阻力或零阻力过滤器，对现有的空调水、冷却水、卫生热水系统进行改造。</w:t>
            </w:r>
          </w:p>
        </w:tc>
        <w:tc>
          <w:tcPr>
            <w:tcW w:w="1191" w:type="dxa"/>
            <w:tcBorders>
              <w:top w:val="nil"/>
              <w:left w:val="nil"/>
              <w:bottom w:val="single" w:color="auto" w:sz="4" w:space="0"/>
              <w:right w:val="single" w:color="auto" w:sz="4" w:space="0"/>
            </w:tcBorders>
            <w:noWrap w:val="0"/>
            <w:vAlign w:val="center"/>
          </w:tcPr>
          <w:p w14:paraId="0BD3775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紧急</w:t>
            </w:r>
          </w:p>
        </w:tc>
        <w:tc>
          <w:tcPr>
            <w:tcW w:w="1531" w:type="dxa"/>
            <w:vMerge w:val="continue"/>
            <w:tcBorders>
              <w:left w:val="single" w:color="auto" w:sz="4" w:space="0"/>
              <w:right w:val="single" w:color="auto" w:sz="4" w:space="0"/>
            </w:tcBorders>
            <w:noWrap w:val="0"/>
            <w:vAlign w:val="center"/>
          </w:tcPr>
          <w:p w14:paraId="780202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790A3B70">
        <w:tblPrEx>
          <w:tblCellMar>
            <w:top w:w="0" w:type="dxa"/>
            <w:left w:w="108" w:type="dxa"/>
            <w:bottom w:w="0" w:type="dxa"/>
            <w:right w:w="108" w:type="dxa"/>
          </w:tblCellMar>
        </w:tblPrEx>
        <w:trPr>
          <w:trHeight w:val="23" w:hRule="atLeast"/>
          <w:jc w:val="center"/>
        </w:trPr>
        <w:tc>
          <w:tcPr>
            <w:tcW w:w="720" w:type="dxa"/>
            <w:vMerge w:val="continue"/>
            <w:tcBorders>
              <w:left w:val="single" w:color="auto" w:sz="4" w:space="0"/>
              <w:bottom w:val="single" w:color="auto" w:sz="4" w:space="0"/>
              <w:right w:val="single" w:color="auto" w:sz="4" w:space="0"/>
            </w:tcBorders>
            <w:noWrap w:val="0"/>
            <w:vAlign w:val="center"/>
          </w:tcPr>
          <w:p w14:paraId="3435BA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2098" w:type="dxa"/>
            <w:vMerge w:val="continue"/>
            <w:tcBorders>
              <w:left w:val="nil"/>
              <w:bottom w:val="single" w:color="auto" w:sz="4" w:space="0"/>
              <w:right w:val="single" w:color="auto" w:sz="4" w:space="0"/>
            </w:tcBorders>
            <w:noWrap w:val="0"/>
            <w:vAlign w:val="center"/>
          </w:tcPr>
          <w:p w14:paraId="427D7E5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4319" w:type="dxa"/>
            <w:tcBorders>
              <w:top w:val="nil"/>
              <w:left w:val="nil"/>
              <w:bottom w:val="single" w:color="auto" w:sz="4" w:space="0"/>
              <w:right w:val="single" w:color="auto" w:sz="4" w:space="0"/>
            </w:tcBorders>
            <w:noWrap w:val="0"/>
            <w:vAlign w:val="center"/>
          </w:tcPr>
          <w:p w14:paraId="20F7A87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增加烟气分析设备，对现有直燃机组的能源转化效率进行提升，消除其燃烧不充分的情况。</w:t>
            </w:r>
          </w:p>
        </w:tc>
        <w:tc>
          <w:tcPr>
            <w:tcW w:w="1191" w:type="dxa"/>
            <w:tcBorders>
              <w:top w:val="nil"/>
              <w:left w:val="nil"/>
              <w:bottom w:val="single" w:color="auto" w:sz="4" w:space="0"/>
              <w:right w:val="single" w:color="auto" w:sz="4" w:space="0"/>
            </w:tcBorders>
            <w:noWrap w:val="0"/>
            <w:vAlign w:val="center"/>
          </w:tcPr>
          <w:p w14:paraId="7947208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紧急</w:t>
            </w:r>
          </w:p>
        </w:tc>
        <w:tc>
          <w:tcPr>
            <w:tcW w:w="1531" w:type="dxa"/>
            <w:vMerge w:val="continue"/>
            <w:tcBorders>
              <w:left w:val="single" w:color="auto" w:sz="4" w:space="0"/>
              <w:right w:val="single" w:color="auto" w:sz="4" w:space="0"/>
            </w:tcBorders>
            <w:noWrap w:val="0"/>
            <w:vAlign w:val="center"/>
          </w:tcPr>
          <w:p w14:paraId="72C8B7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01F8208D">
        <w:tblPrEx>
          <w:tblCellMar>
            <w:top w:w="0" w:type="dxa"/>
            <w:left w:w="108" w:type="dxa"/>
            <w:bottom w:w="0" w:type="dxa"/>
            <w:right w:w="108" w:type="dxa"/>
          </w:tblCellMar>
        </w:tblPrEx>
        <w:trPr>
          <w:trHeight w:val="23" w:hRule="atLeast"/>
          <w:jc w:val="center"/>
        </w:trPr>
        <w:tc>
          <w:tcPr>
            <w:tcW w:w="720" w:type="dxa"/>
            <w:tcBorders>
              <w:left w:val="single" w:color="auto" w:sz="4" w:space="0"/>
              <w:bottom w:val="single" w:color="auto" w:sz="4" w:space="0"/>
              <w:right w:val="single" w:color="auto" w:sz="4" w:space="0"/>
            </w:tcBorders>
            <w:noWrap w:val="0"/>
            <w:vAlign w:val="center"/>
          </w:tcPr>
          <w:p w14:paraId="1B41400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098" w:type="dxa"/>
            <w:tcBorders>
              <w:left w:val="nil"/>
              <w:bottom w:val="single" w:color="auto" w:sz="4" w:space="0"/>
              <w:right w:val="single" w:color="auto" w:sz="4" w:space="0"/>
            </w:tcBorders>
            <w:noWrap w:val="0"/>
            <w:vAlign w:val="center"/>
          </w:tcPr>
          <w:p w14:paraId="13E4ABC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中央空调机房内增加生活热水供应设备</w:t>
            </w:r>
          </w:p>
        </w:tc>
        <w:tc>
          <w:tcPr>
            <w:tcW w:w="4319" w:type="dxa"/>
            <w:tcBorders>
              <w:top w:val="nil"/>
              <w:left w:val="nil"/>
              <w:bottom w:val="single" w:color="auto" w:sz="4" w:space="0"/>
              <w:right w:val="single" w:color="auto" w:sz="4" w:space="0"/>
            </w:tcBorders>
            <w:noWrap w:val="0"/>
            <w:vAlign w:val="center"/>
          </w:tcPr>
          <w:p w14:paraId="76A92A9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结合医院现有的能源、资源和生活热水的日常需求，在机房内增加生活热水供热设备。</w:t>
            </w:r>
          </w:p>
        </w:tc>
        <w:tc>
          <w:tcPr>
            <w:tcW w:w="1191" w:type="dxa"/>
            <w:tcBorders>
              <w:top w:val="nil"/>
              <w:left w:val="nil"/>
              <w:bottom w:val="single" w:color="auto" w:sz="4" w:space="0"/>
              <w:right w:val="single" w:color="auto" w:sz="4" w:space="0"/>
            </w:tcBorders>
            <w:noWrap w:val="0"/>
            <w:vAlign w:val="center"/>
          </w:tcPr>
          <w:p w14:paraId="35992B1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紧急</w:t>
            </w:r>
          </w:p>
        </w:tc>
        <w:tc>
          <w:tcPr>
            <w:tcW w:w="1531" w:type="dxa"/>
            <w:vMerge w:val="continue"/>
            <w:tcBorders>
              <w:left w:val="single" w:color="auto" w:sz="4" w:space="0"/>
              <w:right w:val="single" w:color="auto" w:sz="4" w:space="0"/>
            </w:tcBorders>
            <w:noWrap w:val="0"/>
            <w:vAlign w:val="center"/>
          </w:tcPr>
          <w:p w14:paraId="58BA0B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5B861F73">
        <w:tblPrEx>
          <w:tblCellMar>
            <w:top w:w="0" w:type="dxa"/>
            <w:left w:w="108" w:type="dxa"/>
            <w:bottom w:w="0" w:type="dxa"/>
            <w:right w:w="108" w:type="dxa"/>
          </w:tblCellMar>
        </w:tblPrEx>
        <w:trPr>
          <w:trHeight w:val="23" w:hRule="atLeast"/>
          <w:jc w:val="center"/>
        </w:trPr>
        <w:tc>
          <w:tcPr>
            <w:tcW w:w="720" w:type="dxa"/>
            <w:vMerge w:val="restart"/>
            <w:tcBorders>
              <w:left w:val="single" w:color="auto" w:sz="4" w:space="0"/>
              <w:bottom w:val="single" w:color="auto" w:sz="4" w:space="0"/>
              <w:right w:val="single" w:color="auto" w:sz="4" w:space="0"/>
            </w:tcBorders>
            <w:noWrap w:val="0"/>
            <w:vAlign w:val="center"/>
          </w:tcPr>
          <w:p w14:paraId="66731D2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098" w:type="dxa"/>
            <w:vMerge w:val="restart"/>
            <w:tcBorders>
              <w:left w:val="nil"/>
              <w:bottom w:val="single" w:color="auto" w:sz="4" w:space="0"/>
              <w:right w:val="single" w:color="auto" w:sz="4" w:space="0"/>
            </w:tcBorders>
            <w:noWrap w:val="0"/>
            <w:vAlign w:val="center"/>
          </w:tcPr>
          <w:p w14:paraId="58AACA1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增加制冷备用机组</w:t>
            </w:r>
          </w:p>
        </w:tc>
        <w:tc>
          <w:tcPr>
            <w:tcW w:w="4319" w:type="dxa"/>
            <w:tcBorders>
              <w:top w:val="nil"/>
              <w:left w:val="nil"/>
              <w:bottom w:val="single" w:color="auto" w:sz="4" w:space="0"/>
              <w:right w:val="single" w:color="auto" w:sz="4" w:space="0"/>
            </w:tcBorders>
            <w:noWrap w:val="0"/>
            <w:vAlign w:val="center"/>
          </w:tcPr>
          <w:p w14:paraId="51EC8E9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结合医院中央空调制冷需求，在中央空调机房内增加制冷备用机组。</w:t>
            </w:r>
          </w:p>
        </w:tc>
        <w:tc>
          <w:tcPr>
            <w:tcW w:w="1191" w:type="dxa"/>
            <w:vMerge w:val="restart"/>
            <w:tcBorders>
              <w:top w:val="nil"/>
              <w:left w:val="nil"/>
              <w:bottom w:val="single" w:color="auto" w:sz="4" w:space="0"/>
              <w:right w:val="single" w:color="auto" w:sz="4" w:space="0"/>
            </w:tcBorders>
            <w:noWrap w:val="0"/>
            <w:vAlign w:val="center"/>
          </w:tcPr>
          <w:p w14:paraId="695E9A3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紧急</w:t>
            </w:r>
          </w:p>
        </w:tc>
        <w:tc>
          <w:tcPr>
            <w:tcW w:w="1531" w:type="dxa"/>
            <w:vMerge w:val="continue"/>
            <w:tcBorders>
              <w:left w:val="single" w:color="auto" w:sz="4" w:space="0"/>
              <w:bottom w:val="single" w:color="auto" w:sz="4" w:space="0"/>
              <w:right w:val="single" w:color="auto" w:sz="4" w:space="0"/>
            </w:tcBorders>
            <w:noWrap w:val="0"/>
            <w:vAlign w:val="center"/>
          </w:tcPr>
          <w:p w14:paraId="0BF9054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79DB345A">
        <w:tblPrEx>
          <w:tblCellMar>
            <w:top w:w="0" w:type="dxa"/>
            <w:left w:w="108" w:type="dxa"/>
            <w:bottom w:w="0" w:type="dxa"/>
            <w:right w:w="108" w:type="dxa"/>
          </w:tblCellMar>
        </w:tblPrEx>
        <w:trPr>
          <w:trHeight w:val="23" w:hRule="atLeast"/>
          <w:jc w:val="center"/>
        </w:trPr>
        <w:tc>
          <w:tcPr>
            <w:tcW w:w="720" w:type="dxa"/>
            <w:vMerge w:val="continue"/>
            <w:tcBorders>
              <w:left w:val="single" w:color="auto" w:sz="4" w:space="0"/>
              <w:bottom w:val="single" w:color="auto" w:sz="4" w:space="0"/>
              <w:right w:val="single" w:color="auto" w:sz="4" w:space="0"/>
            </w:tcBorders>
            <w:noWrap w:val="0"/>
            <w:vAlign w:val="center"/>
          </w:tcPr>
          <w:p w14:paraId="2894169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2098" w:type="dxa"/>
            <w:vMerge w:val="continue"/>
            <w:tcBorders>
              <w:left w:val="nil"/>
              <w:bottom w:val="single" w:color="auto" w:sz="4" w:space="0"/>
              <w:right w:val="single" w:color="auto" w:sz="4" w:space="0"/>
            </w:tcBorders>
            <w:noWrap w:val="0"/>
            <w:vAlign w:val="center"/>
          </w:tcPr>
          <w:p w14:paraId="0CB0D6F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4319" w:type="dxa"/>
            <w:tcBorders>
              <w:top w:val="nil"/>
              <w:left w:val="nil"/>
              <w:bottom w:val="single" w:color="auto" w:sz="4" w:space="0"/>
              <w:right w:val="single" w:color="auto" w:sz="4" w:space="0"/>
            </w:tcBorders>
            <w:noWrap w:val="0"/>
            <w:vAlign w:val="center"/>
          </w:tcPr>
          <w:p w14:paraId="48CE9B3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结合医院中央空调现状和新增500KW供电条件，保障新增磁悬浮机组的总制冷量≥3500kw，总制热量≥500kw。配置的机组数量≥2台。</w:t>
            </w:r>
          </w:p>
        </w:tc>
        <w:tc>
          <w:tcPr>
            <w:tcW w:w="1191" w:type="dxa"/>
            <w:vMerge w:val="continue"/>
            <w:tcBorders>
              <w:top w:val="nil"/>
              <w:left w:val="nil"/>
              <w:bottom w:val="single" w:color="auto" w:sz="4" w:space="0"/>
              <w:right w:val="single" w:color="auto" w:sz="4" w:space="0"/>
            </w:tcBorders>
            <w:noWrap w:val="0"/>
            <w:vAlign w:val="center"/>
          </w:tcPr>
          <w:p w14:paraId="77A075E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531" w:type="dxa"/>
            <w:vMerge w:val="continue"/>
            <w:tcBorders>
              <w:left w:val="single" w:color="auto" w:sz="4" w:space="0"/>
              <w:right w:val="single" w:color="auto" w:sz="4" w:space="0"/>
            </w:tcBorders>
            <w:noWrap w:val="0"/>
            <w:vAlign w:val="center"/>
          </w:tcPr>
          <w:p w14:paraId="5A18B1A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7C0E7574">
        <w:tblPrEx>
          <w:tblCellMar>
            <w:top w:w="0" w:type="dxa"/>
            <w:left w:w="108" w:type="dxa"/>
            <w:bottom w:w="0" w:type="dxa"/>
            <w:right w:w="108" w:type="dxa"/>
          </w:tblCellMar>
        </w:tblPrEx>
        <w:trPr>
          <w:trHeight w:val="23" w:hRule="atLeast"/>
          <w:jc w:val="center"/>
        </w:trPr>
        <w:tc>
          <w:tcPr>
            <w:tcW w:w="720" w:type="dxa"/>
            <w:tcBorders>
              <w:top w:val="nil"/>
              <w:left w:val="single" w:color="auto" w:sz="4" w:space="0"/>
              <w:bottom w:val="single" w:color="auto" w:sz="4" w:space="0"/>
              <w:right w:val="single" w:color="auto" w:sz="4" w:space="0"/>
            </w:tcBorders>
            <w:noWrap w:val="0"/>
            <w:vAlign w:val="center"/>
          </w:tcPr>
          <w:p w14:paraId="520A8F1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098" w:type="dxa"/>
            <w:tcBorders>
              <w:top w:val="nil"/>
              <w:left w:val="nil"/>
              <w:bottom w:val="single" w:color="auto" w:sz="4" w:space="0"/>
              <w:right w:val="single" w:color="auto" w:sz="4" w:space="0"/>
            </w:tcBorders>
            <w:noWrap w:val="0"/>
            <w:vAlign w:val="center"/>
          </w:tcPr>
          <w:p w14:paraId="6E9FAA5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能源在线监测管理平台建设</w:t>
            </w:r>
          </w:p>
        </w:tc>
        <w:tc>
          <w:tcPr>
            <w:tcW w:w="4319" w:type="dxa"/>
            <w:tcBorders>
              <w:top w:val="nil"/>
              <w:left w:val="nil"/>
              <w:bottom w:val="single" w:color="auto" w:sz="4" w:space="0"/>
              <w:right w:val="single" w:color="auto" w:sz="4" w:space="0"/>
            </w:tcBorders>
            <w:noWrap w:val="0"/>
            <w:vAlign w:val="center"/>
          </w:tcPr>
          <w:p w14:paraId="1073BDE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搭建完善的能源在线监测管理平台并进行日常的运行与维护。</w:t>
            </w:r>
          </w:p>
        </w:tc>
        <w:tc>
          <w:tcPr>
            <w:tcW w:w="1191" w:type="dxa"/>
            <w:tcBorders>
              <w:top w:val="nil"/>
              <w:left w:val="nil"/>
              <w:bottom w:val="single" w:color="auto" w:sz="4" w:space="0"/>
              <w:right w:val="single" w:color="auto" w:sz="4" w:space="0"/>
            </w:tcBorders>
            <w:noWrap w:val="0"/>
            <w:vAlign w:val="center"/>
          </w:tcPr>
          <w:p w14:paraId="2FCE2BF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较紧急</w:t>
            </w:r>
          </w:p>
        </w:tc>
        <w:tc>
          <w:tcPr>
            <w:tcW w:w="1531" w:type="dxa"/>
            <w:vMerge w:val="restart"/>
            <w:tcBorders>
              <w:left w:val="single" w:color="auto" w:sz="4" w:space="0"/>
              <w:right w:val="single" w:color="auto" w:sz="4" w:space="0"/>
            </w:tcBorders>
            <w:noWrap w:val="0"/>
            <w:vAlign w:val="center"/>
          </w:tcPr>
          <w:p w14:paraId="479DDEF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2026年完成</w:t>
            </w:r>
          </w:p>
        </w:tc>
      </w:tr>
      <w:tr w14:paraId="0D8C265C">
        <w:tblPrEx>
          <w:tblCellMar>
            <w:top w:w="0" w:type="dxa"/>
            <w:left w:w="108" w:type="dxa"/>
            <w:bottom w:w="0" w:type="dxa"/>
            <w:right w:w="108" w:type="dxa"/>
          </w:tblCellMar>
        </w:tblPrEx>
        <w:trPr>
          <w:trHeight w:val="23" w:hRule="atLeast"/>
          <w:jc w:val="center"/>
        </w:trPr>
        <w:tc>
          <w:tcPr>
            <w:tcW w:w="720" w:type="dxa"/>
            <w:tcBorders>
              <w:top w:val="nil"/>
              <w:left w:val="single" w:color="auto" w:sz="4" w:space="0"/>
              <w:bottom w:val="single" w:color="auto" w:sz="4" w:space="0"/>
              <w:right w:val="single" w:color="auto" w:sz="4" w:space="0"/>
            </w:tcBorders>
            <w:noWrap w:val="0"/>
            <w:vAlign w:val="center"/>
          </w:tcPr>
          <w:p w14:paraId="0024C69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098" w:type="dxa"/>
            <w:tcBorders>
              <w:top w:val="nil"/>
              <w:left w:val="nil"/>
              <w:bottom w:val="single" w:color="auto" w:sz="4" w:space="0"/>
              <w:right w:val="single" w:color="auto" w:sz="4" w:space="0"/>
            </w:tcBorders>
            <w:noWrap w:val="0"/>
            <w:vAlign w:val="center"/>
          </w:tcPr>
          <w:p w14:paraId="0E4CCED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医院二期智慧化建设</w:t>
            </w:r>
          </w:p>
        </w:tc>
        <w:tc>
          <w:tcPr>
            <w:tcW w:w="4319" w:type="dxa"/>
            <w:tcBorders>
              <w:top w:val="nil"/>
              <w:left w:val="nil"/>
              <w:bottom w:val="single" w:color="auto" w:sz="4" w:space="0"/>
              <w:right w:val="single" w:color="auto" w:sz="4" w:space="0"/>
            </w:tcBorders>
            <w:noWrap w:val="0"/>
            <w:vAlign w:val="center"/>
          </w:tcPr>
          <w:p w14:paraId="3F1592F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配合医院对二期公共区域空调进行物联网远程控制，将医院二期水电分区计量接入医院整体能源在线监测管理平台进行统一管理。</w:t>
            </w:r>
          </w:p>
        </w:tc>
        <w:tc>
          <w:tcPr>
            <w:tcW w:w="1191" w:type="dxa"/>
            <w:tcBorders>
              <w:top w:val="nil"/>
              <w:left w:val="nil"/>
              <w:bottom w:val="single" w:color="auto" w:sz="4" w:space="0"/>
              <w:right w:val="single" w:color="auto" w:sz="4" w:space="0"/>
            </w:tcBorders>
            <w:noWrap w:val="0"/>
            <w:vAlign w:val="center"/>
          </w:tcPr>
          <w:p w14:paraId="5C75C09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较紧急</w:t>
            </w:r>
          </w:p>
        </w:tc>
        <w:tc>
          <w:tcPr>
            <w:tcW w:w="1531" w:type="dxa"/>
            <w:vMerge w:val="continue"/>
            <w:tcBorders>
              <w:left w:val="single" w:color="auto" w:sz="4" w:space="0"/>
              <w:right w:val="single" w:color="auto" w:sz="4" w:space="0"/>
            </w:tcBorders>
            <w:noWrap w:val="0"/>
            <w:vAlign w:val="center"/>
          </w:tcPr>
          <w:p w14:paraId="3A2CDD9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2E639D70">
        <w:tblPrEx>
          <w:tblCellMar>
            <w:top w:w="0" w:type="dxa"/>
            <w:left w:w="108" w:type="dxa"/>
            <w:bottom w:w="0" w:type="dxa"/>
            <w:right w:w="108" w:type="dxa"/>
          </w:tblCellMar>
        </w:tblPrEx>
        <w:trPr>
          <w:trHeight w:val="23" w:hRule="atLeast"/>
          <w:jc w:val="center"/>
        </w:trPr>
        <w:tc>
          <w:tcPr>
            <w:tcW w:w="720" w:type="dxa"/>
            <w:tcBorders>
              <w:top w:val="nil"/>
              <w:left w:val="single" w:color="auto" w:sz="4" w:space="0"/>
              <w:bottom w:val="single" w:color="auto" w:sz="4" w:space="0"/>
              <w:right w:val="single" w:color="auto" w:sz="4" w:space="0"/>
            </w:tcBorders>
            <w:noWrap w:val="0"/>
            <w:vAlign w:val="center"/>
          </w:tcPr>
          <w:p w14:paraId="33AFF04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098" w:type="dxa"/>
            <w:tcBorders>
              <w:top w:val="nil"/>
              <w:left w:val="nil"/>
              <w:bottom w:val="single" w:color="auto" w:sz="4" w:space="0"/>
              <w:right w:val="single" w:color="auto" w:sz="4" w:space="0"/>
            </w:tcBorders>
            <w:noWrap w:val="0"/>
            <w:vAlign w:val="center"/>
          </w:tcPr>
          <w:p w14:paraId="62FA187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中央空调机房无人管理系统</w:t>
            </w:r>
          </w:p>
        </w:tc>
        <w:tc>
          <w:tcPr>
            <w:tcW w:w="4319" w:type="dxa"/>
            <w:tcBorders>
              <w:top w:val="nil"/>
              <w:left w:val="nil"/>
              <w:bottom w:val="single" w:color="auto" w:sz="4" w:space="0"/>
              <w:right w:val="single" w:color="auto" w:sz="4" w:space="0"/>
            </w:tcBorders>
            <w:noWrap w:val="0"/>
            <w:vAlign w:val="center"/>
          </w:tcPr>
          <w:p w14:paraId="3271872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中央空调机房无人管理系统建设，针对机房内的用水、用电和天然气应用，通过技术投入替代人员检测，提高用水、用电和天然气应用的安全性。</w:t>
            </w:r>
          </w:p>
        </w:tc>
        <w:tc>
          <w:tcPr>
            <w:tcW w:w="1191" w:type="dxa"/>
            <w:tcBorders>
              <w:top w:val="nil"/>
              <w:left w:val="nil"/>
              <w:bottom w:val="single" w:color="auto" w:sz="4" w:space="0"/>
              <w:right w:val="single" w:color="auto" w:sz="4" w:space="0"/>
            </w:tcBorders>
            <w:noWrap w:val="0"/>
            <w:vAlign w:val="center"/>
          </w:tcPr>
          <w:p w14:paraId="3AD386A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较紧急</w:t>
            </w:r>
          </w:p>
        </w:tc>
        <w:tc>
          <w:tcPr>
            <w:tcW w:w="1531" w:type="dxa"/>
            <w:vMerge w:val="continue"/>
            <w:tcBorders>
              <w:left w:val="single" w:color="auto" w:sz="4" w:space="0"/>
              <w:right w:val="single" w:color="auto" w:sz="4" w:space="0"/>
            </w:tcBorders>
            <w:noWrap w:val="0"/>
            <w:vAlign w:val="center"/>
          </w:tcPr>
          <w:p w14:paraId="51F7C6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6918DC7C">
        <w:tblPrEx>
          <w:tblCellMar>
            <w:top w:w="0" w:type="dxa"/>
            <w:left w:w="108" w:type="dxa"/>
            <w:bottom w:w="0" w:type="dxa"/>
            <w:right w:w="108" w:type="dxa"/>
          </w:tblCellMar>
        </w:tblPrEx>
        <w:trPr>
          <w:trHeight w:val="23" w:hRule="atLeast"/>
          <w:jc w:val="center"/>
        </w:trPr>
        <w:tc>
          <w:tcPr>
            <w:tcW w:w="720" w:type="dxa"/>
            <w:tcBorders>
              <w:top w:val="nil"/>
              <w:left w:val="single" w:color="auto" w:sz="4" w:space="0"/>
              <w:bottom w:val="single" w:color="auto" w:sz="4" w:space="0"/>
              <w:right w:val="single" w:color="auto" w:sz="4" w:space="0"/>
            </w:tcBorders>
            <w:noWrap w:val="0"/>
            <w:vAlign w:val="center"/>
          </w:tcPr>
          <w:p w14:paraId="4BE4E3F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098" w:type="dxa"/>
            <w:tcBorders>
              <w:top w:val="nil"/>
              <w:left w:val="nil"/>
              <w:bottom w:val="single" w:color="auto" w:sz="4" w:space="0"/>
              <w:right w:val="single" w:color="auto" w:sz="4" w:space="0"/>
            </w:tcBorders>
            <w:noWrap w:val="0"/>
            <w:vAlign w:val="center"/>
          </w:tcPr>
          <w:p w14:paraId="284A587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公区的用电智慧管理建设</w:t>
            </w:r>
          </w:p>
        </w:tc>
        <w:tc>
          <w:tcPr>
            <w:tcW w:w="4319" w:type="dxa"/>
            <w:tcBorders>
              <w:top w:val="nil"/>
              <w:left w:val="nil"/>
              <w:bottom w:val="single" w:color="auto" w:sz="4" w:space="0"/>
              <w:right w:val="single" w:color="auto" w:sz="4" w:space="0"/>
            </w:tcBorders>
            <w:noWrap w:val="0"/>
            <w:vAlign w:val="center"/>
          </w:tcPr>
          <w:p w14:paraId="39BD2F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对一期地库与公区的照明设施进行改造。车库照明应改造为主动感应、自动调节，有人员、车辆经过时局部全亮，待机状态下微光照明的模式。公区照明应改造为有效的季节模式切换、时段控制和照度管理多项管控的模式。</w:t>
            </w:r>
          </w:p>
        </w:tc>
        <w:tc>
          <w:tcPr>
            <w:tcW w:w="1191" w:type="dxa"/>
            <w:tcBorders>
              <w:top w:val="nil"/>
              <w:left w:val="nil"/>
              <w:bottom w:val="single" w:color="auto" w:sz="4" w:space="0"/>
              <w:right w:val="single" w:color="auto" w:sz="4" w:space="0"/>
            </w:tcBorders>
            <w:noWrap w:val="0"/>
            <w:vAlign w:val="center"/>
          </w:tcPr>
          <w:p w14:paraId="16779FA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较紧急</w:t>
            </w:r>
          </w:p>
        </w:tc>
        <w:tc>
          <w:tcPr>
            <w:tcW w:w="1531" w:type="dxa"/>
            <w:vMerge w:val="continue"/>
            <w:tcBorders>
              <w:left w:val="single" w:color="auto" w:sz="4" w:space="0"/>
              <w:bottom w:val="single" w:color="auto" w:sz="4" w:space="0"/>
              <w:right w:val="single" w:color="auto" w:sz="4" w:space="0"/>
            </w:tcBorders>
            <w:noWrap w:val="0"/>
            <w:vAlign w:val="center"/>
          </w:tcPr>
          <w:p w14:paraId="652611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238DF89E">
        <w:tblPrEx>
          <w:tblCellMar>
            <w:top w:w="0" w:type="dxa"/>
            <w:left w:w="108" w:type="dxa"/>
            <w:bottom w:w="0" w:type="dxa"/>
            <w:right w:w="108" w:type="dxa"/>
          </w:tblCellMar>
        </w:tblPrEx>
        <w:trPr>
          <w:trHeight w:val="23" w:hRule="atLeast"/>
          <w:jc w:val="center"/>
        </w:trPr>
        <w:tc>
          <w:tcPr>
            <w:tcW w:w="720" w:type="dxa"/>
            <w:tcBorders>
              <w:top w:val="nil"/>
              <w:left w:val="single" w:color="auto" w:sz="4" w:space="0"/>
              <w:bottom w:val="single" w:color="auto" w:sz="4" w:space="0"/>
              <w:right w:val="single" w:color="auto" w:sz="4" w:space="0"/>
            </w:tcBorders>
            <w:noWrap w:val="0"/>
            <w:vAlign w:val="center"/>
          </w:tcPr>
          <w:p w14:paraId="3E7E5AD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98" w:type="dxa"/>
            <w:tcBorders>
              <w:top w:val="single" w:color="auto" w:sz="4" w:space="0"/>
              <w:left w:val="nil"/>
              <w:bottom w:val="single" w:color="auto" w:sz="4" w:space="0"/>
              <w:right w:val="single" w:color="auto" w:sz="4" w:space="0"/>
            </w:tcBorders>
            <w:noWrap w:val="0"/>
            <w:vAlign w:val="center"/>
          </w:tcPr>
          <w:p w14:paraId="631BC5F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医院智慧空气管理建设</w:t>
            </w:r>
          </w:p>
        </w:tc>
        <w:tc>
          <w:tcPr>
            <w:tcW w:w="4319" w:type="dxa"/>
            <w:tcBorders>
              <w:top w:val="single" w:color="auto" w:sz="4" w:space="0"/>
              <w:left w:val="nil"/>
              <w:bottom w:val="single" w:color="auto" w:sz="4" w:space="0"/>
              <w:right w:val="single" w:color="auto" w:sz="4" w:space="0"/>
            </w:tcBorders>
            <w:noWrap w:val="0"/>
            <w:vAlign w:val="center"/>
          </w:tcPr>
          <w:p w14:paraId="5AB188C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结合医院一期、二期组合式空气处理机组和单向流新风机组的使用需求，增加空气循环系统的智能控制系统。</w:t>
            </w:r>
          </w:p>
        </w:tc>
        <w:tc>
          <w:tcPr>
            <w:tcW w:w="1191" w:type="dxa"/>
            <w:tcBorders>
              <w:top w:val="single" w:color="auto" w:sz="4" w:space="0"/>
              <w:left w:val="nil"/>
              <w:bottom w:val="single" w:color="auto" w:sz="4" w:space="0"/>
              <w:right w:val="single" w:color="auto" w:sz="4" w:space="0"/>
            </w:tcBorders>
            <w:noWrap w:val="0"/>
            <w:vAlign w:val="center"/>
          </w:tcPr>
          <w:p w14:paraId="3349615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较紧急</w:t>
            </w:r>
          </w:p>
        </w:tc>
        <w:tc>
          <w:tcPr>
            <w:tcW w:w="1531" w:type="dxa"/>
            <w:vMerge w:val="continue"/>
            <w:tcBorders>
              <w:top w:val="single" w:color="auto" w:sz="4" w:space="0"/>
              <w:left w:val="single" w:color="auto" w:sz="4" w:space="0"/>
              <w:bottom w:val="single" w:color="auto" w:sz="4" w:space="0"/>
              <w:right w:val="single" w:color="auto" w:sz="4" w:space="0"/>
            </w:tcBorders>
            <w:noWrap w:val="0"/>
            <w:vAlign w:val="center"/>
          </w:tcPr>
          <w:p w14:paraId="6223116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2F3ED367">
        <w:tblPrEx>
          <w:tblCellMar>
            <w:top w:w="0" w:type="dxa"/>
            <w:left w:w="108" w:type="dxa"/>
            <w:bottom w:w="0" w:type="dxa"/>
            <w:right w:w="108" w:type="dxa"/>
          </w:tblCellMar>
        </w:tblPrEx>
        <w:trPr>
          <w:trHeight w:val="2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F8B81A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098" w:type="dxa"/>
            <w:tcBorders>
              <w:top w:val="single" w:color="auto" w:sz="4" w:space="0"/>
              <w:left w:val="single" w:color="auto" w:sz="4" w:space="0"/>
              <w:bottom w:val="single" w:color="auto" w:sz="4" w:space="0"/>
              <w:right w:val="single" w:color="auto" w:sz="4" w:space="0"/>
            </w:tcBorders>
            <w:noWrap w:val="0"/>
            <w:vAlign w:val="center"/>
          </w:tcPr>
          <w:p w14:paraId="7E42ADF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直燃机组更换</w:t>
            </w:r>
          </w:p>
        </w:tc>
        <w:tc>
          <w:tcPr>
            <w:tcW w:w="4319" w:type="dxa"/>
            <w:tcBorders>
              <w:top w:val="single" w:color="auto" w:sz="4" w:space="0"/>
              <w:left w:val="single" w:color="auto" w:sz="4" w:space="0"/>
              <w:bottom w:val="single" w:color="auto" w:sz="4" w:space="0"/>
              <w:right w:val="single" w:color="auto" w:sz="4" w:space="0"/>
            </w:tcBorders>
            <w:noWrap w:val="0"/>
            <w:vAlign w:val="center"/>
          </w:tcPr>
          <w:p w14:paraId="4B05E50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结合现有单台直燃机组的供热和生活热水供应指标，为医院替换一台直燃机组。供热能力≥3104kw。</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6D6125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较紧急</w:t>
            </w:r>
          </w:p>
        </w:tc>
        <w:tc>
          <w:tcPr>
            <w:tcW w:w="1531" w:type="dxa"/>
            <w:vMerge w:val="restart"/>
            <w:tcBorders>
              <w:top w:val="nil"/>
              <w:left w:val="single" w:color="auto" w:sz="4" w:space="0"/>
              <w:right w:val="single" w:color="auto" w:sz="4" w:space="0"/>
            </w:tcBorders>
            <w:noWrap w:val="0"/>
            <w:vAlign w:val="center"/>
          </w:tcPr>
          <w:p w14:paraId="1958356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根据医院需要改造</w:t>
            </w:r>
          </w:p>
        </w:tc>
      </w:tr>
      <w:tr w14:paraId="4C827895">
        <w:tblPrEx>
          <w:tblCellMar>
            <w:top w:w="0" w:type="dxa"/>
            <w:left w:w="108" w:type="dxa"/>
            <w:bottom w:w="0" w:type="dxa"/>
            <w:right w:w="108" w:type="dxa"/>
          </w:tblCellMar>
        </w:tblPrEx>
        <w:trPr>
          <w:trHeight w:val="2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257ED1D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98" w:type="dxa"/>
            <w:tcBorders>
              <w:top w:val="single" w:color="auto" w:sz="4" w:space="0"/>
              <w:left w:val="single" w:color="auto" w:sz="4" w:space="0"/>
              <w:bottom w:val="single" w:color="auto" w:sz="4" w:space="0"/>
              <w:right w:val="single" w:color="auto" w:sz="4" w:space="0"/>
            </w:tcBorders>
            <w:noWrap w:val="0"/>
            <w:vAlign w:val="center"/>
          </w:tcPr>
          <w:p w14:paraId="0216AD4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其他改造</w:t>
            </w:r>
          </w:p>
        </w:tc>
        <w:tc>
          <w:tcPr>
            <w:tcW w:w="4319" w:type="dxa"/>
            <w:tcBorders>
              <w:top w:val="single" w:color="auto" w:sz="4" w:space="0"/>
              <w:left w:val="single" w:color="auto" w:sz="4" w:space="0"/>
              <w:bottom w:val="single" w:color="auto" w:sz="4" w:space="0"/>
              <w:right w:val="single" w:color="auto" w:sz="4" w:space="0"/>
            </w:tcBorders>
            <w:noWrap w:val="0"/>
            <w:vAlign w:val="center"/>
          </w:tcPr>
          <w:p w14:paraId="6DF28C5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新的节能方法和节能技术应用</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62205D1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较紧急</w:t>
            </w:r>
          </w:p>
        </w:tc>
        <w:tc>
          <w:tcPr>
            <w:tcW w:w="1531" w:type="dxa"/>
            <w:vMerge w:val="continue"/>
            <w:tcBorders>
              <w:left w:val="single" w:color="auto" w:sz="4" w:space="0"/>
              <w:bottom w:val="single" w:color="auto" w:sz="4" w:space="0"/>
              <w:right w:val="single" w:color="auto" w:sz="4" w:space="0"/>
            </w:tcBorders>
            <w:noWrap w:val="0"/>
            <w:vAlign w:val="center"/>
          </w:tcPr>
          <w:p w14:paraId="1683F6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bl>
    <w:p w14:paraId="1AB547B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w:t>
      </w:r>
    </w:p>
    <w:p w14:paraId="097018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价格为节能改造项目中包括了改造投入的技术方案、设计、工程、设备和设备维护费用。明确改造方案后，以具体工程结算和天津市财政局认可的投资评审中介机构（津财基〔2012〕44号）审核后的内容和金额为准（若此文件更新，以最新文件为准）。</w:t>
      </w:r>
    </w:p>
    <w:p w14:paraId="17B73E6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节能改造项目完工后通知采购人验收，采购人收到中标人通知应在10个工作日内组织验收完毕。节能改造项目均须在项目验收合格后两个月内进行审计，中标人须按照采购人相关部门指定审计单位的要求真实、准确、及时提供相关材料，审计费用由中标人支付。中标人接受以审计结果作为确定其投入款项数额的依据。</w:t>
      </w:r>
    </w:p>
    <w:p w14:paraId="678A5CC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上述资金全部由中标人投资，由中标人从能源托管费的收益中收回。</w:t>
      </w:r>
    </w:p>
    <w:p w14:paraId="15376E4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在不超过以上投资额度的前提下，经双方协商达成一致后可对投资内容进行适时调整。</w:t>
      </w:r>
    </w:p>
    <w:p w14:paraId="1C61CEE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在满足采购人供能需求的前提下，中标人可对以上投资改造项目的分期进行适时调整。</w:t>
      </w:r>
    </w:p>
    <w:p w14:paraId="29829CA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7.服务要求</w:t>
      </w:r>
    </w:p>
    <w:p w14:paraId="147AC62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（1）节能项目方案</w:t>
      </w:r>
    </w:p>
    <w:p w14:paraId="3900CE3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托管型合同能源管理模式”，包括但不限于：设备改造费用、维护和维修费用、年检费用、运营管理费用、人员加班费（平时、节假日）、福利、工资、五险一金、防护用品（职业病防护、安全防护等）等节能服务公司提供本项目服务内容及履行合同义务所需的全部费用（含税），除本项目约定的费用外，院方无需向节能服务公司支付任何其他费用。</w:t>
      </w:r>
    </w:p>
    <w:p w14:paraId="758B9B3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（2）节能目标 </w:t>
      </w:r>
    </w:p>
    <w:p w14:paraId="4F84179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1.在满足同等需求或达到同等目标前提下，托管期间医院年节能率≥ 10%，年节约能源费用≥6%。</w:t>
      </w:r>
    </w:p>
    <w:p w14:paraId="07AC9D7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2.协助医院降低“万元收入能耗指标值”，数值需≤0.028。</w:t>
      </w:r>
    </w:p>
    <w:p w14:paraId="33CA290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直燃机房内所有设备进行全面的运行维保，保证现场值守人员24小时有人在岗，专业的设备服务工程师需在第一时间到达现场处理并解决问题，上述各种专业人员须持有国家颁发的证件上岗并拥有相关设备管理经验，同时能源管理公司须取得相关设备设施原厂的服务能力授权或维保授权。</w:t>
      </w:r>
    </w:p>
    <w:p w14:paraId="6E829C4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负责直燃机机房系统运行操作：包括中央空调主机、泵组、冷却塔设备、水系统控制柜、中央空调补水及膨胀设备、软化水设备、末端新风机组设备、锅炉设备、精密空调等。负责直燃机房和末端设备的维护保养维修：包括中央空调主机、泵组、冷却塔设备、水系统控制柜、中央空调补水及膨胀设备、软化水设备、末端风机盘管、风柜机组、新风机组等（隐蔽工程除外）。负责水质管理包含中央空调系统空调水、冷却水、生活热水一次水、二次供水。</w:t>
      </w:r>
    </w:p>
    <w:p w14:paraId="46A385E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5.负责中央空调机房、末端新风机房巡检巡视。</w:t>
      </w:r>
    </w:p>
    <w:p w14:paraId="1826C5E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6.负责中央空调系统、楼内末端设备的维修、维护。</w:t>
      </w:r>
    </w:p>
    <w:p w14:paraId="0795F7E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7.负责智慧能源监控系统的建设、运行及维护。</w:t>
      </w:r>
    </w:p>
    <w:p w14:paraId="59B4BB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8.配合完成采购人出具项目的方案建议（文字性）、合理要求的其他内容。</w:t>
      </w:r>
    </w:p>
    <w:p w14:paraId="2C1FB5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9.严格按照采购人的要求，保质保量完成服务范围内工作。</w:t>
      </w:r>
    </w:p>
    <w:p w14:paraId="1BFF14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10.双方建立共同的固定资产管理清单，项目实施前和实施过程中实时对相关设备进行固定资产登记，并签字确认。</w:t>
      </w:r>
    </w:p>
    <w:p w14:paraId="1961DC2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所有由中标人投资并安装的设备、设施和仪器等财产（简称“项目财产”）的所有权在服务期内属于中标人。本项目顺利履行且采购人合同能源管理服务费支付完毕之后，该等项目财产的所有权将无偿转让给采购人，移交时中标人应保证项目财产正常运行且同时有2年的原厂维保和由厂家出具性能承诺文件。</w:t>
      </w:r>
    </w:p>
    <w:p w14:paraId="01B44FB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12.中标人投资增加的非固定资产类（灯、智能控制设备等）在服务期满且采购人合同能源管理服务费支付完毕后，交至采购人进行统一处理。</w:t>
      </w:r>
    </w:p>
    <w:p w14:paraId="0F8A1B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13.空调服务要求及标准：</w:t>
      </w:r>
    </w:p>
    <w:tbl>
      <w:tblPr>
        <w:tblStyle w:val="3"/>
        <w:tblW w:w="50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0" w:type="dxa"/>
        </w:tblCellMar>
      </w:tblPr>
      <w:tblGrid>
        <w:gridCol w:w="1525"/>
        <w:gridCol w:w="6939"/>
      </w:tblGrid>
      <w:tr w14:paraId="70C8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0" w:type="dxa"/>
          </w:tblCellMar>
        </w:tblPrEx>
        <w:trPr>
          <w:trHeight w:val="90" w:hRule="atLeast"/>
          <w:jc w:val="center"/>
        </w:trPr>
        <w:tc>
          <w:tcPr>
            <w:tcW w:w="1766" w:type="dxa"/>
            <w:tcBorders>
              <w:top w:val="single" w:color="auto" w:sz="2" w:space="0"/>
              <w:left w:val="single" w:color="auto" w:sz="2" w:space="0"/>
              <w:right w:val="single" w:color="auto" w:sz="2" w:space="0"/>
            </w:tcBorders>
            <w:noWrap w:val="0"/>
            <w:tcMar>
              <w:top w:w="28" w:type="dxa"/>
              <w:bottom w:w="45" w:type="dxa"/>
            </w:tcMar>
            <w:vAlign w:val="center"/>
          </w:tcPr>
          <w:p w14:paraId="2452584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供空调时间</w:t>
            </w:r>
          </w:p>
        </w:tc>
        <w:tc>
          <w:tcPr>
            <w:tcW w:w="8052" w:type="dxa"/>
            <w:tcBorders>
              <w:top w:val="single" w:color="auto" w:sz="2" w:space="0"/>
              <w:left w:val="single" w:color="auto" w:sz="2" w:space="0"/>
              <w:right w:val="single" w:color="auto" w:sz="2" w:space="0"/>
            </w:tcBorders>
            <w:noWrap w:val="0"/>
            <w:tcMar>
              <w:top w:w="28" w:type="dxa"/>
              <w:bottom w:w="45" w:type="dxa"/>
            </w:tcMar>
            <w:vAlign w:val="center"/>
          </w:tcPr>
          <w:p w14:paraId="7AB44C5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供冷：5月1日～ 9月30日  </w:t>
            </w:r>
          </w:p>
          <w:p w14:paraId="3496C25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供热：11月1日～次年3月31日（可根据采购人需求适当调整，每年提前和延后的总天数不超过30天，超出30天的能源费用单独结算）</w:t>
            </w:r>
          </w:p>
          <w:p w14:paraId="4982A97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医疗区、住院区标准供空调时段：24小时运行</w:t>
            </w:r>
          </w:p>
          <w:p w14:paraId="5D33772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行政、办公区标准供空调时段：7:00～20:00；（值班科室、保卫科室、网络信息科室等需要24小时供应）</w:t>
            </w:r>
          </w:p>
          <w:p w14:paraId="5962CCB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冬季夜间防冻运行</w:t>
            </w:r>
          </w:p>
        </w:tc>
      </w:tr>
      <w:tr w14:paraId="0E0B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0" w:type="dxa"/>
          </w:tblCellMar>
        </w:tblPrEx>
        <w:trPr>
          <w:trHeight w:val="369" w:hRule="atLeast"/>
          <w:jc w:val="center"/>
        </w:trPr>
        <w:tc>
          <w:tcPr>
            <w:tcW w:w="1766" w:type="dxa"/>
            <w:noWrap w:val="0"/>
            <w:tcMar>
              <w:top w:w="28" w:type="dxa"/>
              <w:bottom w:w="45" w:type="dxa"/>
            </w:tcMar>
            <w:vAlign w:val="center"/>
          </w:tcPr>
          <w:p w14:paraId="462623C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空调标准</w:t>
            </w:r>
          </w:p>
        </w:tc>
        <w:tc>
          <w:tcPr>
            <w:tcW w:w="8052" w:type="dxa"/>
            <w:noWrap w:val="0"/>
            <w:tcMar>
              <w:top w:w="28" w:type="dxa"/>
              <w:bottom w:w="45" w:type="dxa"/>
            </w:tcMar>
            <w:vAlign w:val="center"/>
          </w:tcPr>
          <w:p w14:paraId="1C8AE93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室内温度：供冷26±2℃  供热20±2℃，特殊科室根据实际需求和现场条件适当调整</w:t>
            </w:r>
          </w:p>
        </w:tc>
      </w:tr>
      <w:tr w14:paraId="6559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0" w:type="dxa"/>
          </w:tblCellMar>
        </w:tblPrEx>
        <w:trPr>
          <w:trHeight w:val="495" w:hRule="atLeast"/>
          <w:jc w:val="center"/>
        </w:trPr>
        <w:tc>
          <w:tcPr>
            <w:tcW w:w="1766" w:type="dxa"/>
            <w:noWrap w:val="0"/>
            <w:tcMar>
              <w:top w:w="28" w:type="dxa"/>
              <w:bottom w:w="45" w:type="dxa"/>
            </w:tcMar>
            <w:vAlign w:val="center"/>
          </w:tcPr>
          <w:p w14:paraId="7F8BAD4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生活热水标准</w:t>
            </w:r>
          </w:p>
        </w:tc>
        <w:tc>
          <w:tcPr>
            <w:tcW w:w="8052" w:type="dxa"/>
            <w:noWrap w:val="0"/>
            <w:tcMar>
              <w:top w:w="28" w:type="dxa"/>
              <w:bottom w:w="45" w:type="dxa"/>
            </w:tcMar>
            <w:vAlign w:val="center"/>
          </w:tcPr>
          <w:p w14:paraId="5A0BF60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二次侧温度：50±5℃</w:t>
            </w:r>
          </w:p>
        </w:tc>
      </w:tr>
      <w:tr w14:paraId="3BE2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0" w:type="dxa"/>
          </w:tblCellMar>
        </w:tblPrEx>
        <w:trPr>
          <w:trHeight w:val="495" w:hRule="atLeast"/>
          <w:jc w:val="center"/>
        </w:trPr>
        <w:tc>
          <w:tcPr>
            <w:tcW w:w="1766" w:type="dxa"/>
            <w:noWrap w:val="0"/>
            <w:tcMar>
              <w:top w:w="28" w:type="dxa"/>
              <w:bottom w:w="45" w:type="dxa"/>
            </w:tcMar>
            <w:vAlign w:val="center"/>
          </w:tcPr>
          <w:p w14:paraId="13C040D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生活热水量</w:t>
            </w:r>
          </w:p>
        </w:tc>
        <w:tc>
          <w:tcPr>
            <w:tcW w:w="8052" w:type="dxa"/>
            <w:noWrap w:val="0"/>
            <w:tcMar>
              <w:top w:w="28" w:type="dxa"/>
              <w:bottom w:w="45" w:type="dxa"/>
            </w:tcMar>
            <w:vAlign w:val="center"/>
          </w:tcPr>
          <w:p w14:paraId="693E4EE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包干生活热水量。</w:t>
            </w:r>
          </w:p>
        </w:tc>
      </w:tr>
    </w:tbl>
    <w:p w14:paraId="6199D3B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中标人服务期内，向采购人所报材料均应通过中标人相关负责人审核并按时提交，若材料出现明显错误或材料内容不为所要求内容或材料逾期报送，采购人有权对中标人进行扣罚。若因中标人原因导致发生安全事故，根据事故等级追究中标人违约责任，并要求中标人赔偿损失。</w:t>
      </w:r>
    </w:p>
    <w:p w14:paraId="0B2F66C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15.中标人应配备能源管理服务团队，负责日常的运行管理，按时按标准提供能源服务。驻场服务团队负责人拥有本科及以上的第一学历，团队平均年龄不超过45岁。</w:t>
      </w:r>
    </w:p>
    <w:p w14:paraId="2D09338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在服务期内，中标人应根据规定对设备进行操作、维修维护和保养，并定期作出记录并妥善保存至服务期满后2年。中标人应根据采购人的合理要求及时向其提供该等记录。本项目解除或到期终止后，相应资料应向采购人进行移交。</w:t>
      </w:r>
    </w:p>
    <w:p w14:paraId="393EE3B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17.中标人有权检查和监督空调的使用，制止能源浪费行为。</w:t>
      </w:r>
    </w:p>
    <w:p w14:paraId="5E7C354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中标人承担合同履行过程中由于自身安全措施不力或行为过错造成的采购人或第三方人身或财产损失的完全责任及赔偿。不承担系统管道、阀门等跑冒漏水等非中标人原因导致的财产损失责任，但属于中标人服务过程中的中央空调机房、新风机房维护范围内的除外。中标人人员所受人身损害由中标人按照工伤进行处理，与采购人无关。</w:t>
      </w:r>
    </w:p>
    <w:p w14:paraId="4C76740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中标人管理人员进入采购人的相关场所，应当遵守采购人的规章制度。中标人的维修维护管理等项工作，应当不影响采购人的正常工作。必须要采购人停止相关工作时，中标人应当提前通报采购人的负责人，协调安排好相应的工作。</w:t>
      </w:r>
    </w:p>
    <w:p w14:paraId="1F3B1A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20.中标人应每月对能源消耗、节能管理进行分析，发现的问题，应立即整改。</w:t>
      </w:r>
    </w:p>
    <w:p w14:paraId="6C09A57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21.中标人应积极学习、了解国家、地方相关节能、合同能源管理等奖励项目，并与采购人共同积极申报。</w:t>
      </w:r>
    </w:p>
    <w:p w14:paraId="7D5C75C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22.中标人应在每年节能宣传周、节水宣传周、低碳日、世界水日、世界环境日等重要时间，组织相应宣传活动（包括对采购人、采购人相关第三方人员）。</w:t>
      </w:r>
    </w:p>
    <w:p w14:paraId="19F3DC7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23.中标人应根据最新自有节能技术和产品寻找在采购人适合的应用场景，并与采购人积极磋商落地实施。助力采购人2028年实现碳达峰，早日实现碳中和。</w:t>
      </w:r>
    </w:p>
    <w:p w14:paraId="0C0199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24.本项目产生的碳排放交易权归采购人所有，所得收益归采购人所有。</w:t>
      </w:r>
    </w:p>
    <w:p w14:paraId="693389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25.基于本项目所产生的著作权、专利权等知识产权，相应权益归双方共同所有。</w:t>
      </w:r>
    </w:p>
    <w:p w14:paraId="06C3A8F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26.服务期限内，约定的服务边界内的供暖（冷）、用电、用水、用气等系统的管理权归中标人，但仍应接受采购人的统一协调管理及监督。</w:t>
      </w:r>
    </w:p>
    <w:p w14:paraId="7729D44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27.采购人二期建设过程中，中标人有义务全程配合采购人以本合同相关内容为依据对北塘院区开展节能方案的制定。</w:t>
      </w:r>
    </w:p>
    <w:p w14:paraId="489B9BA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28.服务期限内，如出现特殊情况,包括但不限于战争、自然灾害、疫情等采购人不可抗拒的情形，采购人有权根据实际情况调整服务面积或暂停/终止服务。</w:t>
      </w:r>
    </w:p>
    <w:p w14:paraId="61288F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29.合同服务期限 </w:t>
      </w:r>
    </w:p>
    <w:p w14:paraId="5DF9CDE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29.1合同服务期限为自合同签订之日起10年。服务期限内中标人承担本项目约定运营项目服务内容所涉全部费用及工作，除本项目另有约定，采购人无须再担负任何费用及工作。</w:t>
      </w:r>
    </w:p>
    <w:p w14:paraId="01E3F4C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29.2服务期限届满且采购人应付费用支付完毕，中标人将服务的能源系统设备、设施的所有权移交给采购人或采购人指定的单位，中标人对服务的能源系统设备、设施不再有所有权。移交前中标人不得擅自拆除或损毁相关设备、设施，否则赔偿由此给采购人造成的全部损失。 </w:t>
      </w:r>
    </w:p>
    <w:p w14:paraId="2DBDD8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在本项目运行期间，中标人有权出于优化项目方案、提高节能效益对项目进行改造，包括但不限于对相关设备或设施进行添加、替换、去除、改造，或者是对相关操作、维护程序和方法进行修改。中标人应当预先将项目改造方案提交采购人进行书面审核。</w:t>
      </w:r>
    </w:p>
    <w:p w14:paraId="21856B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采购人应确保按时支付服务费用，中标人应保证持续稳定提供合格服务。中标人不能因任何原因擅自中断能源服务或降低服务质量，如因此导致包括但不限于空调运行不达标等不良后果，中标人应向采购人支付违约金；给采购人造成损失的，中标人还应就采购人的全部损失承担赔偿责任。</w:t>
      </w:r>
    </w:p>
    <w:p w14:paraId="065A2BE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32.项目移交事项 </w:t>
      </w:r>
    </w:p>
    <w:p w14:paraId="50D1A3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32.1 中标人在接管项目之前，双方应当完成全部移交工作，并应将用能设备编号贴牌。</w:t>
      </w:r>
    </w:p>
    <w:p w14:paraId="55311C4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32.2 针对移交的设备、设施、物品及有关事项，双方应当签署移交清单。 </w:t>
      </w:r>
    </w:p>
    <w:p w14:paraId="3D14D04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32.3 本项目约定的服务期限届满或合同解除时，双方凭前款的移交清单，由中标人将项目设备、设施交还给采购人。</w:t>
      </w:r>
    </w:p>
    <w:p w14:paraId="70AE6D9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32.4 中标人与采购人在进场前确认现场水、电、天然气的现状数值，中标人服务期结束时须保障水、电、天然气的数值与进场时一致。</w:t>
      </w:r>
    </w:p>
    <w:p w14:paraId="55CCB0D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32.5 改造项目结束后中标人应移交给采购人继续使用需要的相关技术或相关知识产权的授权，中标人应当无偿向采购人提供该等授权。</w:t>
      </w:r>
    </w:p>
    <w:p w14:paraId="5F3FE6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32.6 中标人进场后，中央空调系统运营部分的进场时间须结合采购人需求，并经采购人同意后确定。</w:t>
      </w:r>
    </w:p>
    <w:p w14:paraId="674D74B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33.服务费用的标准及支付 </w:t>
      </w:r>
    </w:p>
    <w:p w14:paraId="53CB2C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33.1 付款方式：</w:t>
      </w:r>
    </w:p>
    <w:p w14:paraId="017707C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（1）运营运行服务费采购人按中标人实际服务日期、服务工作的完成情况每季度经考核后据实结算。</w:t>
      </w:r>
    </w:p>
    <w:p w14:paraId="6F82FA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（2）采购人以月度为周期，于每月15日前向中标人支付约定的所有能源费，能源费用为中标合同额(除外运营运行服务费用)每年度的8.33%。</w:t>
      </w:r>
    </w:p>
    <w:p w14:paraId="0C0A8FD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（3）在收到在中标通知书后且合同签订前，中标人应向采购人支付10万元履约保证金。履约保证金于合同结束后1个月内，由采购人向中标人进行无息返还。</w:t>
      </w:r>
    </w:p>
    <w:p w14:paraId="1B3E142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每次付款前中标人应向采购人开具等额增值税专用发票，否则采购人有权拒绝付款。服务费按照支票或电汇形式支付给中标人。付款条款中未尽事宜以招标采购后采购人与中标人签订的合同为准。</w:t>
      </w:r>
    </w:p>
    <w:p w14:paraId="0D90964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33.2 服务费用包括但不限于能源系统的日常运营、维修维护管理费，消耗性材料费，能源费，人工费等中标人履行本服务内容和义务范围内的全部费用。</w:t>
      </w:r>
    </w:p>
    <w:p w14:paraId="3939BE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33.3 当医院二期启用后，双方按照一期运营约定进行调整。即一期约定费用÷112000㎡×（二期启用面积+112000㎡）计算。</w:t>
      </w:r>
    </w:p>
    <w:p w14:paraId="53C0849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33.4 按照当前能源单价：水7.9元/m³，电0.776元/kWh,天然气（按发改委公布金额执行），当执行合同期间上述能源单价发生变化时，按照实际能源用量×能源差价进行费用调整，多退少补。每年统一结算一次。</w:t>
      </w:r>
    </w:p>
    <w:p w14:paraId="4084DD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33.5 中标人应提供服务范围之内的全部维修服务，但是涉及空调的装修、管道井维修、地埋管维修、新风机组滤芯更换除外。单次单件维修费用≤5000元的支出由中标人全负责；单次单件维修费用≥5000元时，维修费用由采购人承担。（维修成本只记维修耗材费用，不计人工部分，委外维修除外）。</w:t>
      </w:r>
    </w:p>
    <w:p w14:paraId="4073A9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33.6 考虑采购人现有设备现状，中标人应预留一套采暖设备的投资费用，如现有设备出现无法修复故障，则追加投入一台设备进行替换，如运营合同期内不发生该情况，则将预留采暖设备的费用折算成钱，用于冲抵医院最后一期运营管理费。</w:t>
      </w:r>
    </w:p>
    <w:p w14:paraId="230A714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33.7 收费调整时，中标人向采购人出具收费变更书以及相关调整依据。中标人向采购人出具收费变更书之日起10日内，如果采购人未提出书面异议，视为采购人同意此变更。</w:t>
      </w:r>
    </w:p>
    <w:p w14:paraId="3B8F31B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34.安全生产和环境保护 </w:t>
      </w:r>
    </w:p>
    <w:p w14:paraId="42559FB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34.1 中标人在运营管理过程中应当严格遵守能源管理使用的法律、法规、规章制度，因中标人原因，存在包括但不限于违章操作或不尽职尽责等原因导致在运行期间出现安全事故和经济损失由中标人承担全部责任并赔偿采购人损失。同时，若因中标人前述行为导致采购人向第三方进行赔偿或补偿，采购人有权就该损失主张中标人进行赔偿。 </w:t>
      </w:r>
    </w:p>
    <w:p w14:paraId="5598D34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34.2 中标人进行的节能改造部分，由于中标人原因导致改造自身存在系统缺陷或施工质量导致安全事故和经济损失由中标人负责，采购人有权要求赔偿损失并有权据此解除合同。 </w:t>
      </w:r>
    </w:p>
    <w:p w14:paraId="59ED74A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34.3 中标人对采购人先期建设的能源供应和使用系统在签订本合同时已所了解，中标人应及时对前述设备存在缺陷或质量不合格的部分向采购人汇报并提供改造方案，并在双方对方案达成一致意见后进行实施。如双方未达成一致意见的，应由双方共同委托专业的第三方咨询机构提出专业意见，经双方同意后，按该意见执行，咨询费用由中标人承担。但中标人发现前述设备存在缺陷或质量不合格时，未提出整改方案或者拒绝按照双方达成的一致意见、专业机构提出的专业意见进行改造的，最终导致服务不能达到合同约定标准的，中标人应承担责任。 </w:t>
      </w:r>
    </w:p>
    <w:p w14:paraId="419D105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34.4 针对安全生产和环境保护，双方应当制定专项规范，划分相关的责任。</w:t>
      </w:r>
    </w:p>
    <w:p w14:paraId="10DF6FA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 在合同期的前三年及最后三年每年进行一次能源节省效果的审计，中标人须按照采购人相关部门指定审计单位的要求真实、准确、及时提供相关材料。除此之外，采购人有权委托第三方审计单位按需进行审计工作，中标人须配合采购人做好项目相关的节能审计和投资审计工作。</w:t>
      </w:r>
    </w:p>
    <w:p w14:paraId="6496B4A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36.服务边界及人员要求</w:t>
      </w:r>
    </w:p>
    <w:p w14:paraId="303096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36.1 服务边界</w:t>
      </w:r>
    </w:p>
    <w:tbl>
      <w:tblPr>
        <w:tblStyle w:val="3"/>
        <w:tblpPr w:leftFromText="180" w:rightFromText="180" w:vertAnchor="text" w:horzAnchor="page" w:tblpXSpec="center" w:tblpY="326"/>
        <w:tblOverlap w:val="never"/>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030"/>
        <w:gridCol w:w="849"/>
        <w:gridCol w:w="2691"/>
        <w:gridCol w:w="1030"/>
        <w:gridCol w:w="1030"/>
        <w:gridCol w:w="1225"/>
      </w:tblGrid>
      <w:tr w14:paraId="737D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75" w:type="pct"/>
            <w:noWrap w:val="0"/>
            <w:vAlign w:val="center"/>
          </w:tcPr>
          <w:p w14:paraId="4CDB22B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606" w:type="pct"/>
            <w:noWrap w:val="0"/>
            <w:vAlign w:val="center"/>
          </w:tcPr>
          <w:p w14:paraId="0BCB2A0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类别</w:t>
            </w:r>
          </w:p>
        </w:tc>
        <w:tc>
          <w:tcPr>
            <w:tcW w:w="499" w:type="pct"/>
            <w:noWrap w:val="0"/>
            <w:vAlign w:val="center"/>
          </w:tcPr>
          <w:p w14:paraId="203CF4A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服务项目</w:t>
            </w:r>
          </w:p>
        </w:tc>
        <w:tc>
          <w:tcPr>
            <w:tcW w:w="1584" w:type="pct"/>
            <w:noWrap w:val="0"/>
            <w:vAlign w:val="center"/>
          </w:tcPr>
          <w:p w14:paraId="4416D59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服务内容</w:t>
            </w:r>
          </w:p>
        </w:tc>
        <w:tc>
          <w:tcPr>
            <w:tcW w:w="606" w:type="pct"/>
            <w:noWrap w:val="0"/>
            <w:vAlign w:val="center"/>
          </w:tcPr>
          <w:p w14:paraId="6534633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是否包含此费用</w:t>
            </w:r>
          </w:p>
        </w:tc>
        <w:tc>
          <w:tcPr>
            <w:tcW w:w="606" w:type="pct"/>
            <w:noWrap w:val="0"/>
            <w:vAlign w:val="center"/>
          </w:tcPr>
          <w:p w14:paraId="1A3CCEF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是否包含人工</w:t>
            </w:r>
          </w:p>
        </w:tc>
        <w:tc>
          <w:tcPr>
            <w:tcW w:w="721" w:type="pct"/>
            <w:noWrap w:val="0"/>
            <w:vAlign w:val="center"/>
          </w:tcPr>
          <w:p w14:paraId="6633EDA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16C5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75" w:type="pct"/>
            <w:vMerge w:val="restart"/>
            <w:noWrap w:val="0"/>
            <w:vAlign w:val="center"/>
          </w:tcPr>
          <w:p w14:paraId="19FDA8D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06" w:type="pct"/>
            <w:vMerge w:val="restart"/>
            <w:noWrap w:val="0"/>
            <w:vAlign w:val="center"/>
          </w:tcPr>
          <w:p w14:paraId="4670B7B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直燃机房</w:t>
            </w:r>
          </w:p>
        </w:tc>
        <w:tc>
          <w:tcPr>
            <w:tcW w:w="982" w:type="dxa"/>
            <w:noWrap w:val="0"/>
            <w:vAlign w:val="center"/>
          </w:tcPr>
          <w:p w14:paraId="5C6D3A3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维保</w:t>
            </w:r>
          </w:p>
        </w:tc>
        <w:tc>
          <w:tcPr>
            <w:tcW w:w="3112" w:type="dxa"/>
            <w:noWrap w:val="0"/>
            <w:vAlign w:val="center"/>
          </w:tcPr>
          <w:p w14:paraId="1296233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主机（包括新投入磁悬浮机组压力容器定期检验）、锅炉</w:t>
            </w:r>
          </w:p>
        </w:tc>
        <w:tc>
          <w:tcPr>
            <w:tcW w:w="1191" w:type="dxa"/>
            <w:noWrap w:val="0"/>
            <w:vAlign w:val="center"/>
          </w:tcPr>
          <w:p w14:paraId="1563F9D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59A0A69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restart"/>
            <w:noWrap w:val="0"/>
            <w:vAlign w:val="center"/>
          </w:tcPr>
          <w:p w14:paraId="5E2D16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0F86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7FBB4D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0E642E4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restart"/>
            <w:noWrap w:val="0"/>
            <w:vAlign w:val="center"/>
          </w:tcPr>
          <w:p w14:paraId="174975C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维修</w:t>
            </w:r>
          </w:p>
        </w:tc>
        <w:tc>
          <w:tcPr>
            <w:tcW w:w="3112" w:type="dxa"/>
            <w:noWrap w:val="0"/>
            <w:vAlign w:val="center"/>
          </w:tcPr>
          <w:p w14:paraId="4817E4D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水泵、二次换热装置</w:t>
            </w:r>
          </w:p>
        </w:tc>
        <w:tc>
          <w:tcPr>
            <w:tcW w:w="1191" w:type="dxa"/>
            <w:noWrap w:val="0"/>
            <w:vAlign w:val="center"/>
          </w:tcPr>
          <w:p w14:paraId="0C5BA10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4228260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099D09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7DB0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1B2879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20C85EC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78DFD68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49F0633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冷却塔、管道及阀门</w:t>
            </w:r>
          </w:p>
        </w:tc>
        <w:tc>
          <w:tcPr>
            <w:tcW w:w="1191" w:type="dxa"/>
            <w:noWrap w:val="0"/>
            <w:vAlign w:val="center"/>
          </w:tcPr>
          <w:p w14:paraId="4DA4EFD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27D37D8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20B5A76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2D19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457944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520EF9D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71DBF37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3C3435B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控制系统</w:t>
            </w:r>
          </w:p>
        </w:tc>
        <w:tc>
          <w:tcPr>
            <w:tcW w:w="1191" w:type="dxa"/>
            <w:noWrap w:val="0"/>
            <w:vAlign w:val="center"/>
          </w:tcPr>
          <w:p w14:paraId="18FF517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6A4B01E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46B45E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7B75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5A23466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2A15EF0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1D837C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6759066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水质处理</w:t>
            </w:r>
          </w:p>
        </w:tc>
        <w:tc>
          <w:tcPr>
            <w:tcW w:w="1191" w:type="dxa"/>
            <w:noWrap w:val="0"/>
            <w:vAlign w:val="center"/>
          </w:tcPr>
          <w:p w14:paraId="6BBADBF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2C46DDA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2B588D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5730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75" w:type="pct"/>
            <w:vMerge w:val="continue"/>
            <w:noWrap w:val="0"/>
            <w:vAlign w:val="center"/>
          </w:tcPr>
          <w:p w14:paraId="4B4D757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64F8223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710D81B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6760F51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压力表、安全阀、燃气报警器、锅炉年检校验</w:t>
            </w:r>
          </w:p>
        </w:tc>
        <w:tc>
          <w:tcPr>
            <w:tcW w:w="1191" w:type="dxa"/>
            <w:noWrap w:val="0"/>
            <w:vAlign w:val="center"/>
          </w:tcPr>
          <w:p w14:paraId="07EE0F8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6282E17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4224AC1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6875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75" w:type="pct"/>
            <w:vMerge w:val="continue"/>
            <w:noWrap w:val="0"/>
            <w:vAlign w:val="center"/>
          </w:tcPr>
          <w:p w14:paraId="4769730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3D72362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404E579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25DB95F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主机</w:t>
            </w:r>
          </w:p>
        </w:tc>
        <w:tc>
          <w:tcPr>
            <w:tcW w:w="1191" w:type="dxa"/>
            <w:noWrap w:val="0"/>
            <w:vAlign w:val="center"/>
          </w:tcPr>
          <w:p w14:paraId="69AA7C1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5CFBE44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0B3B68C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2768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5E7E782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459DC79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restart"/>
            <w:noWrap w:val="0"/>
            <w:vAlign w:val="center"/>
          </w:tcPr>
          <w:p w14:paraId="2C2F5F7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维保</w:t>
            </w:r>
          </w:p>
        </w:tc>
        <w:tc>
          <w:tcPr>
            <w:tcW w:w="3112" w:type="dxa"/>
            <w:noWrap w:val="0"/>
            <w:vAlign w:val="center"/>
          </w:tcPr>
          <w:p w14:paraId="7218015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水泵、二次换热装置</w:t>
            </w:r>
          </w:p>
        </w:tc>
        <w:tc>
          <w:tcPr>
            <w:tcW w:w="1191" w:type="dxa"/>
            <w:noWrap w:val="0"/>
            <w:vAlign w:val="center"/>
          </w:tcPr>
          <w:p w14:paraId="42EC5B0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0318F97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213EC5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62ED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4534581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0CC660F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5761874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7A2B102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冷却塔、管道及阀门</w:t>
            </w:r>
          </w:p>
        </w:tc>
        <w:tc>
          <w:tcPr>
            <w:tcW w:w="1191" w:type="dxa"/>
            <w:noWrap w:val="0"/>
            <w:vAlign w:val="center"/>
          </w:tcPr>
          <w:p w14:paraId="4787843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386DC39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06EAD9E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54CE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0EDE1A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57AFDB0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4265C5D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3ED2D3A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控制系统</w:t>
            </w:r>
          </w:p>
        </w:tc>
        <w:tc>
          <w:tcPr>
            <w:tcW w:w="1191" w:type="dxa"/>
            <w:noWrap w:val="0"/>
            <w:vAlign w:val="center"/>
          </w:tcPr>
          <w:p w14:paraId="44D1A8E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543D24B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174CA58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264E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553147E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2716B69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106FF78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71A3905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精密空调</w:t>
            </w:r>
          </w:p>
        </w:tc>
        <w:tc>
          <w:tcPr>
            <w:tcW w:w="1191" w:type="dxa"/>
            <w:noWrap w:val="0"/>
            <w:vAlign w:val="center"/>
          </w:tcPr>
          <w:p w14:paraId="71125B7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否</w:t>
            </w:r>
          </w:p>
        </w:tc>
        <w:tc>
          <w:tcPr>
            <w:tcW w:w="1191" w:type="dxa"/>
            <w:noWrap w:val="0"/>
            <w:vAlign w:val="center"/>
          </w:tcPr>
          <w:p w14:paraId="4A18A4D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50ABF38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4B4A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305D95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7555821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2976C8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7C5EEE2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热交换器</w:t>
            </w:r>
          </w:p>
        </w:tc>
        <w:tc>
          <w:tcPr>
            <w:tcW w:w="1191" w:type="dxa"/>
            <w:noWrap w:val="0"/>
            <w:vAlign w:val="center"/>
          </w:tcPr>
          <w:p w14:paraId="08F8CFB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37A2FB5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noWrap w:val="0"/>
            <w:vAlign w:val="center"/>
          </w:tcPr>
          <w:p w14:paraId="7C9535B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14BF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restart"/>
            <w:noWrap w:val="0"/>
            <w:vAlign w:val="center"/>
          </w:tcPr>
          <w:p w14:paraId="01F0307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91" w:type="dxa"/>
            <w:vMerge w:val="restart"/>
            <w:noWrap w:val="0"/>
            <w:vAlign w:val="center"/>
          </w:tcPr>
          <w:p w14:paraId="130ADFC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换热设备</w:t>
            </w:r>
          </w:p>
        </w:tc>
        <w:tc>
          <w:tcPr>
            <w:tcW w:w="982" w:type="dxa"/>
            <w:vMerge w:val="restart"/>
            <w:noWrap w:val="0"/>
            <w:vAlign w:val="center"/>
          </w:tcPr>
          <w:p w14:paraId="23206F0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维保</w:t>
            </w:r>
          </w:p>
        </w:tc>
        <w:tc>
          <w:tcPr>
            <w:tcW w:w="3112" w:type="dxa"/>
            <w:noWrap w:val="0"/>
            <w:vAlign w:val="center"/>
          </w:tcPr>
          <w:p w14:paraId="07603DB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热水循环泵</w:t>
            </w:r>
          </w:p>
        </w:tc>
        <w:tc>
          <w:tcPr>
            <w:tcW w:w="1191" w:type="dxa"/>
            <w:noWrap w:val="0"/>
            <w:vAlign w:val="center"/>
          </w:tcPr>
          <w:p w14:paraId="01CCDD1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5F31385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restart"/>
            <w:noWrap w:val="0"/>
            <w:vAlign w:val="center"/>
          </w:tcPr>
          <w:p w14:paraId="4E57BC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1DB3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6ABA729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191" w:type="dxa"/>
            <w:vMerge w:val="continue"/>
            <w:noWrap w:val="0"/>
            <w:vAlign w:val="center"/>
          </w:tcPr>
          <w:p w14:paraId="092FEC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56CF1B4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6E6EA08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热水膨胀水罐</w:t>
            </w:r>
          </w:p>
        </w:tc>
        <w:tc>
          <w:tcPr>
            <w:tcW w:w="1191" w:type="dxa"/>
            <w:noWrap w:val="0"/>
            <w:vAlign w:val="center"/>
          </w:tcPr>
          <w:p w14:paraId="10AAB6B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25ED500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7112B66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731E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3CC74EA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191" w:type="dxa"/>
            <w:vMerge w:val="continue"/>
            <w:noWrap w:val="0"/>
            <w:vAlign w:val="center"/>
          </w:tcPr>
          <w:p w14:paraId="2F67B4A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1BE8AC8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528F27C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热水分水器</w:t>
            </w:r>
          </w:p>
        </w:tc>
        <w:tc>
          <w:tcPr>
            <w:tcW w:w="1191" w:type="dxa"/>
            <w:noWrap w:val="0"/>
            <w:vAlign w:val="center"/>
          </w:tcPr>
          <w:p w14:paraId="7BF43CE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2963862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19B429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61FB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79F1F16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191" w:type="dxa"/>
            <w:vMerge w:val="continue"/>
            <w:noWrap w:val="0"/>
            <w:vAlign w:val="center"/>
          </w:tcPr>
          <w:p w14:paraId="1D0DB19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1F06CB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6439901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热水集水器</w:t>
            </w:r>
          </w:p>
        </w:tc>
        <w:tc>
          <w:tcPr>
            <w:tcW w:w="1191" w:type="dxa"/>
            <w:noWrap w:val="0"/>
            <w:vAlign w:val="center"/>
          </w:tcPr>
          <w:p w14:paraId="4B067DE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1077EBF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045A5A7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2D04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35B0845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1191" w:type="dxa"/>
            <w:vMerge w:val="continue"/>
            <w:noWrap w:val="0"/>
            <w:vAlign w:val="center"/>
          </w:tcPr>
          <w:p w14:paraId="02FFD8C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24D9D81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1AF30F5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风机盘管</w:t>
            </w:r>
          </w:p>
        </w:tc>
        <w:tc>
          <w:tcPr>
            <w:tcW w:w="1191" w:type="dxa"/>
            <w:noWrap w:val="0"/>
            <w:vAlign w:val="center"/>
          </w:tcPr>
          <w:p w14:paraId="05FED12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3C06A7D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636C371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738F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restart"/>
            <w:noWrap w:val="0"/>
            <w:vAlign w:val="center"/>
          </w:tcPr>
          <w:p w14:paraId="33107E8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06" w:type="pct"/>
            <w:vMerge w:val="restart"/>
            <w:noWrap w:val="0"/>
            <w:vAlign w:val="center"/>
          </w:tcPr>
          <w:p w14:paraId="3858815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空调末端</w:t>
            </w:r>
          </w:p>
        </w:tc>
        <w:tc>
          <w:tcPr>
            <w:tcW w:w="982" w:type="dxa"/>
            <w:vMerge w:val="restart"/>
            <w:noWrap w:val="0"/>
            <w:vAlign w:val="center"/>
          </w:tcPr>
          <w:p w14:paraId="2566662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维修</w:t>
            </w:r>
          </w:p>
        </w:tc>
        <w:tc>
          <w:tcPr>
            <w:tcW w:w="3112" w:type="dxa"/>
            <w:noWrap w:val="0"/>
            <w:vAlign w:val="center"/>
          </w:tcPr>
          <w:p w14:paraId="5A0A6E9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新风机组</w:t>
            </w:r>
          </w:p>
        </w:tc>
        <w:tc>
          <w:tcPr>
            <w:tcW w:w="1191" w:type="dxa"/>
            <w:noWrap w:val="0"/>
            <w:vAlign w:val="center"/>
          </w:tcPr>
          <w:p w14:paraId="5E4DF5E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1F94A32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restart"/>
            <w:noWrap w:val="0"/>
            <w:vAlign w:val="center"/>
          </w:tcPr>
          <w:p w14:paraId="30A3AF1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4E37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53E6B1E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6C371F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57001F7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535DB01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组合式空调机组</w:t>
            </w:r>
          </w:p>
        </w:tc>
        <w:tc>
          <w:tcPr>
            <w:tcW w:w="1191" w:type="dxa"/>
            <w:noWrap w:val="0"/>
            <w:vAlign w:val="center"/>
          </w:tcPr>
          <w:p w14:paraId="6169883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2EFE5C2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44346A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0EC8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06108D1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3D8DEF7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18D5C0E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6F8E053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阀门及软连接</w:t>
            </w:r>
          </w:p>
        </w:tc>
        <w:tc>
          <w:tcPr>
            <w:tcW w:w="1191" w:type="dxa"/>
            <w:noWrap w:val="0"/>
            <w:vAlign w:val="center"/>
          </w:tcPr>
          <w:p w14:paraId="59E9AD3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4A615E1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6E102C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7C00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455893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186A396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0AC49AF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6A5607D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控制系统</w:t>
            </w:r>
          </w:p>
        </w:tc>
        <w:tc>
          <w:tcPr>
            <w:tcW w:w="1191" w:type="dxa"/>
            <w:noWrap w:val="0"/>
            <w:vAlign w:val="center"/>
          </w:tcPr>
          <w:p w14:paraId="0F85F46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21C3697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0A639B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277A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7D2E00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59580B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7A9BAF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3078199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风机盘管、组空、新风出回分口的清洗消杀</w:t>
            </w:r>
          </w:p>
        </w:tc>
        <w:tc>
          <w:tcPr>
            <w:tcW w:w="1191" w:type="dxa"/>
            <w:noWrap w:val="0"/>
            <w:vAlign w:val="center"/>
          </w:tcPr>
          <w:p w14:paraId="738AFE1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32A48E1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21A7EB0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359D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39A9DE9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24D89B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1F95ECF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003A665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风机盘管</w:t>
            </w:r>
          </w:p>
        </w:tc>
        <w:tc>
          <w:tcPr>
            <w:tcW w:w="1191" w:type="dxa"/>
            <w:noWrap w:val="0"/>
            <w:vAlign w:val="center"/>
          </w:tcPr>
          <w:p w14:paraId="3BC6518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7D1D94D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6F8C61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3BCC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68A9A42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601ABB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restart"/>
            <w:noWrap w:val="0"/>
            <w:vAlign w:val="center"/>
          </w:tcPr>
          <w:p w14:paraId="20D5044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维修</w:t>
            </w:r>
          </w:p>
        </w:tc>
        <w:tc>
          <w:tcPr>
            <w:tcW w:w="3112" w:type="dxa"/>
            <w:noWrap w:val="0"/>
            <w:vAlign w:val="center"/>
          </w:tcPr>
          <w:p w14:paraId="6C10E0F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新风机组</w:t>
            </w:r>
          </w:p>
        </w:tc>
        <w:tc>
          <w:tcPr>
            <w:tcW w:w="1191" w:type="dxa"/>
            <w:noWrap w:val="0"/>
            <w:vAlign w:val="center"/>
          </w:tcPr>
          <w:p w14:paraId="2436548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0BA6D3A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1D3F237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31BF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4001519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6A4ED8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77A232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6570F19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组合式空调机组</w:t>
            </w:r>
          </w:p>
        </w:tc>
        <w:tc>
          <w:tcPr>
            <w:tcW w:w="1191" w:type="dxa"/>
            <w:noWrap w:val="0"/>
            <w:vAlign w:val="center"/>
          </w:tcPr>
          <w:p w14:paraId="6FDD807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6632099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0E65AB1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6084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5D6E36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3E2F37B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1748FC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0F8F5B5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阀门及软连接</w:t>
            </w:r>
          </w:p>
        </w:tc>
        <w:tc>
          <w:tcPr>
            <w:tcW w:w="1191" w:type="dxa"/>
            <w:noWrap w:val="0"/>
            <w:vAlign w:val="center"/>
          </w:tcPr>
          <w:p w14:paraId="1339F45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70F51ED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294820D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631E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45D9049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1E89754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0C934FC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4124857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多联机</w:t>
            </w:r>
          </w:p>
        </w:tc>
        <w:tc>
          <w:tcPr>
            <w:tcW w:w="1191" w:type="dxa"/>
            <w:noWrap w:val="0"/>
            <w:vAlign w:val="center"/>
          </w:tcPr>
          <w:p w14:paraId="1DDCE63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5765745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599BEC4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6655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47977D1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3AF0F13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3BDAEC1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7AFB6F3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控制系统</w:t>
            </w:r>
          </w:p>
        </w:tc>
        <w:tc>
          <w:tcPr>
            <w:tcW w:w="1191" w:type="dxa"/>
            <w:noWrap w:val="0"/>
            <w:vAlign w:val="center"/>
          </w:tcPr>
          <w:p w14:paraId="2F0E1FC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0FC5601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43A1DD2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43DF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7704557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4A71B8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51E7B6B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494F808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空调凝水管</w:t>
            </w:r>
          </w:p>
        </w:tc>
        <w:tc>
          <w:tcPr>
            <w:tcW w:w="1191" w:type="dxa"/>
            <w:noWrap w:val="0"/>
            <w:vAlign w:val="center"/>
          </w:tcPr>
          <w:p w14:paraId="5AD2D1C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50228E1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57981D8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03BC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restart"/>
            <w:noWrap w:val="0"/>
            <w:vAlign w:val="center"/>
          </w:tcPr>
          <w:p w14:paraId="4F1D3E1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91" w:type="dxa"/>
            <w:vMerge w:val="restart"/>
            <w:noWrap w:val="0"/>
            <w:vAlign w:val="center"/>
          </w:tcPr>
          <w:p w14:paraId="1FC77A2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管网</w:t>
            </w:r>
          </w:p>
        </w:tc>
        <w:tc>
          <w:tcPr>
            <w:tcW w:w="982" w:type="dxa"/>
            <w:vMerge w:val="restart"/>
            <w:noWrap w:val="0"/>
            <w:vAlign w:val="center"/>
          </w:tcPr>
          <w:p w14:paraId="36F4B64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硬件及软件</w:t>
            </w:r>
          </w:p>
        </w:tc>
        <w:tc>
          <w:tcPr>
            <w:tcW w:w="3112" w:type="dxa"/>
            <w:noWrap w:val="0"/>
            <w:vAlign w:val="center"/>
          </w:tcPr>
          <w:p w14:paraId="2CC8852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机房内主管网(含供水、空调水)</w:t>
            </w:r>
          </w:p>
        </w:tc>
        <w:tc>
          <w:tcPr>
            <w:tcW w:w="1191" w:type="dxa"/>
            <w:noWrap w:val="0"/>
            <w:vAlign w:val="center"/>
          </w:tcPr>
          <w:p w14:paraId="5C454E4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否</w:t>
            </w:r>
          </w:p>
        </w:tc>
        <w:tc>
          <w:tcPr>
            <w:tcW w:w="1191" w:type="dxa"/>
            <w:noWrap w:val="0"/>
            <w:vAlign w:val="center"/>
          </w:tcPr>
          <w:p w14:paraId="5239994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417" w:type="dxa"/>
            <w:vMerge w:val="restart"/>
            <w:noWrap w:val="0"/>
            <w:vAlign w:val="center"/>
          </w:tcPr>
          <w:p w14:paraId="5F0CF32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地埋和管道井内隐蔽工程不包含在服务项目内</w:t>
            </w:r>
          </w:p>
        </w:tc>
      </w:tr>
      <w:tr w14:paraId="4FD5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vMerge w:val="continue"/>
            <w:noWrap w:val="0"/>
            <w:vAlign w:val="center"/>
          </w:tcPr>
          <w:p w14:paraId="29EC0DC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576327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01ECAF4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3D44A70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建筑内空调水主管网</w:t>
            </w:r>
          </w:p>
        </w:tc>
        <w:tc>
          <w:tcPr>
            <w:tcW w:w="1191" w:type="dxa"/>
            <w:noWrap w:val="0"/>
            <w:vAlign w:val="center"/>
          </w:tcPr>
          <w:p w14:paraId="22461A7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20B937A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367ABD1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135D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75" w:type="pct"/>
            <w:vMerge w:val="continue"/>
            <w:noWrap w:val="0"/>
            <w:vAlign w:val="center"/>
          </w:tcPr>
          <w:p w14:paraId="1F0F45A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3667DBE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5F64280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4B624B3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楼内空调水支管网（分层、分区管道、阀门）</w:t>
            </w:r>
          </w:p>
        </w:tc>
        <w:tc>
          <w:tcPr>
            <w:tcW w:w="1191" w:type="dxa"/>
            <w:noWrap w:val="0"/>
            <w:vAlign w:val="center"/>
          </w:tcPr>
          <w:p w14:paraId="5C1BDBC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004F0AE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0A8071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4C63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75" w:type="pct"/>
            <w:vMerge w:val="continue"/>
            <w:noWrap w:val="0"/>
            <w:vAlign w:val="center"/>
          </w:tcPr>
          <w:p w14:paraId="67C6DB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606" w:type="pct"/>
            <w:vMerge w:val="continue"/>
            <w:noWrap w:val="0"/>
            <w:vAlign w:val="center"/>
          </w:tcPr>
          <w:p w14:paraId="2937C66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982" w:type="dxa"/>
            <w:vMerge w:val="continue"/>
            <w:noWrap w:val="0"/>
            <w:vAlign w:val="center"/>
          </w:tcPr>
          <w:p w14:paraId="08B22F9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06F4D57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能源在线监测(包含水电等传感器)</w:t>
            </w:r>
          </w:p>
        </w:tc>
        <w:tc>
          <w:tcPr>
            <w:tcW w:w="1191" w:type="dxa"/>
            <w:noWrap w:val="0"/>
            <w:vAlign w:val="center"/>
          </w:tcPr>
          <w:p w14:paraId="627FFE8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451306B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721" w:type="pct"/>
            <w:vMerge w:val="continue"/>
            <w:noWrap w:val="0"/>
            <w:vAlign w:val="center"/>
          </w:tcPr>
          <w:p w14:paraId="4F56B58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tc>
      </w:tr>
      <w:tr w14:paraId="20BC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5" w:type="pct"/>
            <w:noWrap w:val="0"/>
            <w:vAlign w:val="center"/>
          </w:tcPr>
          <w:p w14:paraId="562ED4B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91" w:type="dxa"/>
            <w:noWrap w:val="0"/>
            <w:vAlign w:val="center"/>
          </w:tcPr>
          <w:p w14:paraId="63886E4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智能化系统</w:t>
            </w:r>
          </w:p>
        </w:tc>
        <w:tc>
          <w:tcPr>
            <w:tcW w:w="982" w:type="dxa"/>
            <w:noWrap w:val="0"/>
            <w:vAlign w:val="center"/>
          </w:tcPr>
          <w:p w14:paraId="5273D0F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硬件及软件</w:t>
            </w:r>
          </w:p>
        </w:tc>
        <w:tc>
          <w:tcPr>
            <w:tcW w:w="3112" w:type="dxa"/>
            <w:noWrap w:val="0"/>
            <w:vAlign w:val="center"/>
          </w:tcPr>
          <w:p w14:paraId="0C2A531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有权检查和监督空调的使用，制止能源浪费行为</w:t>
            </w:r>
          </w:p>
        </w:tc>
        <w:tc>
          <w:tcPr>
            <w:tcW w:w="1191" w:type="dxa"/>
            <w:noWrap w:val="0"/>
            <w:vAlign w:val="center"/>
          </w:tcPr>
          <w:p w14:paraId="7E37194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7193BFB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417" w:type="dxa"/>
            <w:noWrap w:val="0"/>
            <w:vAlign w:val="center"/>
          </w:tcPr>
          <w:p w14:paraId="4D1BA2C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服务期内中标人承担全部费用</w:t>
            </w:r>
          </w:p>
        </w:tc>
      </w:tr>
      <w:tr w14:paraId="36F0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375" w:type="pct"/>
            <w:noWrap w:val="0"/>
            <w:vAlign w:val="center"/>
          </w:tcPr>
          <w:p w14:paraId="2E48163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91" w:type="dxa"/>
            <w:noWrap w:val="0"/>
            <w:vAlign w:val="center"/>
          </w:tcPr>
          <w:p w14:paraId="63F9322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能源监督与管理</w:t>
            </w:r>
          </w:p>
        </w:tc>
        <w:tc>
          <w:tcPr>
            <w:tcW w:w="982" w:type="dxa"/>
            <w:noWrap w:val="0"/>
            <w:vAlign w:val="center"/>
          </w:tcPr>
          <w:p w14:paraId="03AF55E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c>
          <w:tcPr>
            <w:tcW w:w="3112" w:type="dxa"/>
            <w:noWrap w:val="0"/>
            <w:vAlign w:val="center"/>
          </w:tcPr>
          <w:p w14:paraId="3BE3DE1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每季度提供分区能耗分析，促进节能</w:t>
            </w:r>
          </w:p>
        </w:tc>
        <w:tc>
          <w:tcPr>
            <w:tcW w:w="1191" w:type="dxa"/>
            <w:noWrap w:val="0"/>
            <w:vAlign w:val="center"/>
          </w:tcPr>
          <w:p w14:paraId="15C47E4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191" w:type="dxa"/>
            <w:noWrap w:val="0"/>
            <w:vAlign w:val="center"/>
          </w:tcPr>
          <w:p w14:paraId="1438AA4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是</w:t>
            </w:r>
          </w:p>
        </w:tc>
        <w:tc>
          <w:tcPr>
            <w:tcW w:w="1417" w:type="dxa"/>
            <w:noWrap w:val="0"/>
            <w:vAlign w:val="center"/>
          </w:tcPr>
          <w:p w14:paraId="5B22D7C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服务期内中标人承担全部费用</w:t>
            </w:r>
          </w:p>
        </w:tc>
      </w:tr>
    </w:tbl>
    <w:p w14:paraId="663CA7B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p>
    <w:p w14:paraId="3E9955D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36.2人员要求</w:t>
      </w:r>
    </w:p>
    <w:p w14:paraId="07205DE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本项目每班不得少于3人，其中值班1人，维修人员至少2人。</w:t>
      </w:r>
    </w:p>
    <w:tbl>
      <w:tblPr>
        <w:tblStyle w:val="3"/>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191"/>
        <w:gridCol w:w="1928"/>
        <w:gridCol w:w="5046"/>
      </w:tblGrid>
      <w:tr w14:paraId="2C4A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3" w:type="pct"/>
            <w:noWrap/>
            <w:vAlign w:val="center"/>
          </w:tcPr>
          <w:p w14:paraId="4955577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岗位名称</w:t>
            </w:r>
          </w:p>
        </w:tc>
        <w:tc>
          <w:tcPr>
            <w:tcW w:w="610" w:type="pct"/>
            <w:noWrap/>
            <w:vAlign w:val="center"/>
          </w:tcPr>
          <w:p w14:paraId="74543FE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人数要求</w:t>
            </w:r>
          </w:p>
        </w:tc>
        <w:tc>
          <w:tcPr>
            <w:tcW w:w="988" w:type="pct"/>
            <w:noWrap/>
            <w:vAlign w:val="center"/>
          </w:tcPr>
          <w:p w14:paraId="1221A12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工作内容</w:t>
            </w:r>
          </w:p>
        </w:tc>
        <w:tc>
          <w:tcPr>
            <w:tcW w:w="2587" w:type="pct"/>
            <w:noWrap/>
            <w:vAlign w:val="center"/>
          </w:tcPr>
          <w:p w14:paraId="2021037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持证情况</w:t>
            </w:r>
          </w:p>
        </w:tc>
      </w:tr>
      <w:tr w14:paraId="601C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noWrap/>
            <w:vAlign w:val="center"/>
          </w:tcPr>
          <w:p w14:paraId="1905B03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机房运行、维修岗</w:t>
            </w:r>
          </w:p>
        </w:tc>
        <w:tc>
          <w:tcPr>
            <w:tcW w:w="1191" w:type="dxa"/>
            <w:noWrap/>
            <w:vAlign w:val="center"/>
          </w:tcPr>
          <w:p w14:paraId="22BFAB0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1人/班</w:t>
            </w:r>
          </w:p>
        </w:tc>
        <w:tc>
          <w:tcPr>
            <w:tcW w:w="1928" w:type="dxa"/>
            <w:noWrap/>
            <w:vAlign w:val="center"/>
          </w:tcPr>
          <w:p w14:paraId="3E5C86A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设备巡检维护</w:t>
            </w:r>
          </w:p>
        </w:tc>
        <w:tc>
          <w:tcPr>
            <w:tcW w:w="5046" w:type="dxa"/>
            <w:noWrap/>
            <w:vAlign w:val="center"/>
          </w:tcPr>
          <w:p w14:paraId="1B60F79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特种设备作业证（G1锅炉作业）、特种设备作业证（G3锅炉水处理）、特种设备作业证（R1压力容器作业）、特种作业证（制冷与空调作业）、特种作业证（低压电工作业）</w:t>
            </w:r>
          </w:p>
        </w:tc>
      </w:tr>
      <w:tr w14:paraId="3787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87" w:type="dxa"/>
            <w:noWrap/>
            <w:vAlign w:val="center"/>
          </w:tcPr>
          <w:p w14:paraId="1E393AB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空调维修岗</w:t>
            </w:r>
          </w:p>
        </w:tc>
        <w:tc>
          <w:tcPr>
            <w:tcW w:w="1191" w:type="dxa"/>
            <w:noWrap/>
            <w:vAlign w:val="center"/>
          </w:tcPr>
          <w:p w14:paraId="5C5B354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2人/班</w:t>
            </w:r>
          </w:p>
        </w:tc>
        <w:tc>
          <w:tcPr>
            <w:tcW w:w="1928" w:type="dxa"/>
            <w:noWrap/>
            <w:vAlign w:val="center"/>
          </w:tcPr>
          <w:p w14:paraId="5FCA65C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中央空调系统管道维修、电路维修</w:t>
            </w:r>
          </w:p>
        </w:tc>
        <w:tc>
          <w:tcPr>
            <w:tcW w:w="5046" w:type="dxa"/>
            <w:noWrap/>
            <w:vAlign w:val="center"/>
          </w:tcPr>
          <w:p w14:paraId="78BEBB1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特种作业证（高处安装、维护、拆除作业）、特种作业证（焊接与热切割）、特种作业证（低压电工作业）。</w:t>
            </w:r>
          </w:p>
        </w:tc>
      </w:tr>
      <w:tr w14:paraId="1944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7" w:type="dxa"/>
            <w:noWrap/>
            <w:vAlign w:val="center"/>
          </w:tcPr>
          <w:p w14:paraId="0088695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设备厂家工程师</w:t>
            </w:r>
          </w:p>
        </w:tc>
        <w:tc>
          <w:tcPr>
            <w:tcW w:w="1191" w:type="dxa"/>
            <w:noWrap/>
            <w:vAlign w:val="center"/>
          </w:tcPr>
          <w:p w14:paraId="71041CF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24h响应项目需求</w:t>
            </w:r>
          </w:p>
        </w:tc>
        <w:tc>
          <w:tcPr>
            <w:tcW w:w="1928" w:type="dxa"/>
            <w:noWrap/>
            <w:vAlign w:val="center"/>
          </w:tcPr>
          <w:p w14:paraId="61639C5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厂家专业服务</w:t>
            </w:r>
          </w:p>
        </w:tc>
        <w:tc>
          <w:tcPr>
            <w:tcW w:w="5046" w:type="dxa"/>
            <w:noWrap/>
            <w:vAlign w:val="center"/>
          </w:tcPr>
          <w:p w14:paraId="0DC6BFE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需由设备制造企业正式员工或设备厂家授权的专业设备服务人员。特种作业证（制冷与空调作业）、特种作业证（低压电工作业）。</w:t>
            </w:r>
          </w:p>
        </w:tc>
      </w:tr>
      <w:tr w14:paraId="6948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87" w:type="dxa"/>
            <w:noWrap/>
            <w:vAlign w:val="center"/>
          </w:tcPr>
          <w:p w14:paraId="7664966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软件服务工程师</w:t>
            </w:r>
          </w:p>
        </w:tc>
        <w:tc>
          <w:tcPr>
            <w:tcW w:w="1191" w:type="dxa"/>
            <w:noWrap/>
            <w:vAlign w:val="center"/>
          </w:tcPr>
          <w:p w14:paraId="54A9AD5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24h响应项目需求</w:t>
            </w:r>
          </w:p>
        </w:tc>
        <w:tc>
          <w:tcPr>
            <w:tcW w:w="1928" w:type="dxa"/>
            <w:noWrap/>
            <w:vAlign w:val="center"/>
          </w:tcPr>
          <w:p w14:paraId="3313870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配合医院进行在线监测管理</w:t>
            </w:r>
          </w:p>
        </w:tc>
        <w:tc>
          <w:tcPr>
            <w:tcW w:w="5046" w:type="dxa"/>
            <w:noWrap/>
            <w:vAlign w:val="center"/>
          </w:tcPr>
          <w:p w14:paraId="71A5780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根据医院建设需求需要随时配合医院发展需求进行建设软件的各功能模块和数据进行适当调整，协助医院排查异常用能情况，及时提醒，减少浪费。</w:t>
            </w:r>
          </w:p>
        </w:tc>
      </w:tr>
      <w:tr w14:paraId="1FDA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noWrap/>
            <w:vAlign w:val="center"/>
          </w:tcPr>
          <w:p w14:paraId="700702F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项目负责人</w:t>
            </w:r>
          </w:p>
        </w:tc>
        <w:tc>
          <w:tcPr>
            <w:tcW w:w="1191" w:type="dxa"/>
            <w:noWrap/>
            <w:vAlign w:val="center"/>
          </w:tcPr>
          <w:p w14:paraId="499DC90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1人</w:t>
            </w:r>
          </w:p>
        </w:tc>
        <w:tc>
          <w:tcPr>
            <w:tcW w:w="1928" w:type="dxa"/>
            <w:noWrap/>
            <w:vAlign w:val="center"/>
          </w:tcPr>
          <w:p w14:paraId="377FFF1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项目管理，统筹协调</w:t>
            </w:r>
          </w:p>
        </w:tc>
        <w:tc>
          <w:tcPr>
            <w:tcW w:w="5046" w:type="dxa"/>
            <w:noWrap/>
            <w:vAlign w:val="center"/>
          </w:tcPr>
          <w:p w14:paraId="021CD79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特种作业证（制冷与空调作业）、特种作业证（低压电工作业）、特种设备作业证（A安全管理）</w:t>
            </w:r>
          </w:p>
        </w:tc>
      </w:tr>
      <w:tr w14:paraId="6921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noWrap/>
            <w:vAlign w:val="center"/>
          </w:tcPr>
          <w:p w14:paraId="461DA4A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抢修、维修团队</w:t>
            </w:r>
          </w:p>
        </w:tc>
        <w:tc>
          <w:tcPr>
            <w:tcW w:w="1191" w:type="dxa"/>
            <w:noWrap/>
            <w:vAlign w:val="center"/>
          </w:tcPr>
          <w:p w14:paraId="25B96DD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24h响应项目需求</w:t>
            </w:r>
          </w:p>
        </w:tc>
        <w:tc>
          <w:tcPr>
            <w:tcW w:w="1928" w:type="dxa"/>
            <w:noWrap/>
            <w:vAlign w:val="center"/>
          </w:tcPr>
          <w:p w14:paraId="4C07F6B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中央空调管道发生跑冒滴漏等的应急抢修工作</w:t>
            </w:r>
          </w:p>
        </w:tc>
        <w:tc>
          <w:tcPr>
            <w:tcW w:w="5046" w:type="dxa"/>
            <w:noWrap/>
            <w:vAlign w:val="center"/>
          </w:tcPr>
          <w:p w14:paraId="18229D9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除项目服务人员，还需要配备4人以上的流动抢修团队，当医院中央空调系统发生故障后，2h以内到达现场，协助医院进行抢修、维修相关工作。</w:t>
            </w:r>
          </w:p>
        </w:tc>
      </w:tr>
    </w:tbl>
    <w:p w14:paraId="39BD6DB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37.空调系统保养标准</w:t>
      </w:r>
    </w:p>
    <w:tbl>
      <w:tblPr>
        <w:tblStyle w:val="3"/>
        <w:tblW w:w="98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952"/>
        <w:gridCol w:w="6230"/>
      </w:tblGrid>
      <w:tr w14:paraId="0263E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tcBorders>
              <w:top w:val="single" w:color="auto" w:sz="8" w:space="0"/>
            </w:tcBorders>
            <w:noWrap w:val="0"/>
            <w:vAlign w:val="center"/>
          </w:tcPr>
          <w:p w14:paraId="7108C87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NO.</w:t>
            </w:r>
          </w:p>
        </w:tc>
        <w:tc>
          <w:tcPr>
            <w:tcW w:w="2952" w:type="dxa"/>
            <w:tcBorders>
              <w:top w:val="single" w:color="auto" w:sz="8" w:space="0"/>
            </w:tcBorders>
            <w:noWrap w:val="0"/>
            <w:vAlign w:val="center"/>
          </w:tcPr>
          <w:p w14:paraId="5E966DF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服务项目</w:t>
            </w:r>
          </w:p>
        </w:tc>
        <w:tc>
          <w:tcPr>
            <w:tcW w:w="6230" w:type="dxa"/>
            <w:tcBorders>
              <w:top w:val="single" w:color="auto" w:sz="8" w:space="0"/>
            </w:tcBorders>
            <w:noWrap w:val="0"/>
            <w:vAlign w:val="center"/>
          </w:tcPr>
          <w:p w14:paraId="1479CC0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w:t>
            </w:r>
          </w:p>
        </w:tc>
      </w:tr>
      <w:tr w14:paraId="6AEE7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6A29AE4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2952" w:type="dxa"/>
            <w:noWrap w:val="0"/>
            <w:vAlign w:val="center"/>
          </w:tcPr>
          <w:p w14:paraId="41C14D4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联网监控</w:t>
            </w:r>
          </w:p>
        </w:tc>
        <w:tc>
          <w:tcPr>
            <w:tcW w:w="6230" w:type="dxa"/>
            <w:noWrap w:val="0"/>
            <w:vAlign w:val="center"/>
          </w:tcPr>
          <w:p w14:paraId="2E974D8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检查报警号码是否正确、完整、有无断线记录</w:t>
            </w:r>
          </w:p>
        </w:tc>
      </w:tr>
      <w:tr w14:paraId="12A973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7839900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2952" w:type="dxa"/>
            <w:noWrap w:val="0"/>
            <w:vAlign w:val="center"/>
          </w:tcPr>
          <w:p w14:paraId="1B66B35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真空泵抽气性能检查、保养</w:t>
            </w:r>
          </w:p>
        </w:tc>
        <w:tc>
          <w:tcPr>
            <w:tcW w:w="6230" w:type="dxa"/>
            <w:noWrap w:val="0"/>
            <w:vAlign w:val="center"/>
          </w:tcPr>
          <w:p w14:paraId="6E2C247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1.抽气能力的确认 2.阀门及连接管道的密封3.真空泵油面及油质检查、更换。4.电器的常规检查。</w:t>
            </w:r>
          </w:p>
        </w:tc>
      </w:tr>
      <w:tr w14:paraId="0690EC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40C2CA5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2952" w:type="dxa"/>
            <w:noWrap w:val="0"/>
            <w:vAlign w:val="center"/>
          </w:tcPr>
          <w:p w14:paraId="1493748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机组真空检查</w:t>
            </w:r>
          </w:p>
        </w:tc>
        <w:tc>
          <w:tcPr>
            <w:tcW w:w="6230" w:type="dxa"/>
            <w:noWrap w:val="0"/>
            <w:vAlign w:val="center"/>
          </w:tcPr>
          <w:p w14:paraId="1BE25F9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1.真空度符合规定要求 2.落差式抽气系统和真空泵工作正常。3.抽气的辅助设备及仪表工作正常。</w:t>
            </w:r>
          </w:p>
        </w:tc>
      </w:tr>
      <w:tr w14:paraId="132AFC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03E8097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2952" w:type="dxa"/>
            <w:noWrap w:val="0"/>
            <w:vAlign w:val="center"/>
          </w:tcPr>
          <w:p w14:paraId="0220FD7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抽气电（磁）动阀性能检查</w:t>
            </w:r>
          </w:p>
        </w:tc>
        <w:tc>
          <w:tcPr>
            <w:tcW w:w="6230" w:type="dxa"/>
            <w:noWrap w:val="0"/>
            <w:vAlign w:val="center"/>
          </w:tcPr>
          <w:p w14:paraId="4B7750C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检查连线正确、密封良好、工作正常。</w:t>
            </w:r>
          </w:p>
        </w:tc>
      </w:tr>
      <w:tr w14:paraId="2D2D92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2F23A6F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2952" w:type="dxa"/>
            <w:noWrap w:val="0"/>
            <w:vAlign w:val="center"/>
          </w:tcPr>
          <w:p w14:paraId="1882BDC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机组运行观察及控制检查</w:t>
            </w:r>
          </w:p>
        </w:tc>
        <w:tc>
          <w:tcPr>
            <w:tcW w:w="6230" w:type="dxa"/>
            <w:noWrap w:val="0"/>
            <w:vAlign w:val="center"/>
          </w:tcPr>
          <w:p w14:paraId="48DB3EB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1.对冷却水、冷温水、卫生热水进出水温度、流量、压差检查。2.主机各部温度、压力、电器控制的各部参数。</w:t>
            </w:r>
          </w:p>
        </w:tc>
      </w:tr>
      <w:tr w14:paraId="3923E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3C3466C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2952" w:type="dxa"/>
            <w:noWrap w:val="0"/>
            <w:vAlign w:val="center"/>
          </w:tcPr>
          <w:p w14:paraId="1B38EF5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燃烧机（热源阀）检查</w:t>
            </w:r>
          </w:p>
        </w:tc>
        <w:tc>
          <w:tcPr>
            <w:tcW w:w="6230" w:type="dxa"/>
            <w:noWrap w:val="0"/>
            <w:vAlign w:val="center"/>
          </w:tcPr>
          <w:p w14:paraId="16CD57C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检查燃烧机运动部件、检测过量空气系数等参数。</w:t>
            </w:r>
          </w:p>
        </w:tc>
      </w:tr>
      <w:tr w14:paraId="131AC8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1B617C6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w:t>
            </w:r>
          </w:p>
        </w:tc>
        <w:tc>
          <w:tcPr>
            <w:tcW w:w="2952" w:type="dxa"/>
            <w:noWrap w:val="0"/>
            <w:vAlign w:val="center"/>
          </w:tcPr>
          <w:p w14:paraId="2F61A55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屏蔽泵噪声及电机温度检查</w:t>
            </w:r>
          </w:p>
        </w:tc>
        <w:tc>
          <w:tcPr>
            <w:tcW w:w="6230" w:type="dxa"/>
            <w:noWrap w:val="0"/>
            <w:vAlign w:val="center"/>
          </w:tcPr>
          <w:p w14:paraId="5532C38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检查噪音和电机温度在允许范围内。检查震动情况。</w:t>
            </w:r>
          </w:p>
        </w:tc>
      </w:tr>
      <w:tr w14:paraId="56364A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5421BFE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w:t>
            </w:r>
          </w:p>
        </w:tc>
        <w:tc>
          <w:tcPr>
            <w:tcW w:w="2952" w:type="dxa"/>
            <w:noWrap w:val="0"/>
            <w:vAlign w:val="center"/>
          </w:tcPr>
          <w:p w14:paraId="3509F8F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浓度调节阀检查</w:t>
            </w:r>
          </w:p>
        </w:tc>
        <w:tc>
          <w:tcPr>
            <w:tcW w:w="6230" w:type="dxa"/>
            <w:noWrap w:val="0"/>
            <w:vAlign w:val="center"/>
          </w:tcPr>
          <w:p w14:paraId="2280D67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检查调节阀密封良好调试可靠。固定调节阀</w:t>
            </w:r>
          </w:p>
        </w:tc>
      </w:tr>
      <w:tr w14:paraId="6ADCE1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45B9CEC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9</w:t>
            </w:r>
          </w:p>
        </w:tc>
        <w:tc>
          <w:tcPr>
            <w:tcW w:w="2952" w:type="dxa"/>
            <w:noWrap w:val="0"/>
            <w:vAlign w:val="center"/>
          </w:tcPr>
          <w:p w14:paraId="3911DA8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冷却水温度恒温校验</w:t>
            </w:r>
          </w:p>
        </w:tc>
        <w:tc>
          <w:tcPr>
            <w:tcW w:w="6230" w:type="dxa"/>
            <w:noWrap w:val="0"/>
            <w:vAlign w:val="center"/>
          </w:tcPr>
          <w:p w14:paraId="484BFF2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用精密温度计测量冷水出入口温度与触摸屏上显示值对比。</w:t>
            </w:r>
          </w:p>
        </w:tc>
      </w:tr>
      <w:tr w14:paraId="18F4BE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797B93C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w:t>
            </w:r>
          </w:p>
        </w:tc>
        <w:tc>
          <w:tcPr>
            <w:tcW w:w="2952" w:type="dxa"/>
            <w:noWrap w:val="0"/>
            <w:vAlign w:val="center"/>
          </w:tcPr>
          <w:p w14:paraId="45A8ECB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电眼（火焰检测器）</w:t>
            </w:r>
          </w:p>
        </w:tc>
        <w:tc>
          <w:tcPr>
            <w:tcW w:w="6230" w:type="dxa"/>
            <w:noWrap w:val="0"/>
            <w:vAlign w:val="center"/>
          </w:tcPr>
          <w:p w14:paraId="5A58749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清洁电眼并确认感光部位透明无损。</w:t>
            </w:r>
          </w:p>
        </w:tc>
      </w:tr>
      <w:tr w14:paraId="5A5849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49B063B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w:t>
            </w:r>
          </w:p>
        </w:tc>
        <w:tc>
          <w:tcPr>
            <w:tcW w:w="2952" w:type="dxa"/>
            <w:noWrap w:val="0"/>
            <w:vAlign w:val="center"/>
          </w:tcPr>
          <w:p w14:paraId="14C5AB2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烟管及炉膛烟垢检查</w:t>
            </w:r>
          </w:p>
        </w:tc>
        <w:tc>
          <w:tcPr>
            <w:tcW w:w="6230" w:type="dxa"/>
            <w:noWrap w:val="0"/>
            <w:vAlign w:val="center"/>
          </w:tcPr>
          <w:p w14:paraId="4FC1649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开泄其门检查高发烟管，通过观火孔观察炉膛内结烟垢情况。</w:t>
            </w:r>
          </w:p>
        </w:tc>
      </w:tr>
      <w:tr w14:paraId="0ACB77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5B75B3F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12</w:t>
            </w:r>
          </w:p>
        </w:tc>
        <w:tc>
          <w:tcPr>
            <w:tcW w:w="2952" w:type="dxa"/>
            <w:noWrap w:val="0"/>
            <w:vAlign w:val="center"/>
          </w:tcPr>
          <w:p w14:paraId="0042314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排气成分分析</w:t>
            </w:r>
          </w:p>
        </w:tc>
        <w:tc>
          <w:tcPr>
            <w:tcW w:w="6230" w:type="dxa"/>
            <w:noWrap w:val="0"/>
            <w:vAlign w:val="center"/>
          </w:tcPr>
          <w:p w14:paraId="7C5797B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检测过量空气系数。</w:t>
            </w:r>
          </w:p>
        </w:tc>
      </w:tr>
      <w:tr w14:paraId="61FBD9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5CF29BF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13</w:t>
            </w:r>
          </w:p>
        </w:tc>
        <w:tc>
          <w:tcPr>
            <w:tcW w:w="2952" w:type="dxa"/>
            <w:noWrap w:val="0"/>
            <w:vAlign w:val="center"/>
          </w:tcPr>
          <w:p w14:paraId="4C91D96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燃烧机保养</w:t>
            </w:r>
          </w:p>
        </w:tc>
        <w:tc>
          <w:tcPr>
            <w:tcW w:w="6230" w:type="dxa"/>
            <w:noWrap w:val="0"/>
            <w:vAlign w:val="center"/>
          </w:tcPr>
          <w:p w14:paraId="11F98DF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清除钢带上的灰尘和水渍，防止生锈。</w:t>
            </w:r>
          </w:p>
        </w:tc>
      </w:tr>
      <w:tr w14:paraId="78A87F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779E8A8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14</w:t>
            </w:r>
          </w:p>
        </w:tc>
        <w:tc>
          <w:tcPr>
            <w:tcW w:w="2952" w:type="dxa"/>
            <w:noWrap w:val="0"/>
            <w:vAlign w:val="center"/>
          </w:tcPr>
          <w:p w14:paraId="05B3525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燃料过滤器清洗</w:t>
            </w:r>
          </w:p>
        </w:tc>
        <w:tc>
          <w:tcPr>
            <w:tcW w:w="6230" w:type="dxa"/>
            <w:noWrap w:val="0"/>
            <w:vAlign w:val="center"/>
          </w:tcPr>
          <w:p w14:paraId="793A3B4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检查并清洗燃料过滤器。</w:t>
            </w:r>
          </w:p>
        </w:tc>
      </w:tr>
      <w:tr w14:paraId="3989D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516461D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15</w:t>
            </w:r>
          </w:p>
        </w:tc>
        <w:tc>
          <w:tcPr>
            <w:tcW w:w="2952" w:type="dxa"/>
            <w:noWrap w:val="0"/>
            <w:vAlign w:val="center"/>
          </w:tcPr>
          <w:p w14:paraId="21D01C4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燃烧机喷嘴清洗</w:t>
            </w:r>
          </w:p>
        </w:tc>
        <w:tc>
          <w:tcPr>
            <w:tcW w:w="6230" w:type="dxa"/>
            <w:noWrap w:val="0"/>
            <w:vAlign w:val="center"/>
          </w:tcPr>
          <w:p w14:paraId="4AE05E7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清洗喷嘴积炭、并确认其无损坏、位置正确。</w:t>
            </w:r>
          </w:p>
        </w:tc>
      </w:tr>
      <w:tr w14:paraId="5B3592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4581BB5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16</w:t>
            </w:r>
          </w:p>
        </w:tc>
        <w:tc>
          <w:tcPr>
            <w:tcW w:w="2952" w:type="dxa"/>
            <w:noWrap w:val="0"/>
            <w:vAlign w:val="center"/>
          </w:tcPr>
          <w:p w14:paraId="6C8BB74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燃烧机风门伺候机构检查</w:t>
            </w:r>
          </w:p>
        </w:tc>
        <w:tc>
          <w:tcPr>
            <w:tcW w:w="6230" w:type="dxa"/>
            <w:noWrap w:val="0"/>
            <w:vAlign w:val="center"/>
          </w:tcPr>
          <w:p w14:paraId="4D597B8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检查风门及转动情况</w:t>
            </w:r>
          </w:p>
        </w:tc>
      </w:tr>
      <w:tr w14:paraId="6385A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0D633F4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17</w:t>
            </w:r>
          </w:p>
        </w:tc>
        <w:tc>
          <w:tcPr>
            <w:tcW w:w="2952" w:type="dxa"/>
            <w:noWrap w:val="0"/>
            <w:vAlign w:val="center"/>
          </w:tcPr>
          <w:p w14:paraId="55AA076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燃烧机钢带调节机构检查</w:t>
            </w:r>
          </w:p>
        </w:tc>
        <w:tc>
          <w:tcPr>
            <w:tcW w:w="6230" w:type="dxa"/>
            <w:noWrap w:val="0"/>
            <w:vAlign w:val="center"/>
          </w:tcPr>
          <w:p w14:paraId="09D03AC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燃烧机钢带伺候机构</w:t>
            </w:r>
          </w:p>
        </w:tc>
      </w:tr>
      <w:tr w14:paraId="145C6C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381A267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18</w:t>
            </w:r>
          </w:p>
        </w:tc>
        <w:tc>
          <w:tcPr>
            <w:tcW w:w="2952" w:type="dxa"/>
            <w:noWrap w:val="0"/>
            <w:vAlign w:val="center"/>
          </w:tcPr>
          <w:p w14:paraId="1D6E7EA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燃烧泄露检测装置检查</w:t>
            </w:r>
          </w:p>
        </w:tc>
        <w:tc>
          <w:tcPr>
            <w:tcW w:w="6230" w:type="dxa"/>
            <w:noWrap w:val="0"/>
            <w:vAlign w:val="center"/>
          </w:tcPr>
          <w:p w14:paraId="1BB1F54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检查燃气泄漏检测装置动作是否正常。</w:t>
            </w:r>
          </w:p>
        </w:tc>
      </w:tr>
      <w:tr w14:paraId="244E04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3E52D30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19</w:t>
            </w:r>
          </w:p>
        </w:tc>
        <w:tc>
          <w:tcPr>
            <w:tcW w:w="2952" w:type="dxa"/>
            <w:noWrap w:val="0"/>
            <w:vAlign w:val="center"/>
          </w:tcPr>
          <w:p w14:paraId="3EC9F3A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冷水温度传感器校验</w:t>
            </w:r>
          </w:p>
        </w:tc>
        <w:tc>
          <w:tcPr>
            <w:tcW w:w="6230" w:type="dxa"/>
            <w:noWrap w:val="0"/>
            <w:vAlign w:val="center"/>
          </w:tcPr>
          <w:p w14:paraId="1D87474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1.冷水温度准确校验合格 2.连接线接线牢固 3.动作灵敏</w:t>
            </w:r>
          </w:p>
        </w:tc>
      </w:tr>
      <w:tr w14:paraId="6C52EB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52AC68A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20</w:t>
            </w:r>
          </w:p>
        </w:tc>
        <w:tc>
          <w:tcPr>
            <w:tcW w:w="2952" w:type="dxa"/>
            <w:noWrap w:val="0"/>
            <w:vAlign w:val="center"/>
          </w:tcPr>
          <w:p w14:paraId="62DCB7E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mc:AlternateContent>
                <mc:Choice Requires="wps">
                  <w:drawing>
                    <wp:anchor distT="0" distB="0" distL="114300" distR="114300" simplePos="0" relativeHeight="251659264" behindDoc="0" locked="0" layoutInCell="0" allowOverlap="1">
                      <wp:simplePos x="0" y="0"/>
                      <wp:positionH relativeFrom="column">
                        <wp:posOffset>-1099185</wp:posOffset>
                      </wp:positionH>
                      <wp:positionV relativeFrom="paragraph">
                        <wp:posOffset>111760</wp:posOffset>
                      </wp:positionV>
                      <wp:extent cx="466725" cy="63182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66725" cy="631825"/>
                              </a:xfrm>
                              <a:prstGeom prst="rect">
                                <a:avLst/>
                              </a:prstGeom>
                              <a:noFill/>
                              <a:ln>
                                <a:noFill/>
                              </a:ln>
                              <a:effectLst/>
                            </wps:spPr>
                            <wps:txbx>
                              <w:txbxContent>
                                <w:p w14:paraId="2879082E">
                                  <w:pPr>
                                    <w:rPr>
                                      <w:rFonts w:ascii="Times New Roman" w:hAnsi="Times New Roman"/>
                                    </w:rPr>
                                  </w:pP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86.55pt;margin-top:8.8pt;height:49.75pt;width:36.75pt;z-index:251659264;mso-width-relative:page;mso-height-relative:page;" filled="f" stroked="f" coordsize="21600,21600" o:allowincell="f" o:gfxdata="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9ej3f2wAA&#10;AAsBAAAPAAAAAAAAAAEAIAAAACIAAABkcnMvZG93bnJldi54bWxQSwECFAAUAAAACACHTuJAUBqx&#10;bRsCAAAkBAAADgAAAAAAAAABACAAAAAqAQAAZHJzL2Uyb0RvYy54bWxQSwUGAAAAAAYABgBZAQAA&#10;twUAAAAA&#10;">
                      <v:fill on="f" focussize="0,0"/>
                      <v:stroke on="f"/>
                      <v:imagedata o:title=""/>
                      <o:lock v:ext="edit" aspectratio="f"/>
                      <v:textbox style="layout-flow:vertical-ideographic;">
                        <w:txbxContent>
                          <w:p w14:paraId="2879082E">
                            <w:pPr>
                              <w:rPr>
                                <w:rFonts w:ascii="Times New Roman" w:hAnsi="Times New Roman"/>
                              </w:rPr>
                            </w:pPr>
                          </w:p>
                        </w:txbxContent>
                      </v:textbox>
                    </v:shape>
                  </w:pict>
                </mc:Fallback>
              </mc:AlternateContent>
            </w:r>
            <w:r>
              <w:rPr>
                <w:rFonts w:hint="eastAsia" w:ascii="宋体" w:hAnsi="宋体" w:eastAsia="宋体" w:cs="宋体"/>
                <w:sz w:val="24"/>
                <w:szCs w:val="24"/>
                <w:highlight w:val="none"/>
                <w:lang w:val="en-US" w:eastAsia="zh-CN"/>
              </w:rPr>
              <w:t>冷水校核温度传感器校验</w:t>
            </w:r>
          </w:p>
        </w:tc>
        <w:tc>
          <w:tcPr>
            <w:tcW w:w="6230" w:type="dxa"/>
            <w:noWrap w:val="0"/>
            <w:vAlign w:val="center"/>
          </w:tcPr>
          <w:p w14:paraId="04F921F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1.冷水温度准确校验合格 2.连接线接线牢固 3.动作灵敏</w:t>
            </w:r>
          </w:p>
        </w:tc>
      </w:tr>
      <w:tr w14:paraId="4B1790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80" w:type="dxa"/>
            <w:noWrap w:val="0"/>
            <w:vAlign w:val="center"/>
          </w:tcPr>
          <w:p w14:paraId="6222E82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21</w:t>
            </w:r>
          </w:p>
        </w:tc>
        <w:tc>
          <w:tcPr>
            <w:tcW w:w="2952" w:type="dxa"/>
            <w:noWrap w:val="0"/>
            <w:vAlign w:val="center"/>
          </w:tcPr>
          <w:p w14:paraId="41C0102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靶流动作试验</w:t>
            </w:r>
          </w:p>
        </w:tc>
        <w:tc>
          <w:tcPr>
            <w:tcW w:w="6230" w:type="dxa"/>
            <w:noWrap w:val="0"/>
            <w:vAlign w:val="center"/>
          </w:tcPr>
          <w:p w14:paraId="27FD43A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1.安装正确2.检验动作灵敏3.连接线接线牢固4.检查不漏</w:t>
            </w:r>
          </w:p>
        </w:tc>
      </w:tr>
      <w:tr w14:paraId="603C8A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5B74CE8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22</w:t>
            </w:r>
          </w:p>
        </w:tc>
        <w:tc>
          <w:tcPr>
            <w:tcW w:w="2952" w:type="dxa"/>
            <w:noWrap w:val="0"/>
            <w:vAlign w:val="center"/>
          </w:tcPr>
          <w:p w14:paraId="1B37468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观察溶液及锈蚀</w:t>
            </w:r>
          </w:p>
        </w:tc>
        <w:tc>
          <w:tcPr>
            <w:tcW w:w="6230" w:type="dxa"/>
            <w:noWrap w:val="0"/>
            <w:vAlign w:val="center"/>
          </w:tcPr>
          <w:p w14:paraId="1ABBD01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 xml:space="preserve">1.目测溶液透明清澈无杂质2.机内铜管有光泽，钢构件无锈蚀3.屏蔽泵过滤网无堵塞现象 </w:t>
            </w:r>
          </w:p>
        </w:tc>
      </w:tr>
      <w:tr w14:paraId="40DA4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18EF350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23</w:t>
            </w:r>
          </w:p>
        </w:tc>
        <w:tc>
          <w:tcPr>
            <w:tcW w:w="2952" w:type="dxa"/>
            <w:noWrap w:val="0"/>
            <w:vAlign w:val="center"/>
          </w:tcPr>
          <w:p w14:paraId="5D0F640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排水阀清理</w:t>
            </w:r>
          </w:p>
        </w:tc>
        <w:tc>
          <w:tcPr>
            <w:tcW w:w="6230" w:type="dxa"/>
            <w:noWrap w:val="0"/>
            <w:vAlign w:val="center"/>
          </w:tcPr>
          <w:p w14:paraId="5F2BC87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 xml:space="preserve">清除阀芯及阀体内残渣。阀杆处添加填料  </w:t>
            </w:r>
          </w:p>
        </w:tc>
      </w:tr>
      <w:tr w14:paraId="7C6140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593A5C8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24</w:t>
            </w:r>
          </w:p>
        </w:tc>
        <w:tc>
          <w:tcPr>
            <w:tcW w:w="2952" w:type="dxa"/>
            <w:noWrap w:val="0"/>
            <w:vAlign w:val="center"/>
          </w:tcPr>
          <w:p w14:paraId="6F9B181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燃烧机油泵清洗</w:t>
            </w:r>
          </w:p>
        </w:tc>
        <w:tc>
          <w:tcPr>
            <w:tcW w:w="6230" w:type="dxa"/>
            <w:noWrap w:val="0"/>
            <w:vAlign w:val="center"/>
          </w:tcPr>
          <w:p w14:paraId="17FE618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清洗油泵过滤器。</w:t>
            </w:r>
          </w:p>
        </w:tc>
      </w:tr>
      <w:tr w14:paraId="514A8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23A9A62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25</w:t>
            </w:r>
          </w:p>
        </w:tc>
        <w:tc>
          <w:tcPr>
            <w:tcW w:w="2952" w:type="dxa"/>
            <w:noWrap w:val="0"/>
            <w:vAlign w:val="center"/>
          </w:tcPr>
          <w:p w14:paraId="1BB8723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燃烧机雾化盘清理</w:t>
            </w:r>
          </w:p>
        </w:tc>
        <w:tc>
          <w:tcPr>
            <w:tcW w:w="6230" w:type="dxa"/>
            <w:noWrap w:val="0"/>
            <w:vAlign w:val="center"/>
          </w:tcPr>
          <w:p w14:paraId="77BA0D9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清洗雾化盘并确认其屋损坏、位置正确。</w:t>
            </w:r>
          </w:p>
        </w:tc>
      </w:tr>
      <w:tr w14:paraId="3A3C1E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780426F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26</w:t>
            </w:r>
          </w:p>
        </w:tc>
        <w:tc>
          <w:tcPr>
            <w:tcW w:w="2952" w:type="dxa"/>
            <w:noWrap w:val="0"/>
            <w:vAlign w:val="center"/>
          </w:tcPr>
          <w:p w14:paraId="3F8019F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燃气主电磁阀气密性检查</w:t>
            </w:r>
          </w:p>
        </w:tc>
        <w:tc>
          <w:tcPr>
            <w:tcW w:w="6230" w:type="dxa"/>
            <w:noWrap w:val="0"/>
            <w:vAlign w:val="center"/>
          </w:tcPr>
          <w:p w14:paraId="28E0FFB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用皂液对管阀连接处简陋并参照说明书对阀组充气保压。</w:t>
            </w:r>
          </w:p>
        </w:tc>
      </w:tr>
      <w:tr w14:paraId="7B1951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2B1D4D5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27</w:t>
            </w:r>
          </w:p>
        </w:tc>
        <w:tc>
          <w:tcPr>
            <w:tcW w:w="2952" w:type="dxa"/>
            <w:noWrap w:val="0"/>
            <w:vAlign w:val="center"/>
          </w:tcPr>
          <w:p w14:paraId="00FA809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燃气上、下限开关校验</w:t>
            </w:r>
          </w:p>
        </w:tc>
        <w:tc>
          <w:tcPr>
            <w:tcW w:w="6230" w:type="dxa"/>
            <w:noWrap w:val="0"/>
            <w:vAlign w:val="center"/>
          </w:tcPr>
          <w:p w14:paraId="39B8E4F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确认电磁阀可靠开关，试验供气压力超限反应。</w:t>
            </w:r>
          </w:p>
        </w:tc>
      </w:tr>
      <w:tr w14:paraId="28D4F4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37C7FA4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28</w:t>
            </w:r>
          </w:p>
        </w:tc>
        <w:tc>
          <w:tcPr>
            <w:tcW w:w="2952" w:type="dxa"/>
            <w:noWrap w:val="0"/>
            <w:vAlign w:val="center"/>
          </w:tcPr>
          <w:p w14:paraId="246B5E5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离子火焰探针清洗及调整</w:t>
            </w:r>
          </w:p>
        </w:tc>
        <w:tc>
          <w:tcPr>
            <w:tcW w:w="6230" w:type="dxa"/>
            <w:noWrap w:val="0"/>
            <w:vAlign w:val="center"/>
          </w:tcPr>
          <w:p w14:paraId="3D41E4D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对火焰探针清洗积炭。</w:t>
            </w:r>
          </w:p>
        </w:tc>
      </w:tr>
      <w:tr w14:paraId="59B678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68BCBD6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29</w:t>
            </w:r>
          </w:p>
        </w:tc>
        <w:tc>
          <w:tcPr>
            <w:tcW w:w="2952" w:type="dxa"/>
            <w:noWrap w:val="0"/>
            <w:vAlign w:val="center"/>
          </w:tcPr>
          <w:p w14:paraId="2C2B86E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点火电极清洗及校验</w:t>
            </w:r>
          </w:p>
        </w:tc>
        <w:tc>
          <w:tcPr>
            <w:tcW w:w="6230" w:type="dxa"/>
            <w:noWrap w:val="0"/>
            <w:vAlign w:val="center"/>
          </w:tcPr>
          <w:p w14:paraId="3FD022D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对点火电极清洗并确认其无损坏、位置正确。</w:t>
            </w:r>
          </w:p>
        </w:tc>
      </w:tr>
      <w:tr w14:paraId="68504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3F53C77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30</w:t>
            </w:r>
          </w:p>
        </w:tc>
        <w:tc>
          <w:tcPr>
            <w:tcW w:w="2952" w:type="dxa"/>
            <w:noWrap w:val="0"/>
            <w:vAlign w:val="center"/>
          </w:tcPr>
          <w:p w14:paraId="75A9491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冷却水低温试验</w:t>
            </w:r>
          </w:p>
        </w:tc>
        <w:tc>
          <w:tcPr>
            <w:tcW w:w="6230" w:type="dxa"/>
            <w:noWrap w:val="0"/>
            <w:vAlign w:val="center"/>
          </w:tcPr>
          <w:p w14:paraId="300C30D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1．冷却水温度准确校验合格 2.连接线接线牢固 3.动作灵敏</w:t>
            </w:r>
          </w:p>
        </w:tc>
      </w:tr>
      <w:tr w14:paraId="36F70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20533FF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31</w:t>
            </w:r>
          </w:p>
        </w:tc>
        <w:tc>
          <w:tcPr>
            <w:tcW w:w="2952" w:type="dxa"/>
            <w:noWrap w:val="0"/>
            <w:vAlign w:val="center"/>
          </w:tcPr>
          <w:p w14:paraId="6893250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冷却水、温水、卫生热水温度传感器校验</w:t>
            </w:r>
          </w:p>
        </w:tc>
        <w:tc>
          <w:tcPr>
            <w:tcW w:w="6230" w:type="dxa"/>
            <w:noWrap w:val="0"/>
            <w:vAlign w:val="center"/>
          </w:tcPr>
          <w:p w14:paraId="35ABA86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1．冷却水温度准确校验合格 2.连接线接线牢固 3.动作灵敏</w:t>
            </w:r>
          </w:p>
        </w:tc>
      </w:tr>
      <w:tr w14:paraId="1AEDA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3B1A23A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32</w:t>
            </w:r>
          </w:p>
        </w:tc>
        <w:tc>
          <w:tcPr>
            <w:tcW w:w="2952" w:type="dxa"/>
            <w:noWrap w:val="0"/>
            <w:vAlign w:val="center"/>
          </w:tcPr>
          <w:p w14:paraId="297C049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制冷运转溶液浓度检查</w:t>
            </w:r>
          </w:p>
        </w:tc>
        <w:tc>
          <w:tcPr>
            <w:tcW w:w="6230" w:type="dxa"/>
            <w:noWrap w:val="0"/>
            <w:vAlign w:val="center"/>
          </w:tcPr>
          <w:p w14:paraId="4687562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 xml:space="preserve">1.综合浓度的取样检测 2.高发浓度出口的取样检测3.低发浓度出口取样检测  </w:t>
            </w:r>
          </w:p>
        </w:tc>
      </w:tr>
      <w:tr w14:paraId="61B432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0FAE877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33</w:t>
            </w:r>
          </w:p>
        </w:tc>
        <w:tc>
          <w:tcPr>
            <w:tcW w:w="2952" w:type="dxa"/>
            <w:noWrap w:val="0"/>
            <w:vAlign w:val="center"/>
          </w:tcPr>
          <w:p w14:paraId="6BA78EA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结晶温度传感器校验</w:t>
            </w:r>
          </w:p>
        </w:tc>
        <w:tc>
          <w:tcPr>
            <w:tcW w:w="6230" w:type="dxa"/>
            <w:noWrap w:val="0"/>
            <w:vAlign w:val="center"/>
          </w:tcPr>
          <w:p w14:paraId="5560BF5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1．结晶温度准确校验合格 2.连接线接线牢固 3.动作灵敏 4.温度偏差调整</w:t>
            </w:r>
          </w:p>
        </w:tc>
      </w:tr>
      <w:tr w14:paraId="2350A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02C3850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34</w:t>
            </w:r>
          </w:p>
        </w:tc>
        <w:tc>
          <w:tcPr>
            <w:tcW w:w="2952" w:type="dxa"/>
            <w:noWrap w:val="0"/>
            <w:vAlign w:val="center"/>
          </w:tcPr>
          <w:p w14:paraId="0A3051E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排气温度传感器校验</w:t>
            </w:r>
          </w:p>
        </w:tc>
        <w:tc>
          <w:tcPr>
            <w:tcW w:w="6230" w:type="dxa"/>
            <w:noWrap w:val="0"/>
            <w:vAlign w:val="center"/>
          </w:tcPr>
          <w:p w14:paraId="61AB984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排气温度准确性校验合格；温度偏差调整</w:t>
            </w:r>
          </w:p>
        </w:tc>
      </w:tr>
      <w:tr w14:paraId="4B771D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56AB7CB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35</w:t>
            </w:r>
          </w:p>
        </w:tc>
        <w:tc>
          <w:tcPr>
            <w:tcW w:w="2952" w:type="dxa"/>
            <w:noWrap w:val="0"/>
            <w:vAlign w:val="center"/>
          </w:tcPr>
          <w:p w14:paraId="3BBAA27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环境温度等温度传感器校验</w:t>
            </w:r>
          </w:p>
        </w:tc>
        <w:tc>
          <w:tcPr>
            <w:tcW w:w="6230" w:type="dxa"/>
            <w:noWrap w:val="0"/>
            <w:vAlign w:val="center"/>
          </w:tcPr>
          <w:p w14:paraId="42746BE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1．环境温度准确性校验合格 2.连接线接线牢固 3.动作灵敏4.温度偏差调整</w:t>
            </w:r>
          </w:p>
        </w:tc>
      </w:tr>
      <w:tr w14:paraId="6BC5A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61407A6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36</w:t>
            </w:r>
          </w:p>
        </w:tc>
        <w:tc>
          <w:tcPr>
            <w:tcW w:w="2952" w:type="dxa"/>
            <w:noWrap w:val="0"/>
            <w:vAlign w:val="center"/>
          </w:tcPr>
          <w:p w14:paraId="4D1D85B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高发温度控制器校验</w:t>
            </w:r>
          </w:p>
        </w:tc>
        <w:tc>
          <w:tcPr>
            <w:tcW w:w="6230" w:type="dxa"/>
            <w:noWrap w:val="0"/>
            <w:vAlign w:val="center"/>
          </w:tcPr>
          <w:p w14:paraId="10ED263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1．高发温度准确性校验合格 2.连接线接线牢固 3.动作灵敏4.温度偏差调整</w:t>
            </w:r>
          </w:p>
        </w:tc>
      </w:tr>
      <w:tr w14:paraId="0F8FE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73857E2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37</w:t>
            </w:r>
          </w:p>
        </w:tc>
        <w:tc>
          <w:tcPr>
            <w:tcW w:w="2952" w:type="dxa"/>
            <w:noWrap w:val="0"/>
            <w:vAlign w:val="center"/>
          </w:tcPr>
          <w:p w14:paraId="216A0B5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高发液位传感器校验</w:t>
            </w:r>
          </w:p>
        </w:tc>
        <w:tc>
          <w:tcPr>
            <w:tcW w:w="6230" w:type="dxa"/>
            <w:noWrap w:val="0"/>
            <w:vAlign w:val="center"/>
          </w:tcPr>
          <w:p w14:paraId="205B04A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1．高发液位准确性校验合格 2.连接线接线牢固 3.动作灵敏</w:t>
            </w:r>
          </w:p>
        </w:tc>
      </w:tr>
      <w:tr w14:paraId="50A608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4B75A89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38</w:t>
            </w:r>
          </w:p>
        </w:tc>
        <w:tc>
          <w:tcPr>
            <w:tcW w:w="2952" w:type="dxa"/>
            <w:noWrap w:val="0"/>
            <w:vAlign w:val="center"/>
          </w:tcPr>
          <w:p w14:paraId="359DBBC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冷剂液位传感器校验</w:t>
            </w:r>
          </w:p>
        </w:tc>
        <w:tc>
          <w:tcPr>
            <w:tcW w:w="6230" w:type="dxa"/>
            <w:noWrap w:val="0"/>
            <w:vAlign w:val="center"/>
          </w:tcPr>
          <w:p w14:paraId="25FF4A6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1．冷剂液位准确性校验合格 2.连接线接线牢固 3.动作灵敏</w:t>
            </w:r>
          </w:p>
        </w:tc>
      </w:tr>
      <w:tr w14:paraId="3505E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0A3D369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39</w:t>
            </w:r>
          </w:p>
        </w:tc>
        <w:tc>
          <w:tcPr>
            <w:tcW w:w="2952" w:type="dxa"/>
            <w:noWrap w:val="0"/>
            <w:vAlign w:val="center"/>
          </w:tcPr>
          <w:p w14:paraId="3E93AF0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贮气量传感器校验</w:t>
            </w:r>
          </w:p>
        </w:tc>
        <w:tc>
          <w:tcPr>
            <w:tcW w:w="6230" w:type="dxa"/>
            <w:noWrap w:val="0"/>
            <w:vAlign w:val="center"/>
          </w:tcPr>
          <w:p w14:paraId="1B43C21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1.贮气准确性校验合格 2.连接线接线牢固 3.动作灵敏</w:t>
            </w:r>
          </w:p>
        </w:tc>
      </w:tr>
      <w:tr w14:paraId="37D86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258E5E5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40</w:t>
            </w:r>
          </w:p>
        </w:tc>
        <w:tc>
          <w:tcPr>
            <w:tcW w:w="2952" w:type="dxa"/>
            <w:noWrap w:val="0"/>
            <w:vAlign w:val="center"/>
          </w:tcPr>
          <w:p w14:paraId="59AE7FA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锈蚀分析及保养</w:t>
            </w:r>
          </w:p>
        </w:tc>
        <w:tc>
          <w:tcPr>
            <w:tcW w:w="6230" w:type="dxa"/>
            <w:noWrap w:val="0"/>
            <w:vAlign w:val="center"/>
          </w:tcPr>
          <w:p w14:paraId="59201F7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1.目测金属件腐蚀情况2.溶液的化学分析 3.屏蔽泵过滤器堵塞情况 4.检测不凝性气体的产生 5.检测制冷量衰减情况</w:t>
            </w:r>
          </w:p>
        </w:tc>
      </w:tr>
      <w:tr w14:paraId="2322F5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5FF0725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41</w:t>
            </w:r>
          </w:p>
        </w:tc>
        <w:tc>
          <w:tcPr>
            <w:tcW w:w="2952" w:type="dxa"/>
            <w:noWrap w:val="0"/>
            <w:vAlign w:val="center"/>
          </w:tcPr>
          <w:p w14:paraId="32397DD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控制柜器件除尘及检验</w:t>
            </w:r>
          </w:p>
        </w:tc>
        <w:tc>
          <w:tcPr>
            <w:tcW w:w="6230" w:type="dxa"/>
            <w:noWrap w:val="0"/>
            <w:vAlign w:val="center"/>
          </w:tcPr>
          <w:p w14:paraId="2A97F6B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控制柜器件清洁。检验元器件的动作灵敏</w:t>
            </w:r>
          </w:p>
        </w:tc>
      </w:tr>
      <w:tr w14:paraId="7DE054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77C6AE4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42</w:t>
            </w:r>
          </w:p>
        </w:tc>
        <w:tc>
          <w:tcPr>
            <w:tcW w:w="2952" w:type="dxa"/>
            <w:noWrap w:val="0"/>
            <w:vAlign w:val="center"/>
          </w:tcPr>
          <w:p w14:paraId="28FB9C5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温水卫生热水恒温阀校验</w:t>
            </w:r>
          </w:p>
        </w:tc>
        <w:tc>
          <w:tcPr>
            <w:tcW w:w="6230" w:type="dxa"/>
            <w:noWrap w:val="0"/>
            <w:vAlign w:val="center"/>
          </w:tcPr>
          <w:p w14:paraId="26EAE70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检查水温是否稳定、指制热及卫生热水是否可独立调节</w:t>
            </w:r>
          </w:p>
        </w:tc>
      </w:tr>
      <w:tr w14:paraId="13A4D1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66D886F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43</w:t>
            </w:r>
          </w:p>
        </w:tc>
        <w:tc>
          <w:tcPr>
            <w:tcW w:w="2952" w:type="dxa"/>
            <w:noWrap w:val="0"/>
            <w:vAlign w:val="center"/>
          </w:tcPr>
          <w:p w14:paraId="238FC03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冷水、冷却水铜管结垢检查</w:t>
            </w:r>
          </w:p>
        </w:tc>
        <w:tc>
          <w:tcPr>
            <w:tcW w:w="6230" w:type="dxa"/>
            <w:noWrap w:val="0"/>
            <w:vAlign w:val="center"/>
          </w:tcPr>
          <w:p w14:paraId="3BBA2B5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打开水盖，如有结垢立即清洗。化学清洗或手工清洗</w:t>
            </w:r>
          </w:p>
        </w:tc>
      </w:tr>
      <w:tr w14:paraId="16090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48D9128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44</w:t>
            </w:r>
          </w:p>
        </w:tc>
        <w:tc>
          <w:tcPr>
            <w:tcW w:w="2952" w:type="dxa"/>
            <w:noWrap w:val="0"/>
            <w:vAlign w:val="center"/>
          </w:tcPr>
          <w:p w14:paraId="33F7619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变频器保养</w:t>
            </w:r>
          </w:p>
        </w:tc>
        <w:tc>
          <w:tcPr>
            <w:tcW w:w="6230" w:type="dxa"/>
            <w:noWrap w:val="0"/>
            <w:vAlign w:val="center"/>
          </w:tcPr>
          <w:p w14:paraId="5DCD3C9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 xml:space="preserve">1.电器保养2.风机机械保养 3.除尘清洁 </w:t>
            </w:r>
          </w:p>
        </w:tc>
      </w:tr>
      <w:tr w14:paraId="1AF2C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5D05ACA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45</w:t>
            </w:r>
          </w:p>
        </w:tc>
        <w:tc>
          <w:tcPr>
            <w:tcW w:w="2952" w:type="dxa"/>
            <w:noWrap w:val="0"/>
            <w:vAlign w:val="center"/>
          </w:tcPr>
          <w:p w14:paraId="017D896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溶液取样分析</w:t>
            </w:r>
          </w:p>
        </w:tc>
        <w:tc>
          <w:tcPr>
            <w:tcW w:w="6230" w:type="dxa"/>
            <w:noWrap w:val="0"/>
            <w:vAlign w:val="center"/>
          </w:tcPr>
          <w:p w14:paraId="447A9BD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溶液取样。送试验室分析</w:t>
            </w:r>
          </w:p>
        </w:tc>
      </w:tr>
      <w:tr w14:paraId="20115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442491C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46</w:t>
            </w:r>
          </w:p>
        </w:tc>
        <w:tc>
          <w:tcPr>
            <w:tcW w:w="2952" w:type="dxa"/>
            <w:noWrap w:val="0"/>
            <w:vAlign w:val="center"/>
          </w:tcPr>
          <w:p w14:paraId="16A2404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机组接地电阻检查</w:t>
            </w:r>
          </w:p>
        </w:tc>
        <w:tc>
          <w:tcPr>
            <w:tcW w:w="6230" w:type="dxa"/>
            <w:noWrap w:val="0"/>
            <w:vAlign w:val="center"/>
          </w:tcPr>
          <w:p w14:paraId="7D6E567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摇表检测接地电阻，≤10欧姆</w:t>
            </w:r>
          </w:p>
        </w:tc>
      </w:tr>
      <w:tr w14:paraId="1B2841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3577181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47</w:t>
            </w:r>
          </w:p>
        </w:tc>
        <w:tc>
          <w:tcPr>
            <w:tcW w:w="2952" w:type="dxa"/>
            <w:noWrap w:val="0"/>
            <w:vAlign w:val="center"/>
          </w:tcPr>
          <w:p w14:paraId="5A63A02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电机对地绝缘电阻检查</w:t>
            </w:r>
          </w:p>
        </w:tc>
        <w:tc>
          <w:tcPr>
            <w:tcW w:w="6230" w:type="dxa"/>
            <w:noWrap w:val="0"/>
            <w:vAlign w:val="center"/>
          </w:tcPr>
          <w:p w14:paraId="13AEBCF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摇表检测绝缘电阻，≥0.5兆欧</w:t>
            </w:r>
          </w:p>
        </w:tc>
      </w:tr>
      <w:tr w14:paraId="41F86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5CA4ECD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48</w:t>
            </w:r>
          </w:p>
        </w:tc>
        <w:tc>
          <w:tcPr>
            <w:tcW w:w="2952" w:type="dxa"/>
            <w:noWrap w:val="0"/>
            <w:vAlign w:val="center"/>
          </w:tcPr>
          <w:p w14:paraId="1791393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冷热切换</w:t>
            </w:r>
          </w:p>
        </w:tc>
        <w:tc>
          <w:tcPr>
            <w:tcW w:w="6230" w:type="dxa"/>
            <w:noWrap w:val="0"/>
            <w:vAlign w:val="center"/>
          </w:tcPr>
          <w:p w14:paraId="6E08338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水系统阀门切换</w:t>
            </w:r>
          </w:p>
        </w:tc>
      </w:tr>
      <w:tr w14:paraId="4BAD5A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47C2092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49</w:t>
            </w:r>
          </w:p>
        </w:tc>
        <w:tc>
          <w:tcPr>
            <w:tcW w:w="2952" w:type="dxa"/>
            <w:noWrap w:val="0"/>
            <w:vAlign w:val="center"/>
          </w:tcPr>
          <w:p w14:paraId="6E9FB59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变工况试验</w:t>
            </w:r>
          </w:p>
        </w:tc>
        <w:tc>
          <w:tcPr>
            <w:tcW w:w="6230" w:type="dxa"/>
            <w:noWrap w:val="0"/>
            <w:vAlign w:val="center"/>
          </w:tcPr>
          <w:p w14:paraId="6383227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安全保护试验，自动控制试验</w:t>
            </w:r>
          </w:p>
        </w:tc>
      </w:tr>
      <w:tr w14:paraId="1930B3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6E50E1A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50</w:t>
            </w:r>
          </w:p>
        </w:tc>
        <w:tc>
          <w:tcPr>
            <w:tcW w:w="2952" w:type="dxa"/>
            <w:noWrap w:val="0"/>
            <w:vAlign w:val="center"/>
          </w:tcPr>
          <w:p w14:paraId="0CD1BAB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冬季保养</w:t>
            </w:r>
          </w:p>
        </w:tc>
        <w:tc>
          <w:tcPr>
            <w:tcW w:w="6230" w:type="dxa"/>
            <w:noWrap w:val="0"/>
            <w:vAlign w:val="center"/>
          </w:tcPr>
          <w:p w14:paraId="24D1758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冷却水防冻、空调水系统防冻、末端系统防冻</w:t>
            </w:r>
          </w:p>
        </w:tc>
      </w:tr>
      <w:tr w14:paraId="45A3EC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72A3BAE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51</w:t>
            </w:r>
          </w:p>
        </w:tc>
        <w:tc>
          <w:tcPr>
            <w:tcW w:w="2952" w:type="dxa"/>
            <w:noWrap w:val="0"/>
            <w:vAlign w:val="center"/>
          </w:tcPr>
          <w:p w14:paraId="5B8BF75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更换水盖橡胶板</w:t>
            </w:r>
          </w:p>
        </w:tc>
        <w:tc>
          <w:tcPr>
            <w:tcW w:w="6230" w:type="dxa"/>
            <w:noWrap w:val="0"/>
            <w:vAlign w:val="center"/>
          </w:tcPr>
          <w:p w14:paraId="06100FA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清洗检测时更换橡胶板</w:t>
            </w:r>
          </w:p>
        </w:tc>
      </w:tr>
      <w:tr w14:paraId="5539A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1ADF192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53</w:t>
            </w:r>
          </w:p>
        </w:tc>
        <w:tc>
          <w:tcPr>
            <w:tcW w:w="2952" w:type="dxa"/>
            <w:noWrap w:val="0"/>
            <w:vAlign w:val="center"/>
          </w:tcPr>
          <w:p w14:paraId="65BCF82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高温区密封件更换</w:t>
            </w:r>
          </w:p>
        </w:tc>
        <w:tc>
          <w:tcPr>
            <w:tcW w:w="6230" w:type="dxa"/>
            <w:noWrap w:val="0"/>
            <w:vAlign w:val="center"/>
          </w:tcPr>
          <w:p w14:paraId="6729A89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对O型圈橡胶密封件更换</w:t>
            </w:r>
          </w:p>
        </w:tc>
      </w:tr>
      <w:tr w14:paraId="3114B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71DCFB6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54</w:t>
            </w:r>
          </w:p>
        </w:tc>
        <w:tc>
          <w:tcPr>
            <w:tcW w:w="2952" w:type="dxa"/>
            <w:noWrap w:val="0"/>
            <w:vAlign w:val="center"/>
          </w:tcPr>
          <w:p w14:paraId="3BC7BF3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到期备件更换</w:t>
            </w:r>
          </w:p>
        </w:tc>
        <w:tc>
          <w:tcPr>
            <w:tcW w:w="6230" w:type="dxa"/>
            <w:noWrap w:val="0"/>
            <w:vAlign w:val="center"/>
          </w:tcPr>
          <w:p w14:paraId="668A069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按照规定要求更换所有到期零部件</w:t>
            </w:r>
          </w:p>
        </w:tc>
      </w:tr>
      <w:tr w14:paraId="077FB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162A8AE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55</w:t>
            </w:r>
          </w:p>
        </w:tc>
        <w:tc>
          <w:tcPr>
            <w:tcW w:w="2952" w:type="dxa"/>
            <w:noWrap w:val="0"/>
            <w:vAlign w:val="center"/>
          </w:tcPr>
          <w:p w14:paraId="025E1EC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更换冷冻油</w:t>
            </w:r>
          </w:p>
        </w:tc>
        <w:tc>
          <w:tcPr>
            <w:tcW w:w="6230" w:type="dxa"/>
            <w:noWrap w:val="0"/>
            <w:vAlign w:val="center"/>
          </w:tcPr>
          <w:p w14:paraId="0E2D306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1.证冷冻油在压缩机运转中起润滑作用，减少压缩机运行摩擦磨损程度，延长压缩机寿命。2.起到密封作用，防止制冷剂泄露。3.使各运动部件保持较低的温度，起到降温作用。4.清洗摩擦面带走磨屑。</w:t>
            </w:r>
          </w:p>
        </w:tc>
      </w:tr>
      <w:tr w14:paraId="0D160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25F2BB4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56</w:t>
            </w:r>
          </w:p>
        </w:tc>
        <w:tc>
          <w:tcPr>
            <w:tcW w:w="2952" w:type="dxa"/>
            <w:noWrap w:val="0"/>
            <w:vAlign w:val="center"/>
          </w:tcPr>
          <w:p w14:paraId="6B25262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提供水质软化药剂</w:t>
            </w:r>
          </w:p>
        </w:tc>
        <w:tc>
          <w:tcPr>
            <w:tcW w:w="6230" w:type="dxa"/>
            <w:noWrap w:val="0"/>
            <w:vAlign w:val="center"/>
          </w:tcPr>
          <w:p w14:paraId="4521663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按照天津市特种设备（锅炉）相关水质检测规定执行，相关费用由中标人负责。</w:t>
            </w:r>
          </w:p>
        </w:tc>
      </w:tr>
      <w:tr w14:paraId="02D9F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4265794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57</w:t>
            </w:r>
          </w:p>
        </w:tc>
        <w:tc>
          <w:tcPr>
            <w:tcW w:w="2952" w:type="dxa"/>
            <w:noWrap w:val="0"/>
            <w:vAlign w:val="center"/>
          </w:tcPr>
          <w:p w14:paraId="5A9AB5A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每日对锅炉水质进行化验并记录</w:t>
            </w:r>
          </w:p>
        </w:tc>
        <w:tc>
          <w:tcPr>
            <w:tcW w:w="6230" w:type="dxa"/>
            <w:noWrap w:val="0"/>
            <w:vAlign w:val="center"/>
          </w:tcPr>
          <w:p w14:paraId="540E1B9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检测化验锅炉水硬度、氯化物含量、碱度指标和PH值</w:t>
            </w:r>
          </w:p>
        </w:tc>
      </w:tr>
      <w:tr w14:paraId="2991FB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tcBorders>
              <w:bottom w:val="single" w:color="auto" w:sz="8" w:space="0"/>
            </w:tcBorders>
            <w:noWrap w:val="0"/>
            <w:vAlign w:val="center"/>
          </w:tcPr>
          <w:p w14:paraId="2C3586C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58</w:t>
            </w:r>
          </w:p>
        </w:tc>
        <w:tc>
          <w:tcPr>
            <w:tcW w:w="2952" w:type="dxa"/>
            <w:tcBorders>
              <w:bottom w:val="single" w:color="auto" w:sz="8" w:space="0"/>
            </w:tcBorders>
            <w:noWrap w:val="0"/>
            <w:vAlign w:val="center"/>
          </w:tcPr>
          <w:p w14:paraId="2810C82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冷凝器、蒸发器清洗</w:t>
            </w:r>
          </w:p>
        </w:tc>
        <w:tc>
          <w:tcPr>
            <w:tcW w:w="6230" w:type="dxa"/>
            <w:tcBorders>
              <w:bottom w:val="single" w:color="auto" w:sz="8" w:space="0"/>
            </w:tcBorders>
            <w:noWrap w:val="0"/>
            <w:vAlign w:val="center"/>
          </w:tcPr>
          <w:p w14:paraId="4C18EEA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定期打开冷凝器水室端盖，检查冷凝器铜管是否清洁，如有结垢情况，使用除垢药剂清洗。保证铜管换热效率。</w:t>
            </w:r>
          </w:p>
        </w:tc>
      </w:tr>
    </w:tbl>
    <w:p w14:paraId="42A379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0B2EB9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泵组</w:t>
      </w:r>
    </w:p>
    <w:tbl>
      <w:tblPr>
        <w:tblStyle w:val="3"/>
        <w:tblW w:w="98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580"/>
        <w:gridCol w:w="6633"/>
      </w:tblGrid>
      <w:tr w14:paraId="44F45A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tcBorders>
              <w:top w:val="single" w:color="auto" w:sz="8" w:space="0"/>
            </w:tcBorders>
            <w:noWrap w:val="0"/>
            <w:vAlign w:val="center"/>
          </w:tcPr>
          <w:p w14:paraId="6D4C40B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NO.</w:t>
            </w:r>
          </w:p>
        </w:tc>
        <w:tc>
          <w:tcPr>
            <w:tcW w:w="2580" w:type="dxa"/>
            <w:tcBorders>
              <w:top w:val="single" w:color="auto" w:sz="8" w:space="0"/>
            </w:tcBorders>
            <w:noWrap w:val="0"/>
            <w:vAlign w:val="center"/>
          </w:tcPr>
          <w:p w14:paraId="13DEE51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服务项目</w:t>
            </w:r>
          </w:p>
        </w:tc>
        <w:tc>
          <w:tcPr>
            <w:tcW w:w="6633" w:type="dxa"/>
            <w:tcBorders>
              <w:top w:val="single" w:color="auto" w:sz="8" w:space="0"/>
            </w:tcBorders>
            <w:noWrap w:val="0"/>
            <w:vAlign w:val="center"/>
          </w:tcPr>
          <w:p w14:paraId="29EEF4C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具体内容</w:t>
            </w:r>
          </w:p>
        </w:tc>
      </w:tr>
      <w:tr w14:paraId="3F14FF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2F8A448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2580" w:type="dxa"/>
            <w:noWrap w:val="0"/>
            <w:vAlign w:val="center"/>
          </w:tcPr>
          <w:p w14:paraId="17A2A7E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润滑油添加</w:t>
            </w:r>
          </w:p>
        </w:tc>
        <w:tc>
          <w:tcPr>
            <w:tcW w:w="6633" w:type="dxa"/>
            <w:noWrap w:val="0"/>
            <w:vAlign w:val="center"/>
          </w:tcPr>
          <w:p w14:paraId="028173FA">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 xml:space="preserve">检查油面、油温、油质、油乳化、油无杂质；添加或更换新润滑油 </w:t>
            </w:r>
          </w:p>
        </w:tc>
      </w:tr>
      <w:tr w14:paraId="2CA0D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6F714C3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2580" w:type="dxa"/>
            <w:noWrap w:val="0"/>
            <w:vAlign w:val="center"/>
          </w:tcPr>
          <w:p w14:paraId="6985326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螺栓、连接件检查及更换</w:t>
            </w:r>
          </w:p>
        </w:tc>
        <w:tc>
          <w:tcPr>
            <w:tcW w:w="6633" w:type="dxa"/>
            <w:noWrap w:val="0"/>
            <w:vAlign w:val="center"/>
          </w:tcPr>
          <w:p w14:paraId="5142446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检查及更换紧固螺栓及连接件</w:t>
            </w:r>
          </w:p>
        </w:tc>
      </w:tr>
      <w:tr w14:paraId="0FD0EA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1E45130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2580" w:type="dxa"/>
            <w:noWrap w:val="0"/>
            <w:vAlign w:val="center"/>
          </w:tcPr>
          <w:p w14:paraId="345330C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填料轴封维护</w:t>
            </w:r>
          </w:p>
        </w:tc>
        <w:tc>
          <w:tcPr>
            <w:tcW w:w="6633" w:type="dxa"/>
            <w:noWrap w:val="0"/>
            <w:vAlign w:val="center"/>
          </w:tcPr>
          <w:p w14:paraId="05065036">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1.检查填料式轴封漏水量。2.紧固轴封的填料压盖螺栓或更换成不锈钢螺栓螺帽。3.采用柔性石墨盘根填紧填料式轴封。</w:t>
            </w:r>
          </w:p>
        </w:tc>
      </w:tr>
      <w:tr w14:paraId="428CB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22268AA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2580" w:type="dxa"/>
            <w:noWrap w:val="0"/>
            <w:vAlign w:val="center"/>
          </w:tcPr>
          <w:p w14:paraId="1A5A31A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机械轴封维护</w:t>
            </w:r>
          </w:p>
        </w:tc>
        <w:tc>
          <w:tcPr>
            <w:tcW w:w="6633" w:type="dxa"/>
            <w:noWrap w:val="0"/>
            <w:vAlign w:val="center"/>
          </w:tcPr>
          <w:p w14:paraId="6E2A4306">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更换泄漏量大于10ml/h或轴套表面波纹状磨损的轴封。更换橡胶O型圈。</w:t>
            </w:r>
          </w:p>
        </w:tc>
      </w:tr>
      <w:tr w14:paraId="15BF0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61E4075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2580" w:type="dxa"/>
            <w:noWrap w:val="0"/>
            <w:vAlign w:val="center"/>
          </w:tcPr>
          <w:p w14:paraId="5DA85E6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润滑油更换</w:t>
            </w:r>
          </w:p>
        </w:tc>
        <w:tc>
          <w:tcPr>
            <w:tcW w:w="6633" w:type="dxa"/>
            <w:noWrap w:val="0"/>
            <w:vAlign w:val="center"/>
          </w:tcPr>
          <w:p w14:paraId="6334D6CE">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更换润滑油、清洗油箱。对油箱轴封维护、更换。</w:t>
            </w:r>
          </w:p>
        </w:tc>
      </w:tr>
      <w:tr w14:paraId="53B4C6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4882471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2580" w:type="dxa"/>
            <w:noWrap w:val="0"/>
            <w:vAlign w:val="center"/>
          </w:tcPr>
          <w:p w14:paraId="77A5E22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润滑油脂更换</w:t>
            </w:r>
          </w:p>
        </w:tc>
        <w:tc>
          <w:tcPr>
            <w:tcW w:w="6633" w:type="dxa"/>
            <w:noWrap w:val="0"/>
            <w:vAlign w:val="center"/>
          </w:tcPr>
          <w:p w14:paraId="206D3A4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1.更换润滑脂、清洗轴承座和清除废油脂。2.对油嘴润滑脂的强力充注。3.对超出时限的润滑脂彻底清除、更换。</w:t>
            </w:r>
          </w:p>
        </w:tc>
      </w:tr>
      <w:tr w14:paraId="21249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22BD05A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w:t>
            </w:r>
          </w:p>
        </w:tc>
        <w:tc>
          <w:tcPr>
            <w:tcW w:w="2580" w:type="dxa"/>
            <w:noWrap w:val="0"/>
            <w:vAlign w:val="center"/>
          </w:tcPr>
          <w:p w14:paraId="3589168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解体检修</w:t>
            </w:r>
          </w:p>
        </w:tc>
        <w:tc>
          <w:tcPr>
            <w:tcW w:w="6633" w:type="dxa"/>
            <w:noWrap w:val="0"/>
            <w:vAlign w:val="center"/>
          </w:tcPr>
          <w:p w14:paraId="0DD804BB">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对泵壳、叶轮内外面、叶轮流道、密封环、主轴等处清洗、除垢、更换、调整、油漆。</w:t>
            </w:r>
          </w:p>
        </w:tc>
      </w:tr>
      <w:tr w14:paraId="47799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182B703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w:t>
            </w:r>
          </w:p>
        </w:tc>
        <w:tc>
          <w:tcPr>
            <w:tcW w:w="2580" w:type="dxa"/>
            <w:noWrap w:val="0"/>
            <w:vAlign w:val="center"/>
          </w:tcPr>
          <w:p w14:paraId="1334624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电器检查</w:t>
            </w:r>
          </w:p>
        </w:tc>
        <w:tc>
          <w:tcPr>
            <w:tcW w:w="6633" w:type="dxa"/>
            <w:noWrap w:val="0"/>
            <w:vAlign w:val="center"/>
          </w:tcPr>
          <w:p w14:paraId="33D47DC4">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对电机，控制系统，变频装置等常规检查。</w:t>
            </w:r>
          </w:p>
        </w:tc>
      </w:tr>
      <w:tr w14:paraId="0755EC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1E913ED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9</w:t>
            </w:r>
          </w:p>
        </w:tc>
        <w:tc>
          <w:tcPr>
            <w:tcW w:w="2580" w:type="dxa"/>
            <w:noWrap w:val="0"/>
            <w:vAlign w:val="center"/>
          </w:tcPr>
          <w:p w14:paraId="5C85EE1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电器检修</w:t>
            </w:r>
          </w:p>
        </w:tc>
        <w:tc>
          <w:tcPr>
            <w:tcW w:w="6633" w:type="dxa"/>
            <w:noWrap w:val="0"/>
            <w:vAlign w:val="center"/>
          </w:tcPr>
          <w:p w14:paraId="3718B6D7">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对电压、连接线、连接端子、接地、绝缘、电机等检修</w:t>
            </w:r>
          </w:p>
        </w:tc>
      </w:tr>
      <w:tr w14:paraId="091FF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6037580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w:t>
            </w:r>
          </w:p>
        </w:tc>
        <w:tc>
          <w:tcPr>
            <w:tcW w:w="2580" w:type="dxa"/>
            <w:noWrap w:val="0"/>
            <w:vAlign w:val="center"/>
          </w:tcPr>
          <w:p w14:paraId="7F94FA1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泵体除垢刷漆</w:t>
            </w:r>
          </w:p>
        </w:tc>
        <w:tc>
          <w:tcPr>
            <w:tcW w:w="6633" w:type="dxa"/>
            <w:noWrap w:val="0"/>
            <w:vAlign w:val="center"/>
          </w:tcPr>
          <w:p w14:paraId="3641E4F9">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对泵内外除锈刷漆。</w:t>
            </w:r>
          </w:p>
        </w:tc>
      </w:tr>
      <w:tr w14:paraId="5BCC7C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tcBorders>
              <w:bottom w:val="single" w:color="auto" w:sz="8" w:space="0"/>
            </w:tcBorders>
            <w:noWrap w:val="0"/>
            <w:vAlign w:val="center"/>
          </w:tcPr>
          <w:p w14:paraId="78AA00B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w:t>
            </w:r>
          </w:p>
        </w:tc>
        <w:tc>
          <w:tcPr>
            <w:tcW w:w="2580" w:type="dxa"/>
            <w:tcBorders>
              <w:bottom w:val="single" w:color="auto" w:sz="8" w:space="0"/>
            </w:tcBorders>
            <w:noWrap w:val="0"/>
            <w:vAlign w:val="center"/>
          </w:tcPr>
          <w:p w14:paraId="3D19401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压力表校对</w:t>
            </w:r>
          </w:p>
        </w:tc>
        <w:tc>
          <w:tcPr>
            <w:tcW w:w="6633" w:type="dxa"/>
            <w:tcBorders>
              <w:bottom w:val="single" w:color="auto" w:sz="8" w:space="0"/>
            </w:tcBorders>
            <w:noWrap w:val="0"/>
            <w:vAlign w:val="center"/>
          </w:tcPr>
          <w:p w14:paraId="54E5D2F3">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对压力表数据校对及检修。</w:t>
            </w:r>
          </w:p>
        </w:tc>
      </w:tr>
    </w:tbl>
    <w:p w14:paraId="397D947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AC02EC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冷却塔</w:t>
      </w:r>
    </w:p>
    <w:tbl>
      <w:tblPr>
        <w:tblStyle w:val="3"/>
        <w:tblW w:w="98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551"/>
        <w:gridCol w:w="6633"/>
      </w:tblGrid>
      <w:tr w14:paraId="609E12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tcBorders>
              <w:top w:val="single" w:color="auto" w:sz="8" w:space="0"/>
            </w:tcBorders>
            <w:noWrap w:val="0"/>
            <w:vAlign w:val="center"/>
          </w:tcPr>
          <w:p w14:paraId="2B73157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NO.</w:t>
            </w:r>
          </w:p>
        </w:tc>
        <w:tc>
          <w:tcPr>
            <w:tcW w:w="2551" w:type="dxa"/>
            <w:tcBorders>
              <w:top w:val="single" w:color="auto" w:sz="8" w:space="0"/>
            </w:tcBorders>
            <w:noWrap w:val="0"/>
            <w:vAlign w:val="center"/>
          </w:tcPr>
          <w:p w14:paraId="15F3BCC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冷却塔</w:t>
            </w:r>
          </w:p>
        </w:tc>
        <w:tc>
          <w:tcPr>
            <w:tcW w:w="6633" w:type="dxa"/>
            <w:tcBorders>
              <w:top w:val="single" w:color="auto" w:sz="8" w:space="0"/>
            </w:tcBorders>
            <w:noWrap w:val="0"/>
            <w:vAlign w:val="center"/>
          </w:tcPr>
          <w:p w14:paraId="0DD8F4B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具体内容</w:t>
            </w:r>
          </w:p>
        </w:tc>
      </w:tr>
      <w:tr w14:paraId="1BA1F7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39EF572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1</w:t>
            </w:r>
          </w:p>
        </w:tc>
        <w:tc>
          <w:tcPr>
            <w:tcW w:w="2551" w:type="dxa"/>
            <w:noWrap w:val="0"/>
            <w:vAlign w:val="center"/>
          </w:tcPr>
          <w:p w14:paraId="514563E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通风装置紧固</w:t>
            </w:r>
          </w:p>
        </w:tc>
        <w:tc>
          <w:tcPr>
            <w:tcW w:w="6633" w:type="dxa"/>
            <w:noWrap w:val="0"/>
            <w:vAlign w:val="center"/>
          </w:tcPr>
          <w:p w14:paraId="2C067C50">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电机、风机减速装置和连接螺栓的紧固。</w:t>
            </w:r>
          </w:p>
        </w:tc>
      </w:tr>
      <w:tr w14:paraId="629BB6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7A9EA71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2</w:t>
            </w:r>
          </w:p>
        </w:tc>
        <w:tc>
          <w:tcPr>
            <w:tcW w:w="2551" w:type="dxa"/>
            <w:noWrap w:val="0"/>
            <w:vAlign w:val="center"/>
          </w:tcPr>
          <w:p w14:paraId="5758EFD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风机皮带调整</w:t>
            </w:r>
          </w:p>
        </w:tc>
        <w:tc>
          <w:tcPr>
            <w:tcW w:w="6633" w:type="dxa"/>
            <w:noWrap w:val="0"/>
            <w:vAlign w:val="center"/>
          </w:tcPr>
          <w:p w14:paraId="0750661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1.对皮带的平行度、松紧度的调整。2.多皮带受力均匀检查。</w:t>
            </w:r>
          </w:p>
        </w:tc>
      </w:tr>
      <w:tr w14:paraId="3D7379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265E573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3</w:t>
            </w:r>
          </w:p>
        </w:tc>
        <w:tc>
          <w:tcPr>
            <w:tcW w:w="2551" w:type="dxa"/>
            <w:noWrap w:val="0"/>
            <w:vAlign w:val="center"/>
          </w:tcPr>
          <w:p w14:paraId="1DBE010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风机叶片检查</w:t>
            </w:r>
          </w:p>
        </w:tc>
        <w:tc>
          <w:tcPr>
            <w:tcW w:w="6633" w:type="dxa"/>
            <w:noWrap w:val="0"/>
            <w:vAlign w:val="center"/>
          </w:tcPr>
          <w:p w14:paraId="653A1CD3">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1．风机、叶片腐蚀及受损检查。2.风机叶片角度的检查。    3.风机叶片固定螺栓的检查。4.风机动静平衡检查。5.风机叶片与排风洞的间隙检查。6.风机震动与噪声检查。</w:t>
            </w:r>
          </w:p>
        </w:tc>
      </w:tr>
      <w:tr w14:paraId="384E36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5F2CCC7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4</w:t>
            </w:r>
          </w:p>
        </w:tc>
        <w:tc>
          <w:tcPr>
            <w:tcW w:w="2551" w:type="dxa"/>
            <w:noWrap w:val="0"/>
            <w:vAlign w:val="center"/>
          </w:tcPr>
          <w:p w14:paraId="7587E32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布水装置清洗及维护</w:t>
            </w:r>
          </w:p>
        </w:tc>
        <w:tc>
          <w:tcPr>
            <w:tcW w:w="6633" w:type="dxa"/>
            <w:noWrap w:val="0"/>
            <w:vAlign w:val="center"/>
          </w:tcPr>
          <w:p w14:paraId="572C3DF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1.布水速度的检查。2.布水器的漏水检查。3.布水孔清洗。4.布水管出水与填料夹角角度检查。5.布水管与壳体周边间隙检查。6.布水管与填料布水高度的检查。</w:t>
            </w:r>
          </w:p>
        </w:tc>
      </w:tr>
      <w:tr w14:paraId="4F7CE9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6E64E6F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5</w:t>
            </w:r>
          </w:p>
        </w:tc>
        <w:tc>
          <w:tcPr>
            <w:tcW w:w="2551" w:type="dxa"/>
            <w:noWrap w:val="0"/>
            <w:vAlign w:val="center"/>
          </w:tcPr>
          <w:p w14:paraId="402EB9F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填料清洗</w:t>
            </w:r>
          </w:p>
        </w:tc>
        <w:tc>
          <w:tcPr>
            <w:tcW w:w="6633" w:type="dxa"/>
            <w:noWrap w:val="0"/>
            <w:vAlign w:val="center"/>
          </w:tcPr>
          <w:p w14:paraId="5B017C48">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1.填料的破损检查、更换、添加。2.填料油污、泥垢、菌藻检查清洗。3.其它杂物及漂浮物的检查清洗。</w:t>
            </w:r>
          </w:p>
        </w:tc>
      </w:tr>
      <w:tr w14:paraId="7829E6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2C42970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6</w:t>
            </w:r>
          </w:p>
        </w:tc>
        <w:tc>
          <w:tcPr>
            <w:tcW w:w="2551" w:type="dxa"/>
            <w:noWrap w:val="0"/>
            <w:vAlign w:val="center"/>
          </w:tcPr>
          <w:p w14:paraId="756C3D8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减速器加油</w:t>
            </w:r>
          </w:p>
        </w:tc>
        <w:tc>
          <w:tcPr>
            <w:tcW w:w="6633" w:type="dxa"/>
            <w:noWrap w:val="0"/>
            <w:vAlign w:val="center"/>
          </w:tcPr>
          <w:p w14:paraId="0BE17332">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1.按规定加油。2.检查油面高度及油质。3.杜绝漏油。</w:t>
            </w:r>
          </w:p>
        </w:tc>
      </w:tr>
      <w:tr w14:paraId="3FDC1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65C1444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7</w:t>
            </w:r>
          </w:p>
        </w:tc>
        <w:tc>
          <w:tcPr>
            <w:tcW w:w="2551" w:type="dxa"/>
            <w:noWrap w:val="0"/>
            <w:vAlign w:val="center"/>
          </w:tcPr>
          <w:p w14:paraId="2D4FC5F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水盘清洗</w:t>
            </w:r>
          </w:p>
        </w:tc>
        <w:tc>
          <w:tcPr>
            <w:tcW w:w="6633" w:type="dxa"/>
            <w:noWrap w:val="0"/>
            <w:vAlign w:val="center"/>
          </w:tcPr>
          <w:p w14:paraId="2B4A8FC0">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1.油污清洗。2.泥垢、菌藻清洗。3.排放污水。4.清扫水盘。</w:t>
            </w:r>
          </w:p>
        </w:tc>
      </w:tr>
      <w:tr w14:paraId="17BAA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5780BBB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8</w:t>
            </w:r>
          </w:p>
        </w:tc>
        <w:tc>
          <w:tcPr>
            <w:tcW w:w="2551" w:type="dxa"/>
            <w:noWrap w:val="0"/>
            <w:vAlign w:val="center"/>
          </w:tcPr>
          <w:p w14:paraId="0D5078C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减速器换油</w:t>
            </w:r>
          </w:p>
        </w:tc>
        <w:tc>
          <w:tcPr>
            <w:tcW w:w="6633" w:type="dxa"/>
            <w:noWrap w:val="0"/>
            <w:vAlign w:val="center"/>
          </w:tcPr>
          <w:p w14:paraId="5A81B96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按周期和规定要求强制性更换润滑油。</w:t>
            </w:r>
          </w:p>
        </w:tc>
      </w:tr>
      <w:tr w14:paraId="20134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7D15709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9</w:t>
            </w:r>
          </w:p>
        </w:tc>
        <w:tc>
          <w:tcPr>
            <w:tcW w:w="2551" w:type="dxa"/>
            <w:noWrap w:val="0"/>
            <w:vAlign w:val="center"/>
          </w:tcPr>
          <w:p w14:paraId="0704E75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风机轴承换油</w:t>
            </w:r>
          </w:p>
        </w:tc>
        <w:tc>
          <w:tcPr>
            <w:tcW w:w="6633" w:type="dxa"/>
            <w:noWrap w:val="0"/>
            <w:vAlign w:val="center"/>
          </w:tcPr>
          <w:p w14:paraId="5824558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按周期和规定要求强制性更换润滑脂。</w:t>
            </w:r>
          </w:p>
        </w:tc>
      </w:tr>
      <w:tr w14:paraId="12ACB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2B5538B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10</w:t>
            </w:r>
          </w:p>
        </w:tc>
        <w:tc>
          <w:tcPr>
            <w:tcW w:w="2551" w:type="dxa"/>
            <w:noWrap w:val="0"/>
            <w:vAlign w:val="center"/>
          </w:tcPr>
          <w:p w14:paraId="0598B88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电机绝缘检测及机械维护</w:t>
            </w:r>
          </w:p>
        </w:tc>
        <w:tc>
          <w:tcPr>
            <w:tcW w:w="6633" w:type="dxa"/>
            <w:noWrap w:val="0"/>
            <w:vAlign w:val="center"/>
          </w:tcPr>
          <w:p w14:paraId="225405E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1.电器、电机的常规检测及维护。2.机械设备的常规检车及维护。</w:t>
            </w:r>
          </w:p>
        </w:tc>
      </w:tr>
      <w:tr w14:paraId="31CC4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tcBorders>
              <w:bottom w:val="single" w:color="auto" w:sz="8" w:space="0"/>
            </w:tcBorders>
            <w:noWrap w:val="0"/>
            <w:vAlign w:val="center"/>
          </w:tcPr>
          <w:p w14:paraId="6CD9A71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11</w:t>
            </w:r>
          </w:p>
        </w:tc>
        <w:tc>
          <w:tcPr>
            <w:tcW w:w="2551" w:type="dxa"/>
            <w:tcBorders>
              <w:bottom w:val="single" w:color="auto" w:sz="8" w:space="0"/>
            </w:tcBorders>
            <w:noWrap w:val="0"/>
            <w:vAlign w:val="center"/>
          </w:tcPr>
          <w:p w14:paraId="48E3B83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构件刷漆</w:t>
            </w:r>
          </w:p>
        </w:tc>
        <w:tc>
          <w:tcPr>
            <w:tcW w:w="6633" w:type="dxa"/>
            <w:tcBorders>
              <w:bottom w:val="single" w:color="auto" w:sz="8" w:space="0"/>
            </w:tcBorders>
            <w:noWrap w:val="0"/>
            <w:vAlign w:val="center"/>
          </w:tcPr>
          <w:p w14:paraId="3E3C15ED">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钢构件、螺栓、支撑件、爬梯除锈更换和油漆。</w:t>
            </w:r>
          </w:p>
        </w:tc>
      </w:tr>
    </w:tbl>
    <w:p w14:paraId="5758EEC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87D697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机房水管系统</w:t>
      </w:r>
    </w:p>
    <w:tbl>
      <w:tblPr>
        <w:tblStyle w:val="3"/>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551"/>
        <w:gridCol w:w="6633"/>
      </w:tblGrid>
      <w:tr w14:paraId="3D20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1431CB0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NO.</w:t>
            </w:r>
          </w:p>
        </w:tc>
        <w:tc>
          <w:tcPr>
            <w:tcW w:w="2551" w:type="dxa"/>
            <w:noWrap w:val="0"/>
            <w:vAlign w:val="center"/>
          </w:tcPr>
          <w:p w14:paraId="37D568C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服务项目</w:t>
            </w:r>
          </w:p>
        </w:tc>
        <w:tc>
          <w:tcPr>
            <w:tcW w:w="6633" w:type="dxa"/>
            <w:noWrap w:val="0"/>
            <w:vAlign w:val="center"/>
          </w:tcPr>
          <w:p w14:paraId="2E5E505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具体内容</w:t>
            </w:r>
          </w:p>
        </w:tc>
      </w:tr>
      <w:tr w14:paraId="5D68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7418A67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2551" w:type="dxa"/>
            <w:noWrap w:val="0"/>
            <w:vAlign w:val="center"/>
          </w:tcPr>
          <w:p w14:paraId="3458476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管道保温</w:t>
            </w:r>
          </w:p>
        </w:tc>
        <w:tc>
          <w:tcPr>
            <w:tcW w:w="6633" w:type="dxa"/>
            <w:noWrap w:val="0"/>
            <w:vAlign w:val="center"/>
          </w:tcPr>
          <w:p w14:paraId="67A24F6C">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1.检查保温层脱落、破损、翻翘情况。2.保温层连接处泄漏情况。3.保温层的衰老、变质情况的检查。4.维修后复原。</w:t>
            </w:r>
          </w:p>
        </w:tc>
      </w:tr>
      <w:tr w14:paraId="07EB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142A0B7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2551" w:type="dxa"/>
            <w:noWrap w:val="0"/>
            <w:vAlign w:val="center"/>
          </w:tcPr>
          <w:p w14:paraId="7073A65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自动排气阀</w:t>
            </w:r>
          </w:p>
        </w:tc>
        <w:tc>
          <w:tcPr>
            <w:tcW w:w="6633" w:type="dxa"/>
            <w:noWrap w:val="0"/>
            <w:vAlign w:val="center"/>
          </w:tcPr>
          <w:p w14:paraId="44E5A8BE">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1.检查工作情况。2.排气阀的清洗及除垢。</w:t>
            </w:r>
          </w:p>
        </w:tc>
      </w:tr>
      <w:tr w14:paraId="7478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07A3A8B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2551" w:type="dxa"/>
            <w:noWrap w:val="0"/>
            <w:vAlign w:val="center"/>
          </w:tcPr>
          <w:p w14:paraId="2F509BD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管道除锈刷漆</w:t>
            </w:r>
          </w:p>
        </w:tc>
        <w:tc>
          <w:tcPr>
            <w:tcW w:w="6633" w:type="dxa"/>
            <w:noWrap w:val="0"/>
            <w:vAlign w:val="center"/>
          </w:tcPr>
          <w:p w14:paraId="1A7A3912">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按规定要求除锈刷漆。</w:t>
            </w:r>
          </w:p>
        </w:tc>
      </w:tr>
      <w:tr w14:paraId="3132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647D19E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2551" w:type="dxa"/>
            <w:noWrap w:val="0"/>
            <w:vAlign w:val="center"/>
          </w:tcPr>
          <w:p w14:paraId="7239F8B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凝水检查</w:t>
            </w:r>
          </w:p>
        </w:tc>
        <w:tc>
          <w:tcPr>
            <w:tcW w:w="6633" w:type="dxa"/>
            <w:noWrap w:val="0"/>
            <w:vAlign w:val="center"/>
          </w:tcPr>
          <w:p w14:paraId="572373D7">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1.检查凝水管及支管安装质量及排水通畅。2.凝水管微生物及结构检查。3.卫生情况检查。</w:t>
            </w:r>
          </w:p>
        </w:tc>
      </w:tr>
      <w:tr w14:paraId="58C2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049CAFF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2551" w:type="dxa"/>
            <w:noWrap w:val="0"/>
            <w:vAlign w:val="center"/>
          </w:tcPr>
          <w:p w14:paraId="47E6BA5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阀门除锈刷漆</w:t>
            </w:r>
          </w:p>
        </w:tc>
        <w:tc>
          <w:tcPr>
            <w:tcW w:w="6633" w:type="dxa"/>
            <w:noWrap w:val="0"/>
            <w:vAlign w:val="center"/>
          </w:tcPr>
          <w:p w14:paraId="7DBD0616">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1.按规定要求除锈刷漆。2.检查开启度。3.检查完好情况。</w:t>
            </w:r>
          </w:p>
        </w:tc>
      </w:tr>
      <w:tr w14:paraId="6B8A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203981A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2551" w:type="dxa"/>
            <w:noWrap w:val="0"/>
            <w:vAlign w:val="center"/>
          </w:tcPr>
          <w:p w14:paraId="03F97A4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阀杆涂油（室内）</w:t>
            </w:r>
          </w:p>
        </w:tc>
        <w:tc>
          <w:tcPr>
            <w:tcW w:w="6633" w:type="dxa"/>
            <w:noWrap w:val="0"/>
            <w:vAlign w:val="center"/>
          </w:tcPr>
          <w:p w14:paraId="2E98E719">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按规定要求涂油，并检测启闭灵活性。</w:t>
            </w:r>
          </w:p>
        </w:tc>
      </w:tr>
      <w:tr w14:paraId="41F2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38B2009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w:t>
            </w:r>
          </w:p>
        </w:tc>
        <w:tc>
          <w:tcPr>
            <w:tcW w:w="2551" w:type="dxa"/>
            <w:noWrap w:val="0"/>
            <w:vAlign w:val="center"/>
          </w:tcPr>
          <w:p w14:paraId="06969C2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阀杆涂油（室外）</w:t>
            </w:r>
          </w:p>
        </w:tc>
        <w:tc>
          <w:tcPr>
            <w:tcW w:w="6633" w:type="dxa"/>
            <w:noWrap w:val="0"/>
            <w:vAlign w:val="center"/>
          </w:tcPr>
          <w:p w14:paraId="70D137D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按规定要求涂油，并检测启闭灵活性。</w:t>
            </w:r>
          </w:p>
        </w:tc>
      </w:tr>
      <w:tr w14:paraId="063D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037F3F4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w:t>
            </w:r>
          </w:p>
        </w:tc>
        <w:tc>
          <w:tcPr>
            <w:tcW w:w="2551" w:type="dxa"/>
            <w:noWrap w:val="0"/>
            <w:vAlign w:val="center"/>
          </w:tcPr>
          <w:p w14:paraId="4CA0B19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变速箱换油</w:t>
            </w:r>
          </w:p>
        </w:tc>
        <w:tc>
          <w:tcPr>
            <w:tcW w:w="6633" w:type="dxa"/>
            <w:noWrap w:val="0"/>
            <w:vAlign w:val="center"/>
          </w:tcPr>
          <w:p w14:paraId="626CD1D6">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按规定要求更换润滑油并注意油质及油面高度。</w:t>
            </w:r>
          </w:p>
        </w:tc>
      </w:tr>
      <w:tr w14:paraId="7E40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3DCC81C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9</w:t>
            </w:r>
          </w:p>
        </w:tc>
        <w:tc>
          <w:tcPr>
            <w:tcW w:w="2551" w:type="dxa"/>
            <w:noWrap w:val="0"/>
            <w:vAlign w:val="center"/>
          </w:tcPr>
          <w:p w14:paraId="22273FF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电动阀门保养</w:t>
            </w:r>
          </w:p>
        </w:tc>
        <w:tc>
          <w:tcPr>
            <w:tcW w:w="6633" w:type="dxa"/>
            <w:noWrap w:val="0"/>
            <w:vAlign w:val="center"/>
          </w:tcPr>
          <w:p w14:paraId="3B45CBB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1.电机电器及控制系统的保养。2.阀门的机械常规保养。</w:t>
            </w:r>
          </w:p>
        </w:tc>
      </w:tr>
      <w:tr w14:paraId="65A0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6E6C0F1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w:t>
            </w:r>
          </w:p>
        </w:tc>
        <w:tc>
          <w:tcPr>
            <w:tcW w:w="2551" w:type="dxa"/>
            <w:noWrap w:val="0"/>
            <w:vAlign w:val="center"/>
          </w:tcPr>
          <w:p w14:paraId="36AB20A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自动阀门检查</w:t>
            </w:r>
          </w:p>
        </w:tc>
        <w:tc>
          <w:tcPr>
            <w:tcW w:w="6633" w:type="dxa"/>
            <w:noWrap w:val="0"/>
            <w:vAlign w:val="center"/>
          </w:tcPr>
          <w:p w14:paraId="656B583B">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检查阀门的灵活性和可靠性。</w:t>
            </w:r>
          </w:p>
        </w:tc>
      </w:tr>
      <w:tr w14:paraId="4FCA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32F64FB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w:t>
            </w:r>
          </w:p>
        </w:tc>
        <w:tc>
          <w:tcPr>
            <w:tcW w:w="2551" w:type="dxa"/>
            <w:noWrap w:val="0"/>
            <w:vAlign w:val="center"/>
          </w:tcPr>
          <w:p w14:paraId="4FDF15C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冷冻水过滤器清洗</w:t>
            </w:r>
          </w:p>
        </w:tc>
        <w:tc>
          <w:tcPr>
            <w:tcW w:w="6633" w:type="dxa"/>
            <w:noWrap w:val="0"/>
            <w:vAlign w:val="center"/>
          </w:tcPr>
          <w:p w14:paraId="4ACFF4AE">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按照运行周期和要求拆卸清洗。</w:t>
            </w:r>
          </w:p>
        </w:tc>
      </w:tr>
      <w:tr w14:paraId="625E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096C5E9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12</w:t>
            </w:r>
          </w:p>
        </w:tc>
        <w:tc>
          <w:tcPr>
            <w:tcW w:w="2551" w:type="dxa"/>
            <w:noWrap w:val="0"/>
            <w:vAlign w:val="center"/>
          </w:tcPr>
          <w:p w14:paraId="19F41C4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冷却水过滤器清洗</w:t>
            </w:r>
          </w:p>
        </w:tc>
        <w:tc>
          <w:tcPr>
            <w:tcW w:w="6633" w:type="dxa"/>
            <w:noWrap w:val="0"/>
            <w:vAlign w:val="center"/>
          </w:tcPr>
          <w:p w14:paraId="5782288C">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按照运行周期和要求拆卸清洗</w:t>
            </w:r>
          </w:p>
        </w:tc>
      </w:tr>
      <w:tr w14:paraId="3588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082A43A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13</w:t>
            </w:r>
          </w:p>
        </w:tc>
        <w:tc>
          <w:tcPr>
            <w:tcW w:w="2551" w:type="dxa"/>
            <w:noWrap w:val="0"/>
            <w:vAlign w:val="center"/>
          </w:tcPr>
          <w:p w14:paraId="7716250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膨胀水箱维护</w:t>
            </w:r>
          </w:p>
        </w:tc>
        <w:tc>
          <w:tcPr>
            <w:tcW w:w="6633" w:type="dxa"/>
            <w:noWrap w:val="0"/>
            <w:vAlign w:val="center"/>
          </w:tcPr>
          <w:p w14:paraId="19E90E4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1.进水浮球阀维护。2.溢水口和溢水管的检查。3.排污阀的检查。4.膨胀管的检查。5.信号管的检查。6.保温层的检查。</w:t>
            </w:r>
          </w:p>
        </w:tc>
      </w:tr>
      <w:tr w14:paraId="58AB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5766A28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14</w:t>
            </w:r>
          </w:p>
        </w:tc>
        <w:tc>
          <w:tcPr>
            <w:tcW w:w="2551" w:type="dxa"/>
            <w:noWrap w:val="0"/>
            <w:vAlign w:val="center"/>
          </w:tcPr>
          <w:p w14:paraId="36F9512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膨胀水箱刷漆</w:t>
            </w:r>
          </w:p>
        </w:tc>
        <w:tc>
          <w:tcPr>
            <w:tcW w:w="6633" w:type="dxa"/>
            <w:noWrap w:val="0"/>
            <w:vAlign w:val="center"/>
          </w:tcPr>
          <w:p w14:paraId="1AA1C197">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按规定要求膨胀水箱内外壁的除锈刷漆。</w:t>
            </w:r>
          </w:p>
        </w:tc>
      </w:tr>
      <w:tr w14:paraId="669D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75634FE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15</w:t>
            </w:r>
          </w:p>
        </w:tc>
        <w:tc>
          <w:tcPr>
            <w:tcW w:w="2551" w:type="dxa"/>
            <w:noWrap w:val="0"/>
            <w:vAlign w:val="center"/>
          </w:tcPr>
          <w:p w14:paraId="3E2B5CC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支承件除锈刷漆</w:t>
            </w:r>
          </w:p>
        </w:tc>
        <w:tc>
          <w:tcPr>
            <w:tcW w:w="6633" w:type="dxa"/>
            <w:noWrap w:val="0"/>
            <w:vAlign w:val="center"/>
          </w:tcPr>
          <w:p w14:paraId="4E19E5D7">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按规定要求对支承件除锈刷漆。</w:t>
            </w:r>
          </w:p>
        </w:tc>
      </w:tr>
      <w:tr w14:paraId="62C3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3F16784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16</w:t>
            </w:r>
          </w:p>
        </w:tc>
        <w:tc>
          <w:tcPr>
            <w:tcW w:w="2551" w:type="dxa"/>
            <w:noWrap w:val="0"/>
            <w:vAlign w:val="center"/>
          </w:tcPr>
          <w:p w14:paraId="1769472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防冻液检查添加</w:t>
            </w:r>
          </w:p>
        </w:tc>
        <w:tc>
          <w:tcPr>
            <w:tcW w:w="6633" w:type="dxa"/>
            <w:noWrap w:val="0"/>
            <w:vAlign w:val="center"/>
          </w:tcPr>
          <w:p w14:paraId="19209A6B">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按规定要求采暖前检查添加。</w:t>
            </w:r>
          </w:p>
        </w:tc>
      </w:tr>
    </w:tbl>
    <w:p w14:paraId="5EEBE12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95FB81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水质管理</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513"/>
        <w:gridCol w:w="6601"/>
      </w:tblGrid>
      <w:tr w14:paraId="43AC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70A0BAC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NO.</w:t>
            </w:r>
          </w:p>
        </w:tc>
        <w:tc>
          <w:tcPr>
            <w:tcW w:w="2513" w:type="dxa"/>
            <w:noWrap w:val="0"/>
            <w:vAlign w:val="center"/>
          </w:tcPr>
          <w:p w14:paraId="60A4737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服务项目</w:t>
            </w:r>
          </w:p>
        </w:tc>
        <w:tc>
          <w:tcPr>
            <w:tcW w:w="6601" w:type="dxa"/>
            <w:noWrap w:val="0"/>
            <w:vAlign w:val="center"/>
          </w:tcPr>
          <w:p w14:paraId="2A2D46B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具体内容</w:t>
            </w:r>
          </w:p>
        </w:tc>
      </w:tr>
      <w:tr w14:paraId="1A31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5205B14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2513" w:type="dxa"/>
            <w:noWrap w:val="0"/>
            <w:vAlign w:val="center"/>
          </w:tcPr>
          <w:p w14:paraId="2EF83CE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冷却水水质检查</w:t>
            </w:r>
          </w:p>
        </w:tc>
        <w:tc>
          <w:tcPr>
            <w:tcW w:w="6601" w:type="dxa"/>
            <w:noWrap w:val="0"/>
            <w:vAlign w:val="center"/>
          </w:tcPr>
          <w:p w14:paraId="48CF57F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掌握水质的状况，对PH值、电导率、浊度、硬度进行检验。</w:t>
            </w:r>
          </w:p>
        </w:tc>
      </w:tr>
      <w:tr w14:paraId="7285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2552E0C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2513" w:type="dxa"/>
            <w:noWrap w:val="0"/>
            <w:vAlign w:val="center"/>
          </w:tcPr>
          <w:p w14:paraId="501F3B8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冷却水杀菌</w:t>
            </w:r>
          </w:p>
        </w:tc>
        <w:tc>
          <w:tcPr>
            <w:tcW w:w="6601" w:type="dxa"/>
            <w:noWrap w:val="0"/>
            <w:vAlign w:val="center"/>
          </w:tcPr>
          <w:p w14:paraId="5127D5C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采用化学药剂定期投放，去除菌藻繁殖。</w:t>
            </w:r>
          </w:p>
        </w:tc>
      </w:tr>
      <w:tr w14:paraId="3E0E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71F3968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2513" w:type="dxa"/>
            <w:noWrap w:val="0"/>
            <w:vAlign w:val="center"/>
          </w:tcPr>
          <w:p w14:paraId="67A9F81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冷却水防垢除垢</w:t>
            </w:r>
          </w:p>
        </w:tc>
        <w:tc>
          <w:tcPr>
            <w:tcW w:w="6601" w:type="dxa"/>
            <w:noWrap w:val="0"/>
            <w:vAlign w:val="center"/>
          </w:tcPr>
          <w:p w14:paraId="25475C5B">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采用人工清洗、化学处理等手段防垢、除垢。</w:t>
            </w:r>
          </w:p>
        </w:tc>
      </w:tr>
      <w:tr w14:paraId="1A59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21F4E54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2513" w:type="dxa"/>
            <w:noWrap w:val="0"/>
            <w:vAlign w:val="center"/>
          </w:tcPr>
          <w:p w14:paraId="4E3F21D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空调水水质检查</w:t>
            </w:r>
          </w:p>
        </w:tc>
        <w:tc>
          <w:tcPr>
            <w:tcW w:w="6601" w:type="dxa"/>
            <w:noWrap w:val="0"/>
            <w:vAlign w:val="center"/>
          </w:tcPr>
          <w:p w14:paraId="27ABEB68">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对空调水的PH值、电导率、浊度、硬度进行检验</w:t>
            </w:r>
          </w:p>
        </w:tc>
      </w:tr>
      <w:tr w14:paraId="2864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5FCCE7D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2513" w:type="dxa"/>
            <w:noWrap w:val="0"/>
            <w:vAlign w:val="center"/>
          </w:tcPr>
          <w:p w14:paraId="3B7F8B9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空调水防垢除垢</w:t>
            </w:r>
          </w:p>
        </w:tc>
        <w:tc>
          <w:tcPr>
            <w:tcW w:w="6601" w:type="dxa"/>
            <w:noWrap w:val="0"/>
            <w:vAlign w:val="center"/>
          </w:tcPr>
          <w:p w14:paraId="40F06388">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采用人工清洗、化学处理等手段防垢、除垢。</w:t>
            </w:r>
          </w:p>
        </w:tc>
      </w:tr>
      <w:tr w14:paraId="440A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5C1CBD3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2513" w:type="dxa"/>
            <w:noWrap w:val="0"/>
            <w:vAlign w:val="center"/>
          </w:tcPr>
          <w:p w14:paraId="49C9322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新系统的排污、循环试运行</w:t>
            </w:r>
          </w:p>
        </w:tc>
        <w:tc>
          <w:tcPr>
            <w:tcW w:w="6601" w:type="dxa"/>
            <w:noWrap w:val="0"/>
            <w:vAlign w:val="center"/>
          </w:tcPr>
          <w:p w14:paraId="76DE738D">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1.排污前水压试验。2.循环试验。</w:t>
            </w:r>
          </w:p>
        </w:tc>
      </w:tr>
    </w:tbl>
    <w:p w14:paraId="68BB535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8AE6B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组合式空调箱</w:t>
      </w:r>
    </w:p>
    <w:tbl>
      <w:tblPr>
        <w:tblStyle w:val="3"/>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036"/>
        <w:gridCol w:w="7092"/>
      </w:tblGrid>
      <w:tr w14:paraId="1709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00351C0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NO.</w:t>
            </w:r>
          </w:p>
        </w:tc>
        <w:tc>
          <w:tcPr>
            <w:tcW w:w="2036" w:type="dxa"/>
            <w:noWrap w:val="0"/>
            <w:vAlign w:val="center"/>
          </w:tcPr>
          <w:p w14:paraId="14BBEF4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服务项目</w:t>
            </w:r>
          </w:p>
        </w:tc>
        <w:tc>
          <w:tcPr>
            <w:tcW w:w="7092" w:type="dxa"/>
            <w:noWrap w:val="0"/>
            <w:vAlign w:val="center"/>
          </w:tcPr>
          <w:p w14:paraId="6D79645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具体内容</w:t>
            </w:r>
          </w:p>
        </w:tc>
      </w:tr>
      <w:tr w14:paraId="11E1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7C0EA6B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2036" w:type="dxa"/>
            <w:noWrap w:val="0"/>
            <w:vAlign w:val="center"/>
          </w:tcPr>
          <w:p w14:paraId="7A7BA67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风门调节阀检修</w:t>
            </w:r>
          </w:p>
        </w:tc>
        <w:tc>
          <w:tcPr>
            <w:tcW w:w="7092" w:type="dxa"/>
            <w:noWrap w:val="0"/>
            <w:vAlign w:val="center"/>
          </w:tcPr>
          <w:p w14:paraId="5AD85416">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1．检查各风门调节阀开关功能、自身安装牢固性、密闭性。2.对调节阀加油。3.检查自动装置的可靠性。4.检查轴柄处密封性。5.噪声检测。6.震动检测。</w:t>
            </w:r>
          </w:p>
        </w:tc>
      </w:tr>
      <w:tr w14:paraId="557D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59DA4D7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2036" w:type="dxa"/>
            <w:noWrap w:val="0"/>
            <w:vAlign w:val="center"/>
          </w:tcPr>
          <w:p w14:paraId="6706E04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初效过滤器清洗</w:t>
            </w:r>
          </w:p>
        </w:tc>
        <w:tc>
          <w:tcPr>
            <w:tcW w:w="7092" w:type="dxa"/>
            <w:noWrap w:val="0"/>
            <w:vAlign w:val="center"/>
          </w:tcPr>
          <w:p w14:paraId="12BFAE4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吸尘器清吸或强力水冲洗。有油污，可采用化学清洗。</w:t>
            </w:r>
          </w:p>
        </w:tc>
      </w:tr>
      <w:tr w14:paraId="1442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392720F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2036" w:type="dxa"/>
            <w:noWrap w:val="0"/>
            <w:vAlign w:val="center"/>
          </w:tcPr>
          <w:p w14:paraId="3F49C09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中效过滤器清洗</w:t>
            </w:r>
          </w:p>
        </w:tc>
        <w:tc>
          <w:tcPr>
            <w:tcW w:w="7092" w:type="dxa"/>
            <w:noWrap w:val="0"/>
            <w:vAlign w:val="center"/>
          </w:tcPr>
          <w:p w14:paraId="4B9EE387">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吸尘器清吸或强力水冲洗。有油污，可采用化学清洗。</w:t>
            </w:r>
          </w:p>
        </w:tc>
      </w:tr>
      <w:tr w14:paraId="1C1A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383C1A0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2036" w:type="dxa"/>
            <w:noWrap w:val="0"/>
            <w:vAlign w:val="center"/>
          </w:tcPr>
          <w:p w14:paraId="48A5B88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表冷器检修清洗</w:t>
            </w:r>
          </w:p>
        </w:tc>
        <w:tc>
          <w:tcPr>
            <w:tcW w:w="7092" w:type="dxa"/>
            <w:noWrap w:val="0"/>
            <w:vAlign w:val="center"/>
          </w:tcPr>
          <w:p w14:paraId="1CB3399A">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如有油污或尾部有腐蚀现象，则采用清洗剂进行化学清洗。</w:t>
            </w:r>
          </w:p>
        </w:tc>
      </w:tr>
      <w:tr w14:paraId="1498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1BCC114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2036" w:type="dxa"/>
            <w:noWrap w:val="0"/>
            <w:vAlign w:val="center"/>
          </w:tcPr>
          <w:p w14:paraId="7488E82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挡水板检修</w:t>
            </w:r>
          </w:p>
        </w:tc>
        <w:tc>
          <w:tcPr>
            <w:tcW w:w="7092" w:type="dxa"/>
            <w:noWrap w:val="0"/>
            <w:vAlign w:val="center"/>
          </w:tcPr>
          <w:p w14:paraId="0FCEFD02">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对挡水板的锈蚀、折断、倒置、破损等故障进行维护、修补、更换、油漆等。</w:t>
            </w:r>
          </w:p>
        </w:tc>
      </w:tr>
      <w:tr w14:paraId="5C88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5A04473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2036" w:type="dxa"/>
            <w:noWrap w:val="0"/>
            <w:vAlign w:val="center"/>
          </w:tcPr>
          <w:p w14:paraId="4B804E8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接水盘清洗</w:t>
            </w:r>
          </w:p>
        </w:tc>
        <w:tc>
          <w:tcPr>
            <w:tcW w:w="7092" w:type="dxa"/>
            <w:noWrap w:val="0"/>
            <w:vAlign w:val="center"/>
          </w:tcPr>
          <w:p w14:paraId="3A73954E">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对接水盘清洁、消毒、除藻、下水、保温。</w:t>
            </w:r>
          </w:p>
        </w:tc>
      </w:tr>
      <w:tr w14:paraId="7340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102199C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w:t>
            </w:r>
          </w:p>
        </w:tc>
        <w:tc>
          <w:tcPr>
            <w:tcW w:w="2036" w:type="dxa"/>
            <w:noWrap w:val="0"/>
            <w:vAlign w:val="center"/>
          </w:tcPr>
          <w:p w14:paraId="48A2EDD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风机机械保养</w:t>
            </w:r>
          </w:p>
        </w:tc>
        <w:tc>
          <w:tcPr>
            <w:tcW w:w="7092" w:type="dxa"/>
            <w:noWrap w:val="0"/>
            <w:vAlign w:val="center"/>
          </w:tcPr>
          <w:p w14:paraId="122B7892">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皮带松紧度检查及调整。连接螺母的检查。基础与机架的检查。风机与电机的连接。减震装置的受力检查。润滑油的检查与添加。润滑脂检查与添加。风机的机械检查。</w:t>
            </w:r>
          </w:p>
        </w:tc>
      </w:tr>
      <w:tr w14:paraId="4F16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07CC5C8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w:t>
            </w:r>
          </w:p>
        </w:tc>
        <w:tc>
          <w:tcPr>
            <w:tcW w:w="2036" w:type="dxa"/>
            <w:noWrap w:val="0"/>
            <w:vAlign w:val="center"/>
          </w:tcPr>
          <w:p w14:paraId="06800AD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电器电机维修检查</w:t>
            </w:r>
          </w:p>
        </w:tc>
        <w:tc>
          <w:tcPr>
            <w:tcW w:w="7092" w:type="dxa"/>
            <w:noWrap w:val="0"/>
            <w:vAlign w:val="center"/>
          </w:tcPr>
          <w:p w14:paraId="1D1809B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1.润滑脂的检查与添加。2.轴承的检查。3.电机温升的检查。4.电机的绝缘检查。5.接线盒的连线检查。6.电缆检查。7.启动箱及控制装置的检查。8.地脚螺栓紧固检查。9.电器装置常规检查。</w:t>
            </w:r>
          </w:p>
        </w:tc>
      </w:tr>
      <w:tr w14:paraId="0EA9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402198C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9</w:t>
            </w:r>
          </w:p>
        </w:tc>
        <w:tc>
          <w:tcPr>
            <w:tcW w:w="2036" w:type="dxa"/>
            <w:noWrap w:val="0"/>
            <w:vAlign w:val="center"/>
          </w:tcPr>
          <w:p w14:paraId="7C4D0C5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箱体卫生</w:t>
            </w:r>
          </w:p>
        </w:tc>
        <w:tc>
          <w:tcPr>
            <w:tcW w:w="7092" w:type="dxa"/>
            <w:noWrap w:val="0"/>
            <w:vAlign w:val="center"/>
          </w:tcPr>
          <w:p w14:paraId="17ED8F7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1.箱体的内外部卫生清扫、清洗及消毒。</w:t>
            </w:r>
          </w:p>
        </w:tc>
      </w:tr>
      <w:tr w14:paraId="2569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4" w:type="dxa"/>
            <w:noWrap w:val="0"/>
            <w:vAlign w:val="center"/>
          </w:tcPr>
          <w:p w14:paraId="1B729FD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w:t>
            </w:r>
          </w:p>
        </w:tc>
        <w:tc>
          <w:tcPr>
            <w:tcW w:w="2036" w:type="dxa"/>
            <w:noWrap w:val="0"/>
            <w:vAlign w:val="center"/>
          </w:tcPr>
          <w:p w14:paraId="0A31060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箱体漏风检查</w:t>
            </w:r>
          </w:p>
        </w:tc>
        <w:tc>
          <w:tcPr>
            <w:tcW w:w="7092" w:type="dxa"/>
            <w:noWrap w:val="0"/>
            <w:vAlign w:val="center"/>
          </w:tcPr>
          <w:p w14:paraId="5E1122B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1.各工作段连接处检查。2.检查口检查。3.人孔的检查。4.静压箱的检查。5.帆布软接头检查。</w:t>
            </w:r>
          </w:p>
        </w:tc>
      </w:tr>
      <w:tr w14:paraId="3388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0CE772A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w:t>
            </w:r>
          </w:p>
        </w:tc>
        <w:tc>
          <w:tcPr>
            <w:tcW w:w="2036" w:type="dxa"/>
            <w:noWrap w:val="0"/>
            <w:vAlign w:val="center"/>
          </w:tcPr>
          <w:p w14:paraId="7E095CA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检查孔检查</w:t>
            </w:r>
          </w:p>
        </w:tc>
        <w:tc>
          <w:tcPr>
            <w:tcW w:w="7092" w:type="dxa"/>
            <w:noWrap w:val="0"/>
            <w:vAlign w:val="center"/>
          </w:tcPr>
          <w:p w14:paraId="2D8B1494">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1.检查密封条。2.孔门的检查。3.孔门锁的检查。4.检查锈蚀。5.检查铰链。</w:t>
            </w:r>
          </w:p>
        </w:tc>
      </w:tr>
      <w:tr w14:paraId="34F5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7DC146C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12</w:t>
            </w:r>
          </w:p>
        </w:tc>
        <w:tc>
          <w:tcPr>
            <w:tcW w:w="2036" w:type="dxa"/>
            <w:noWrap w:val="0"/>
            <w:vAlign w:val="center"/>
          </w:tcPr>
          <w:p w14:paraId="4A87312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保温检查及除锈</w:t>
            </w:r>
          </w:p>
        </w:tc>
        <w:tc>
          <w:tcPr>
            <w:tcW w:w="7092" w:type="dxa"/>
            <w:noWrap w:val="0"/>
            <w:vAlign w:val="center"/>
          </w:tcPr>
          <w:p w14:paraId="7A08E63F">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1.检查保温层是否脱落、破损。2.检查吸水量。3.外壳及基础、钢构件的除锈。</w:t>
            </w:r>
          </w:p>
        </w:tc>
      </w:tr>
      <w:tr w14:paraId="6B1E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53D56CD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13</w:t>
            </w:r>
          </w:p>
        </w:tc>
        <w:tc>
          <w:tcPr>
            <w:tcW w:w="2036" w:type="dxa"/>
            <w:noWrap w:val="0"/>
            <w:vAlign w:val="center"/>
          </w:tcPr>
          <w:p w14:paraId="61AD694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进水过滤器清洗</w:t>
            </w:r>
          </w:p>
        </w:tc>
        <w:tc>
          <w:tcPr>
            <w:tcW w:w="7092" w:type="dxa"/>
            <w:noWrap w:val="0"/>
            <w:vAlign w:val="center"/>
          </w:tcPr>
          <w:p w14:paraId="351E6F3F">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1.拆卸清洗过滤网。2.过滤器阀体除垢。3.密封件的检查。</w:t>
            </w:r>
          </w:p>
        </w:tc>
      </w:tr>
      <w:tr w14:paraId="0AA1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72EC264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14</w:t>
            </w:r>
          </w:p>
        </w:tc>
        <w:tc>
          <w:tcPr>
            <w:tcW w:w="2036" w:type="dxa"/>
            <w:noWrap w:val="0"/>
            <w:vAlign w:val="center"/>
          </w:tcPr>
          <w:p w14:paraId="7642A97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喷雾室检修</w:t>
            </w:r>
          </w:p>
        </w:tc>
        <w:tc>
          <w:tcPr>
            <w:tcW w:w="7092" w:type="dxa"/>
            <w:noWrap w:val="0"/>
            <w:vAlign w:val="center"/>
          </w:tcPr>
          <w:p w14:paraId="6CBDA3DA">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1.喷头拆卸、清洗、更换。2.喷水方向及角度的调整。3.挡水板的检测。4.浮球阀的检测。5.溢流口及溢流管道的检测。6.二次泵过滤器的检测。7.二次水泵的检测。8.加热、加湿装置的检修。</w:t>
            </w:r>
          </w:p>
        </w:tc>
      </w:tr>
      <w:tr w14:paraId="5E4E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14:paraId="1D55D03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15</w:t>
            </w:r>
          </w:p>
        </w:tc>
        <w:tc>
          <w:tcPr>
            <w:tcW w:w="2036" w:type="dxa"/>
            <w:noWrap w:val="0"/>
            <w:vAlign w:val="center"/>
          </w:tcPr>
          <w:p w14:paraId="6186776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初、中效过滤器更换</w:t>
            </w:r>
          </w:p>
        </w:tc>
        <w:tc>
          <w:tcPr>
            <w:tcW w:w="7092" w:type="dxa"/>
            <w:noWrap w:val="0"/>
            <w:vAlign w:val="center"/>
          </w:tcPr>
          <w:p w14:paraId="3ABAC15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按照天津市卫生系统相关文件要求执行</w:t>
            </w:r>
          </w:p>
        </w:tc>
      </w:tr>
    </w:tbl>
    <w:p w14:paraId="5E3F594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873BC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风机盘管</w:t>
      </w:r>
    </w:p>
    <w:tbl>
      <w:tblPr>
        <w:tblStyle w:val="3"/>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236"/>
        <w:gridCol w:w="6924"/>
      </w:tblGrid>
      <w:tr w14:paraId="13C4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129E8ED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NO.</w:t>
            </w:r>
          </w:p>
        </w:tc>
        <w:tc>
          <w:tcPr>
            <w:tcW w:w="2236" w:type="dxa"/>
            <w:noWrap w:val="0"/>
            <w:vAlign w:val="center"/>
          </w:tcPr>
          <w:p w14:paraId="727B6E4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服务项目</w:t>
            </w:r>
          </w:p>
        </w:tc>
        <w:tc>
          <w:tcPr>
            <w:tcW w:w="6924" w:type="dxa"/>
            <w:noWrap w:val="0"/>
            <w:vAlign w:val="center"/>
          </w:tcPr>
          <w:p w14:paraId="0BB889B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具体内容</w:t>
            </w:r>
          </w:p>
        </w:tc>
      </w:tr>
      <w:tr w14:paraId="75C7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3DEB844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2236" w:type="dxa"/>
            <w:noWrap w:val="0"/>
            <w:vAlign w:val="center"/>
          </w:tcPr>
          <w:p w14:paraId="7C05111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回风过滤网清洗</w:t>
            </w:r>
          </w:p>
        </w:tc>
        <w:tc>
          <w:tcPr>
            <w:tcW w:w="6924" w:type="dxa"/>
            <w:noWrap w:val="0"/>
            <w:vAlign w:val="center"/>
          </w:tcPr>
          <w:p w14:paraId="74F3E338">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1.采取吸尘器清理方式或拆下过滤网用加压清水冲洗或刷洗。2.对有油污的采用化学清洗剂清洁。3.按运行周期和要求清洗。</w:t>
            </w:r>
          </w:p>
        </w:tc>
      </w:tr>
      <w:tr w14:paraId="70E4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3C5996C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2236" w:type="dxa"/>
            <w:noWrap w:val="0"/>
            <w:vAlign w:val="center"/>
          </w:tcPr>
          <w:p w14:paraId="60348BE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接水盘清洗</w:t>
            </w:r>
          </w:p>
        </w:tc>
        <w:tc>
          <w:tcPr>
            <w:tcW w:w="6924" w:type="dxa"/>
            <w:noWrap w:val="0"/>
            <w:vAlign w:val="center"/>
          </w:tcPr>
          <w:p w14:paraId="0F50FAD3">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采用水冲洗，污水由排水管排出。或采用压力水或压缩空气清洗吹污排水管。滴水盘再用消毒水涮洗一遍，选用杀菌能力强和腐蚀少的药片。</w:t>
            </w:r>
          </w:p>
        </w:tc>
      </w:tr>
      <w:tr w14:paraId="237B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1AA24E8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2236" w:type="dxa"/>
            <w:noWrap w:val="0"/>
            <w:vAlign w:val="center"/>
          </w:tcPr>
          <w:p w14:paraId="30BB699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盘管清洗（包括表冷器）</w:t>
            </w:r>
          </w:p>
        </w:tc>
        <w:tc>
          <w:tcPr>
            <w:tcW w:w="6924" w:type="dxa"/>
            <w:noWrap w:val="0"/>
            <w:vAlign w:val="center"/>
          </w:tcPr>
          <w:p w14:paraId="6842AE56">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采用吸尘器清吸，或用水冲洗。对油污或化学污染则要采用清洗剂清洗。特殊情况采用整体拆卸清洗。</w:t>
            </w:r>
          </w:p>
        </w:tc>
      </w:tr>
      <w:tr w14:paraId="4808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069123F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2236" w:type="dxa"/>
            <w:noWrap w:val="0"/>
            <w:vAlign w:val="center"/>
          </w:tcPr>
          <w:p w14:paraId="776AFBF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风机叶轮清洗</w:t>
            </w:r>
          </w:p>
        </w:tc>
        <w:tc>
          <w:tcPr>
            <w:tcW w:w="6924" w:type="dxa"/>
            <w:noWrap w:val="0"/>
            <w:vAlign w:val="center"/>
          </w:tcPr>
          <w:p w14:paraId="06C2869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1.采用小型强力吸尘器清洁。2.拆卸清洗。</w:t>
            </w:r>
          </w:p>
        </w:tc>
      </w:tr>
      <w:tr w14:paraId="7729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2B9E09B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2236" w:type="dxa"/>
            <w:noWrap w:val="0"/>
            <w:vAlign w:val="center"/>
          </w:tcPr>
          <w:p w14:paraId="21156EE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水过滤器清洗</w:t>
            </w:r>
          </w:p>
        </w:tc>
        <w:tc>
          <w:tcPr>
            <w:tcW w:w="6924" w:type="dxa"/>
            <w:noWrap w:val="0"/>
            <w:vAlign w:val="center"/>
          </w:tcPr>
          <w:p w14:paraId="0D335A5C">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采用清水冲洗过滤器的同时，对盘管用压力水反冲洗。</w:t>
            </w:r>
          </w:p>
        </w:tc>
      </w:tr>
      <w:tr w14:paraId="7AA5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69238F8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2236" w:type="dxa"/>
            <w:noWrap w:val="0"/>
            <w:vAlign w:val="center"/>
          </w:tcPr>
          <w:p w14:paraId="71B3A31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保温层检查</w:t>
            </w:r>
          </w:p>
        </w:tc>
        <w:tc>
          <w:tcPr>
            <w:tcW w:w="6924" w:type="dxa"/>
            <w:noWrap w:val="0"/>
            <w:vAlign w:val="center"/>
          </w:tcPr>
          <w:p w14:paraId="3E1E3934">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检查修理保温层，对损坏、脱胶翻卷、发线、及时修补。</w:t>
            </w:r>
          </w:p>
        </w:tc>
      </w:tr>
      <w:tr w14:paraId="15F5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782CF4E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w:t>
            </w:r>
          </w:p>
        </w:tc>
        <w:tc>
          <w:tcPr>
            <w:tcW w:w="2236" w:type="dxa"/>
            <w:noWrap w:val="0"/>
            <w:vAlign w:val="center"/>
          </w:tcPr>
          <w:p w14:paraId="2344B0B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电器检修</w:t>
            </w:r>
          </w:p>
        </w:tc>
        <w:tc>
          <w:tcPr>
            <w:tcW w:w="6924" w:type="dxa"/>
            <w:noWrap w:val="0"/>
            <w:vAlign w:val="center"/>
          </w:tcPr>
          <w:p w14:paraId="3807AD29">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电器原件及线路常规检查。</w:t>
            </w:r>
          </w:p>
        </w:tc>
      </w:tr>
      <w:tr w14:paraId="4347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1743FA2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w:t>
            </w:r>
          </w:p>
        </w:tc>
        <w:tc>
          <w:tcPr>
            <w:tcW w:w="2236" w:type="dxa"/>
            <w:noWrap w:val="0"/>
            <w:vAlign w:val="center"/>
          </w:tcPr>
          <w:p w14:paraId="0EAF91B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电磁阀检查</w:t>
            </w:r>
          </w:p>
        </w:tc>
        <w:tc>
          <w:tcPr>
            <w:tcW w:w="6924" w:type="dxa"/>
            <w:noWrap w:val="0"/>
            <w:vAlign w:val="center"/>
          </w:tcPr>
          <w:p w14:paraId="1FA55C9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电磁阀检修，主要检测电磁阀的启闭正常，关闭严密。</w:t>
            </w:r>
          </w:p>
        </w:tc>
      </w:tr>
      <w:tr w14:paraId="3911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1AED168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9</w:t>
            </w:r>
          </w:p>
        </w:tc>
        <w:tc>
          <w:tcPr>
            <w:tcW w:w="2236" w:type="dxa"/>
            <w:noWrap w:val="0"/>
            <w:vAlign w:val="center"/>
          </w:tcPr>
          <w:p w14:paraId="41FABDA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防冻液添加</w:t>
            </w:r>
          </w:p>
        </w:tc>
        <w:tc>
          <w:tcPr>
            <w:tcW w:w="6924" w:type="dxa"/>
            <w:noWrap w:val="0"/>
            <w:vAlign w:val="center"/>
          </w:tcPr>
          <w:p w14:paraId="7A7BEF1E">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检查冷温水防冻液的比例是否满足冬季防冻要求。</w:t>
            </w:r>
          </w:p>
        </w:tc>
      </w:tr>
      <w:tr w14:paraId="582E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0FDD770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w:t>
            </w:r>
          </w:p>
        </w:tc>
        <w:tc>
          <w:tcPr>
            <w:tcW w:w="2236" w:type="dxa"/>
            <w:noWrap w:val="0"/>
            <w:vAlign w:val="center"/>
          </w:tcPr>
          <w:p w14:paraId="4DB8EEF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空调水</w:t>
            </w:r>
          </w:p>
        </w:tc>
        <w:tc>
          <w:tcPr>
            <w:tcW w:w="6924" w:type="dxa"/>
            <w:noWrap w:val="0"/>
            <w:vAlign w:val="center"/>
          </w:tcPr>
          <w:p w14:paraId="57E59F04">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检查水质是否透明。如浑浊率＞10％，则更换。</w:t>
            </w:r>
          </w:p>
        </w:tc>
      </w:tr>
      <w:tr w14:paraId="326E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14:paraId="5BEE53A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w:t>
            </w:r>
          </w:p>
        </w:tc>
        <w:tc>
          <w:tcPr>
            <w:tcW w:w="2236" w:type="dxa"/>
            <w:noWrap w:val="0"/>
            <w:vAlign w:val="center"/>
          </w:tcPr>
          <w:p w14:paraId="0D9C88E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更换</w:t>
            </w:r>
          </w:p>
        </w:tc>
        <w:tc>
          <w:tcPr>
            <w:tcW w:w="6924" w:type="dxa"/>
            <w:noWrap w:val="0"/>
            <w:vAlign w:val="center"/>
          </w:tcPr>
          <w:p w14:paraId="25E31B04">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更换风机盘管后，应1天内恢复吊顶，若经论证许可后，尽量设置检修口。</w:t>
            </w:r>
          </w:p>
        </w:tc>
      </w:tr>
    </w:tbl>
    <w:p w14:paraId="57860C5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38.水质管理标准</w:t>
      </w:r>
    </w:p>
    <w:p w14:paraId="280FDC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水质管理项目</w:t>
      </w:r>
    </w:p>
    <w:tbl>
      <w:tblPr>
        <w:tblStyle w:val="3"/>
        <w:tblW w:w="4952" w:type="pct"/>
        <w:jc w:val="center"/>
        <w:tblLayout w:type="fixed"/>
        <w:tblCellMar>
          <w:top w:w="0" w:type="dxa"/>
          <w:left w:w="108" w:type="dxa"/>
          <w:bottom w:w="0" w:type="dxa"/>
          <w:right w:w="108" w:type="dxa"/>
        </w:tblCellMar>
      </w:tblPr>
      <w:tblGrid>
        <w:gridCol w:w="573"/>
        <w:gridCol w:w="2794"/>
        <w:gridCol w:w="5072"/>
      </w:tblGrid>
      <w:tr w14:paraId="0145B9BD">
        <w:tblPrEx>
          <w:tblCellMar>
            <w:top w:w="0" w:type="dxa"/>
            <w:left w:w="108" w:type="dxa"/>
            <w:bottom w:w="0" w:type="dxa"/>
            <w:right w:w="108" w:type="dxa"/>
          </w:tblCellMar>
        </w:tblPrEx>
        <w:trPr>
          <w:trHeight w:val="340" w:hRule="atLeast"/>
          <w:jc w:val="center"/>
        </w:trPr>
        <w:tc>
          <w:tcPr>
            <w:tcW w:w="339" w:type="pct"/>
            <w:tcBorders>
              <w:top w:val="single" w:color="auto" w:sz="4" w:space="0"/>
              <w:left w:val="single" w:color="auto" w:sz="4" w:space="0"/>
              <w:bottom w:val="single" w:color="auto" w:sz="4" w:space="0"/>
              <w:right w:val="single" w:color="auto" w:sz="4" w:space="0"/>
            </w:tcBorders>
            <w:noWrap/>
            <w:vAlign w:val="center"/>
          </w:tcPr>
          <w:p w14:paraId="7738DC6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No</w:t>
            </w:r>
          </w:p>
        </w:tc>
        <w:tc>
          <w:tcPr>
            <w:tcW w:w="1655" w:type="pct"/>
            <w:tcBorders>
              <w:top w:val="single" w:color="auto" w:sz="4" w:space="0"/>
              <w:left w:val="nil"/>
              <w:bottom w:val="single" w:color="auto" w:sz="4" w:space="0"/>
              <w:right w:val="single" w:color="auto" w:sz="4" w:space="0"/>
            </w:tcBorders>
            <w:noWrap/>
            <w:vAlign w:val="center"/>
          </w:tcPr>
          <w:p w14:paraId="47E742F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服务项目</w:t>
            </w:r>
          </w:p>
        </w:tc>
        <w:tc>
          <w:tcPr>
            <w:tcW w:w="3005" w:type="pct"/>
            <w:tcBorders>
              <w:top w:val="single" w:color="auto" w:sz="4" w:space="0"/>
              <w:left w:val="nil"/>
              <w:bottom w:val="single" w:color="auto" w:sz="4" w:space="0"/>
              <w:right w:val="single" w:color="auto" w:sz="4" w:space="0"/>
            </w:tcBorders>
            <w:noWrap/>
            <w:vAlign w:val="center"/>
          </w:tcPr>
          <w:p w14:paraId="15A6DB9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具体内容</w:t>
            </w:r>
          </w:p>
        </w:tc>
      </w:tr>
      <w:tr w14:paraId="6975D86F">
        <w:tblPrEx>
          <w:tblCellMar>
            <w:top w:w="0" w:type="dxa"/>
            <w:left w:w="108" w:type="dxa"/>
            <w:bottom w:w="0" w:type="dxa"/>
            <w:right w:w="108" w:type="dxa"/>
          </w:tblCellMar>
        </w:tblPrEx>
        <w:trPr>
          <w:trHeight w:val="340" w:hRule="atLeast"/>
          <w:jc w:val="center"/>
        </w:trPr>
        <w:tc>
          <w:tcPr>
            <w:tcW w:w="339" w:type="pct"/>
            <w:tcBorders>
              <w:top w:val="nil"/>
              <w:left w:val="single" w:color="auto" w:sz="4" w:space="0"/>
              <w:bottom w:val="single" w:color="auto" w:sz="4" w:space="0"/>
              <w:right w:val="single" w:color="auto" w:sz="4" w:space="0"/>
            </w:tcBorders>
            <w:noWrap/>
            <w:vAlign w:val="center"/>
          </w:tcPr>
          <w:p w14:paraId="34DF3CA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1655" w:type="pct"/>
            <w:tcBorders>
              <w:top w:val="nil"/>
              <w:left w:val="nil"/>
              <w:bottom w:val="single" w:color="auto" w:sz="4" w:space="0"/>
              <w:right w:val="single" w:color="auto" w:sz="4" w:space="0"/>
            </w:tcBorders>
            <w:noWrap/>
            <w:vAlign w:val="center"/>
          </w:tcPr>
          <w:p w14:paraId="52A2AD2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冷却水质检查</w:t>
            </w:r>
          </w:p>
        </w:tc>
        <w:tc>
          <w:tcPr>
            <w:tcW w:w="3005" w:type="pct"/>
            <w:tcBorders>
              <w:top w:val="nil"/>
              <w:left w:val="nil"/>
              <w:bottom w:val="single" w:color="auto" w:sz="4" w:space="0"/>
              <w:right w:val="single" w:color="auto" w:sz="4" w:space="0"/>
            </w:tcBorders>
            <w:noWrap/>
            <w:vAlign w:val="center"/>
          </w:tcPr>
          <w:p w14:paraId="09E8682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掌握水质状况，对PH值、电导率、浊度、硬度进行检测</w:t>
            </w:r>
          </w:p>
        </w:tc>
      </w:tr>
      <w:tr w14:paraId="062FA5C1">
        <w:tblPrEx>
          <w:tblCellMar>
            <w:top w:w="0" w:type="dxa"/>
            <w:left w:w="108" w:type="dxa"/>
            <w:bottom w:w="0" w:type="dxa"/>
            <w:right w:w="108" w:type="dxa"/>
          </w:tblCellMar>
        </w:tblPrEx>
        <w:trPr>
          <w:trHeight w:val="340" w:hRule="atLeast"/>
          <w:jc w:val="center"/>
        </w:trPr>
        <w:tc>
          <w:tcPr>
            <w:tcW w:w="339" w:type="pct"/>
            <w:tcBorders>
              <w:top w:val="nil"/>
              <w:left w:val="single" w:color="auto" w:sz="4" w:space="0"/>
              <w:bottom w:val="single" w:color="auto" w:sz="4" w:space="0"/>
              <w:right w:val="single" w:color="auto" w:sz="4" w:space="0"/>
            </w:tcBorders>
            <w:noWrap/>
            <w:vAlign w:val="center"/>
          </w:tcPr>
          <w:p w14:paraId="156F468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1655" w:type="pct"/>
            <w:tcBorders>
              <w:top w:val="nil"/>
              <w:left w:val="nil"/>
              <w:bottom w:val="single" w:color="auto" w:sz="4" w:space="0"/>
              <w:right w:val="single" w:color="auto" w:sz="4" w:space="0"/>
            </w:tcBorders>
            <w:noWrap/>
            <w:vAlign w:val="center"/>
          </w:tcPr>
          <w:p w14:paraId="2366D61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冷却水杀菌</w:t>
            </w:r>
          </w:p>
        </w:tc>
        <w:tc>
          <w:tcPr>
            <w:tcW w:w="3005" w:type="pct"/>
            <w:tcBorders>
              <w:top w:val="nil"/>
              <w:left w:val="nil"/>
              <w:bottom w:val="single" w:color="auto" w:sz="4" w:space="0"/>
              <w:right w:val="single" w:color="auto" w:sz="4" w:space="0"/>
            </w:tcBorders>
            <w:noWrap/>
            <w:vAlign w:val="center"/>
          </w:tcPr>
          <w:p w14:paraId="02D4915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采用化学药剂定期投放，去除菌藻繁殖</w:t>
            </w:r>
          </w:p>
        </w:tc>
      </w:tr>
      <w:tr w14:paraId="31D29D7E">
        <w:tblPrEx>
          <w:tblCellMar>
            <w:top w:w="0" w:type="dxa"/>
            <w:left w:w="108" w:type="dxa"/>
            <w:bottom w:w="0" w:type="dxa"/>
            <w:right w:w="108" w:type="dxa"/>
          </w:tblCellMar>
        </w:tblPrEx>
        <w:trPr>
          <w:trHeight w:val="340" w:hRule="atLeast"/>
          <w:jc w:val="center"/>
        </w:trPr>
        <w:tc>
          <w:tcPr>
            <w:tcW w:w="339" w:type="pct"/>
            <w:tcBorders>
              <w:top w:val="nil"/>
              <w:left w:val="single" w:color="auto" w:sz="4" w:space="0"/>
              <w:bottom w:val="single" w:color="auto" w:sz="4" w:space="0"/>
              <w:right w:val="single" w:color="auto" w:sz="4" w:space="0"/>
            </w:tcBorders>
            <w:noWrap/>
            <w:vAlign w:val="center"/>
          </w:tcPr>
          <w:p w14:paraId="20A19B0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1655" w:type="pct"/>
            <w:tcBorders>
              <w:top w:val="nil"/>
              <w:left w:val="nil"/>
              <w:bottom w:val="single" w:color="auto" w:sz="4" w:space="0"/>
              <w:right w:val="single" w:color="auto" w:sz="4" w:space="0"/>
            </w:tcBorders>
            <w:noWrap/>
            <w:vAlign w:val="center"/>
          </w:tcPr>
          <w:p w14:paraId="4327533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冷却水防垢除垢</w:t>
            </w:r>
          </w:p>
        </w:tc>
        <w:tc>
          <w:tcPr>
            <w:tcW w:w="3005" w:type="pct"/>
            <w:tcBorders>
              <w:top w:val="nil"/>
              <w:left w:val="nil"/>
              <w:bottom w:val="single" w:color="auto" w:sz="4" w:space="0"/>
              <w:right w:val="single" w:color="auto" w:sz="4" w:space="0"/>
            </w:tcBorders>
            <w:noWrap/>
            <w:vAlign w:val="center"/>
          </w:tcPr>
          <w:p w14:paraId="281A3E2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采用人工清洗、化学处理等手段防垢、除垢</w:t>
            </w:r>
          </w:p>
        </w:tc>
      </w:tr>
      <w:tr w14:paraId="0B679680">
        <w:tblPrEx>
          <w:tblCellMar>
            <w:top w:w="0" w:type="dxa"/>
            <w:left w:w="108" w:type="dxa"/>
            <w:bottom w:w="0" w:type="dxa"/>
            <w:right w:w="108" w:type="dxa"/>
          </w:tblCellMar>
        </w:tblPrEx>
        <w:trPr>
          <w:trHeight w:val="340" w:hRule="atLeast"/>
          <w:jc w:val="center"/>
        </w:trPr>
        <w:tc>
          <w:tcPr>
            <w:tcW w:w="339" w:type="pct"/>
            <w:tcBorders>
              <w:top w:val="nil"/>
              <w:left w:val="single" w:color="auto" w:sz="4" w:space="0"/>
              <w:bottom w:val="single" w:color="auto" w:sz="4" w:space="0"/>
              <w:right w:val="single" w:color="auto" w:sz="4" w:space="0"/>
            </w:tcBorders>
            <w:noWrap/>
            <w:vAlign w:val="center"/>
          </w:tcPr>
          <w:p w14:paraId="1FECF1C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1655" w:type="pct"/>
            <w:tcBorders>
              <w:top w:val="nil"/>
              <w:left w:val="nil"/>
              <w:bottom w:val="single" w:color="auto" w:sz="4" w:space="0"/>
              <w:right w:val="single" w:color="auto" w:sz="4" w:space="0"/>
            </w:tcBorders>
            <w:noWrap/>
            <w:vAlign w:val="center"/>
          </w:tcPr>
          <w:p w14:paraId="4F6450C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空调水质检查</w:t>
            </w:r>
          </w:p>
        </w:tc>
        <w:tc>
          <w:tcPr>
            <w:tcW w:w="3005" w:type="pct"/>
            <w:tcBorders>
              <w:top w:val="nil"/>
              <w:left w:val="nil"/>
              <w:bottom w:val="single" w:color="auto" w:sz="4" w:space="0"/>
              <w:right w:val="single" w:color="auto" w:sz="4" w:space="0"/>
            </w:tcBorders>
            <w:noWrap/>
            <w:vAlign w:val="center"/>
          </w:tcPr>
          <w:p w14:paraId="7AF5CD3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对空调水的PH值、电导率、浊度、硬度进行检测</w:t>
            </w:r>
          </w:p>
        </w:tc>
      </w:tr>
      <w:tr w14:paraId="1D453DEA">
        <w:tblPrEx>
          <w:tblCellMar>
            <w:top w:w="0" w:type="dxa"/>
            <w:left w:w="108" w:type="dxa"/>
            <w:bottom w:w="0" w:type="dxa"/>
            <w:right w:w="108" w:type="dxa"/>
          </w:tblCellMar>
        </w:tblPrEx>
        <w:trPr>
          <w:trHeight w:val="340" w:hRule="atLeast"/>
          <w:jc w:val="center"/>
        </w:trPr>
        <w:tc>
          <w:tcPr>
            <w:tcW w:w="339" w:type="pct"/>
            <w:tcBorders>
              <w:top w:val="nil"/>
              <w:left w:val="single" w:color="auto" w:sz="4" w:space="0"/>
              <w:bottom w:val="single" w:color="auto" w:sz="4" w:space="0"/>
              <w:right w:val="single" w:color="auto" w:sz="4" w:space="0"/>
            </w:tcBorders>
            <w:noWrap/>
            <w:vAlign w:val="center"/>
          </w:tcPr>
          <w:p w14:paraId="6A4B376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1655" w:type="pct"/>
            <w:tcBorders>
              <w:top w:val="nil"/>
              <w:left w:val="nil"/>
              <w:bottom w:val="single" w:color="auto" w:sz="4" w:space="0"/>
              <w:right w:val="single" w:color="auto" w:sz="4" w:space="0"/>
            </w:tcBorders>
            <w:noWrap/>
            <w:vAlign w:val="center"/>
          </w:tcPr>
          <w:p w14:paraId="5D704CD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空调水防垢除垢</w:t>
            </w:r>
          </w:p>
        </w:tc>
        <w:tc>
          <w:tcPr>
            <w:tcW w:w="3005" w:type="pct"/>
            <w:tcBorders>
              <w:top w:val="nil"/>
              <w:left w:val="nil"/>
              <w:bottom w:val="single" w:color="auto" w:sz="4" w:space="0"/>
              <w:right w:val="single" w:color="auto" w:sz="4" w:space="0"/>
            </w:tcBorders>
            <w:noWrap/>
            <w:vAlign w:val="center"/>
          </w:tcPr>
          <w:p w14:paraId="1FDE4EE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采用人工清洗、化学处理等手段防垢、除垢</w:t>
            </w:r>
          </w:p>
        </w:tc>
      </w:tr>
      <w:tr w14:paraId="69572558">
        <w:tblPrEx>
          <w:tblCellMar>
            <w:top w:w="0" w:type="dxa"/>
            <w:left w:w="108" w:type="dxa"/>
            <w:bottom w:w="0" w:type="dxa"/>
            <w:right w:w="108" w:type="dxa"/>
          </w:tblCellMar>
        </w:tblPrEx>
        <w:trPr>
          <w:trHeight w:val="340" w:hRule="atLeast"/>
          <w:jc w:val="center"/>
        </w:trPr>
        <w:tc>
          <w:tcPr>
            <w:tcW w:w="339" w:type="pct"/>
            <w:tcBorders>
              <w:top w:val="nil"/>
              <w:left w:val="single" w:color="auto" w:sz="4" w:space="0"/>
              <w:bottom w:val="single" w:color="auto" w:sz="4" w:space="0"/>
              <w:right w:val="single" w:color="auto" w:sz="4" w:space="0"/>
            </w:tcBorders>
            <w:noWrap/>
            <w:vAlign w:val="center"/>
          </w:tcPr>
          <w:p w14:paraId="3D50840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1655" w:type="pct"/>
            <w:tcBorders>
              <w:top w:val="nil"/>
              <w:left w:val="nil"/>
              <w:bottom w:val="single" w:color="auto" w:sz="4" w:space="0"/>
              <w:right w:val="single" w:color="auto" w:sz="4" w:space="0"/>
            </w:tcBorders>
            <w:noWrap/>
            <w:vAlign w:val="center"/>
          </w:tcPr>
          <w:p w14:paraId="46C31E4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新系统的排污、循环试运行</w:t>
            </w:r>
          </w:p>
        </w:tc>
        <w:tc>
          <w:tcPr>
            <w:tcW w:w="3005" w:type="pct"/>
            <w:tcBorders>
              <w:top w:val="nil"/>
              <w:left w:val="nil"/>
              <w:bottom w:val="single" w:color="auto" w:sz="4" w:space="0"/>
              <w:right w:val="single" w:color="auto" w:sz="4" w:space="0"/>
            </w:tcBorders>
            <w:noWrap/>
            <w:vAlign w:val="center"/>
          </w:tcPr>
          <w:p w14:paraId="74AF187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1.排污前水压试验。 2.循环试验</w:t>
            </w:r>
          </w:p>
        </w:tc>
      </w:tr>
    </w:tbl>
    <w:p w14:paraId="3AF9EF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p>
    <w:p w14:paraId="330271B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水质管理标准</w:t>
      </w:r>
    </w:p>
    <w:p w14:paraId="21ED29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冷却系统的污垢热阻值为1.72×10-4～3.44×10-4m2·K/W。</w:t>
      </w:r>
    </w:p>
    <w:p w14:paraId="34FACC7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密闭式系统的污垢热阻度小于0.86×10-4m2·K/W。</w:t>
      </w:r>
    </w:p>
    <w:p w14:paraId="32DCF79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碳钢管壁的腐蚀率小于0.125mm/a，铜、铜合金和不锈钢管壁腐蚀率小于0.005mm/a</w:t>
      </w:r>
    </w:p>
    <w:p w14:paraId="5191EAF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冷却系统加SD-84缓蚀剂后做挂片试验，一年内不生锈。</w:t>
      </w:r>
    </w:p>
    <w:p w14:paraId="513317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水质应达到如下指标：</w:t>
      </w:r>
    </w:p>
    <w:p w14:paraId="5883FEA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a、冷却水：</w:t>
      </w:r>
    </w:p>
    <w:p w14:paraId="172C6CC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PH  值                 7.0--9.2</w:t>
      </w:r>
    </w:p>
    <w:p w14:paraId="286C6D0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电导率                 ≤3000us/cm</w:t>
      </w:r>
    </w:p>
    <w:p w14:paraId="3EC754A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总硬度                 ≤800mg/L</w:t>
      </w:r>
    </w:p>
    <w:p w14:paraId="2B2CA05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总碱度                 ≤5mmol/L</w:t>
      </w:r>
    </w:p>
    <w:p w14:paraId="1FCADF9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浊  度                 ≤50 NTU</w:t>
      </w:r>
    </w:p>
    <w:p w14:paraId="140A8DA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氯离子                 ≤1000mg/L</w:t>
      </w:r>
    </w:p>
    <w:p w14:paraId="15ABF4A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总  铁                 ≤1.0mg/L</w:t>
      </w:r>
    </w:p>
    <w:p w14:paraId="39F016B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b、冷冻水：</w:t>
      </w:r>
    </w:p>
    <w:p w14:paraId="7E27D0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PH  值                 8--10</w:t>
      </w:r>
    </w:p>
    <w:p w14:paraId="57D9103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电导率                 ≤2500us/cm</w:t>
      </w:r>
    </w:p>
    <w:p w14:paraId="5AD981C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浊  度                 ≤50NTU</w:t>
      </w:r>
    </w:p>
    <w:p w14:paraId="6C60CBF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总  铁                 ≤1.0mg/L</w:t>
      </w:r>
    </w:p>
    <w:p w14:paraId="78F5375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39、考核标准（共100分）</w:t>
      </w:r>
    </w:p>
    <w:tbl>
      <w:tblPr>
        <w:tblStyle w:val="3"/>
        <w:tblW w:w="99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4582"/>
        <w:gridCol w:w="788"/>
        <w:gridCol w:w="2909"/>
        <w:gridCol w:w="892"/>
      </w:tblGrid>
      <w:tr w14:paraId="7B850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4" w:type="dxa"/>
            <w:noWrap w:val="0"/>
            <w:vAlign w:val="center"/>
          </w:tcPr>
          <w:p w14:paraId="2BC24F2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4582" w:type="dxa"/>
            <w:noWrap w:val="0"/>
            <w:vAlign w:val="center"/>
          </w:tcPr>
          <w:p w14:paraId="1BA4946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检查内容</w:t>
            </w:r>
          </w:p>
        </w:tc>
        <w:tc>
          <w:tcPr>
            <w:tcW w:w="788" w:type="dxa"/>
            <w:noWrap w:val="0"/>
            <w:vAlign w:val="center"/>
          </w:tcPr>
          <w:p w14:paraId="444C4E3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w:t>
            </w:r>
          </w:p>
          <w:p w14:paraId="3DE8DC6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标准</w:t>
            </w:r>
          </w:p>
        </w:tc>
        <w:tc>
          <w:tcPr>
            <w:tcW w:w="2909" w:type="dxa"/>
            <w:noWrap w:val="0"/>
            <w:vAlign w:val="center"/>
          </w:tcPr>
          <w:p w14:paraId="2A49207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扣分</w:t>
            </w:r>
          </w:p>
        </w:tc>
        <w:tc>
          <w:tcPr>
            <w:tcW w:w="892" w:type="dxa"/>
            <w:noWrap w:val="0"/>
            <w:vAlign w:val="center"/>
          </w:tcPr>
          <w:p w14:paraId="1855E85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扣分原因</w:t>
            </w:r>
          </w:p>
        </w:tc>
      </w:tr>
      <w:tr w14:paraId="0794A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2AE8FD7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4582" w:type="dxa"/>
            <w:noWrap w:val="0"/>
            <w:vAlign w:val="center"/>
          </w:tcPr>
          <w:p w14:paraId="185BBD9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保证全年采购人气水电不间断供应（外网停止供应、采购人没及时付款情况除外）</w:t>
            </w:r>
          </w:p>
        </w:tc>
        <w:tc>
          <w:tcPr>
            <w:tcW w:w="788" w:type="dxa"/>
            <w:noWrap w:val="0"/>
            <w:vAlign w:val="center"/>
          </w:tcPr>
          <w:p w14:paraId="5402DD7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2909" w:type="dxa"/>
            <w:noWrap w:val="0"/>
            <w:vAlign w:val="center"/>
          </w:tcPr>
          <w:p w14:paraId="293A820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若出现1次断供情况，扣5分。</w:t>
            </w:r>
          </w:p>
        </w:tc>
        <w:tc>
          <w:tcPr>
            <w:tcW w:w="892" w:type="dxa"/>
            <w:noWrap w:val="0"/>
            <w:vAlign w:val="center"/>
          </w:tcPr>
          <w:p w14:paraId="2FC83BB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17130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21098DE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4582" w:type="dxa"/>
            <w:noWrap w:val="0"/>
            <w:vAlign w:val="center"/>
          </w:tcPr>
          <w:p w14:paraId="7AC99CA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锅炉、标识、泵组、通风等锅炉房所有设施设备管理标准符合《天津市卫生计生行业安全生产标准化规范和考核细则》《医疗和疾控机构后勤安全生产工作管理指南（2023年版）》相关国家标准、地方标准、行业标准等。</w:t>
            </w:r>
          </w:p>
        </w:tc>
        <w:tc>
          <w:tcPr>
            <w:tcW w:w="788" w:type="dxa"/>
            <w:noWrap w:val="0"/>
            <w:vAlign w:val="center"/>
          </w:tcPr>
          <w:p w14:paraId="165219C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2909" w:type="dxa"/>
            <w:noWrap w:val="0"/>
            <w:vAlign w:val="center"/>
          </w:tcPr>
          <w:p w14:paraId="4BAE456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发现1处不符合相关规定，扣1分。</w:t>
            </w:r>
          </w:p>
        </w:tc>
        <w:tc>
          <w:tcPr>
            <w:tcW w:w="892" w:type="dxa"/>
            <w:noWrap w:val="0"/>
            <w:vAlign w:val="center"/>
          </w:tcPr>
          <w:p w14:paraId="5C35C85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0687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29CC75D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4582" w:type="dxa"/>
            <w:noWrap w:val="0"/>
            <w:vAlign w:val="center"/>
          </w:tcPr>
          <w:p w14:paraId="0111065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制冷机组、标识、泵组、通风、水质等制冷机房所有设施设备管理标准符合《天津市卫生计生行业安全生产标准化规范和考核细则》《医疗和疾控机构后勤安全生产工作管理指南（2023年版）》相关国家标准、地方标准、行业标准等。</w:t>
            </w:r>
          </w:p>
        </w:tc>
        <w:tc>
          <w:tcPr>
            <w:tcW w:w="788" w:type="dxa"/>
            <w:noWrap w:val="0"/>
            <w:vAlign w:val="center"/>
          </w:tcPr>
          <w:p w14:paraId="31144F7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2909" w:type="dxa"/>
            <w:noWrap w:val="0"/>
            <w:vAlign w:val="center"/>
          </w:tcPr>
          <w:p w14:paraId="01F61A8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发现1处不符合相关规定，扣2分.</w:t>
            </w:r>
          </w:p>
        </w:tc>
        <w:tc>
          <w:tcPr>
            <w:tcW w:w="892" w:type="dxa"/>
            <w:noWrap w:val="0"/>
            <w:vAlign w:val="center"/>
          </w:tcPr>
          <w:p w14:paraId="3777C74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7CD4F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jc w:val="center"/>
        </w:trPr>
        <w:tc>
          <w:tcPr>
            <w:tcW w:w="754" w:type="dxa"/>
            <w:noWrap w:val="0"/>
            <w:vAlign w:val="center"/>
          </w:tcPr>
          <w:p w14:paraId="7A5A800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4582" w:type="dxa"/>
            <w:noWrap w:val="0"/>
            <w:vAlign w:val="center"/>
          </w:tcPr>
          <w:p w14:paraId="422F375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供冷、供暖达到相关国家标准、地方标准、行业标准并可结合采购人需求进行调整。</w:t>
            </w:r>
          </w:p>
        </w:tc>
        <w:tc>
          <w:tcPr>
            <w:tcW w:w="788" w:type="dxa"/>
            <w:noWrap w:val="0"/>
            <w:vAlign w:val="center"/>
          </w:tcPr>
          <w:p w14:paraId="1747BE0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2909" w:type="dxa"/>
            <w:noWrap w:val="0"/>
            <w:vAlign w:val="center"/>
          </w:tcPr>
          <w:p w14:paraId="072BDA7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发现1处不符合相关规定，扣2分</w:t>
            </w:r>
          </w:p>
        </w:tc>
        <w:tc>
          <w:tcPr>
            <w:tcW w:w="892" w:type="dxa"/>
            <w:noWrap w:val="0"/>
            <w:vAlign w:val="center"/>
          </w:tcPr>
          <w:p w14:paraId="14C9001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414BD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4" w:type="dxa"/>
            <w:noWrap w:val="0"/>
            <w:vAlign w:val="center"/>
          </w:tcPr>
          <w:p w14:paraId="5F051B6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4582" w:type="dxa"/>
            <w:noWrap w:val="0"/>
            <w:vAlign w:val="center"/>
          </w:tcPr>
          <w:p w14:paraId="0A0D05A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严格按双方同意的改造计划时间节点完成相应新建、改造工作（如锅炉房改造、空调水平管道改造、节能相关改造等）。</w:t>
            </w:r>
          </w:p>
        </w:tc>
        <w:tc>
          <w:tcPr>
            <w:tcW w:w="788" w:type="dxa"/>
            <w:noWrap w:val="0"/>
            <w:vAlign w:val="center"/>
          </w:tcPr>
          <w:p w14:paraId="0175D6D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2909" w:type="dxa"/>
            <w:noWrap w:val="0"/>
            <w:vAlign w:val="center"/>
          </w:tcPr>
          <w:p w14:paraId="48C47A6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发现1处不符合相关规定，扣2分。</w:t>
            </w:r>
          </w:p>
        </w:tc>
        <w:tc>
          <w:tcPr>
            <w:tcW w:w="892" w:type="dxa"/>
            <w:noWrap w:val="0"/>
            <w:vAlign w:val="center"/>
          </w:tcPr>
          <w:p w14:paraId="5C6E53F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55D4F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754" w:type="dxa"/>
            <w:noWrap w:val="0"/>
            <w:vAlign w:val="center"/>
          </w:tcPr>
          <w:p w14:paraId="58F783A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4582" w:type="dxa"/>
            <w:noWrap w:val="0"/>
            <w:vAlign w:val="center"/>
          </w:tcPr>
          <w:p w14:paraId="0988190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维修改造项目严格按照双方约定的时间节点完成，不得因无物料（由中标人购买的）等原因推迟。</w:t>
            </w:r>
          </w:p>
        </w:tc>
        <w:tc>
          <w:tcPr>
            <w:tcW w:w="788" w:type="dxa"/>
            <w:noWrap w:val="0"/>
            <w:vAlign w:val="center"/>
          </w:tcPr>
          <w:p w14:paraId="0AE2AF5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2909" w:type="dxa"/>
            <w:noWrap w:val="0"/>
            <w:vAlign w:val="center"/>
          </w:tcPr>
          <w:p w14:paraId="596BC71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未按要求，出现1次，扣1分。</w:t>
            </w:r>
          </w:p>
        </w:tc>
        <w:tc>
          <w:tcPr>
            <w:tcW w:w="892" w:type="dxa"/>
            <w:noWrap w:val="0"/>
            <w:vAlign w:val="center"/>
          </w:tcPr>
          <w:p w14:paraId="46C0437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01F64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5757A07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w:t>
            </w:r>
          </w:p>
        </w:tc>
        <w:tc>
          <w:tcPr>
            <w:tcW w:w="4582" w:type="dxa"/>
            <w:noWrap w:val="0"/>
            <w:vAlign w:val="center"/>
          </w:tcPr>
          <w:p w14:paraId="740D83E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设施设备的配件应严格按照《天津市卫生计生行业安全生产标准化规范和考核细则》《医疗和疾控机构后勤安全生产工作管理指南（2023年版）》相关国家标准、地方标准、行业标准等进行维护保养或更换。</w:t>
            </w:r>
          </w:p>
        </w:tc>
        <w:tc>
          <w:tcPr>
            <w:tcW w:w="788" w:type="dxa"/>
            <w:noWrap w:val="0"/>
            <w:vAlign w:val="center"/>
          </w:tcPr>
          <w:p w14:paraId="3938617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2909" w:type="dxa"/>
            <w:noWrap w:val="0"/>
            <w:vAlign w:val="center"/>
          </w:tcPr>
          <w:p w14:paraId="0F0BB02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发现1处不符合相关规定，扣1分。</w:t>
            </w:r>
          </w:p>
        </w:tc>
        <w:tc>
          <w:tcPr>
            <w:tcW w:w="892" w:type="dxa"/>
            <w:noWrap w:val="0"/>
            <w:vAlign w:val="center"/>
          </w:tcPr>
          <w:p w14:paraId="7B4D4BA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18E00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17F0F32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w:t>
            </w:r>
          </w:p>
        </w:tc>
        <w:tc>
          <w:tcPr>
            <w:tcW w:w="4582" w:type="dxa"/>
            <w:noWrap w:val="0"/>
            <w:vAlign w:val="center"/>
          </w:tcPr>
          <w:p w14:paraId="2937599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服务期间国家或相关职能部门对暖通系统等服务范围内项目所要求的相关检测严格按照相应职能部门规定时间完成。</w:t>
            </w:r>
          </w:p>
        </w:tc>
        <w:tc>
          <w:tcPr>
            <w:tcW w:w="788" w:type="dxa"/>
            <w:noWrap w:val="0"/>
            <w:vAlign w:val="center"/>
          </w:tcPr>
          <w:p w14:paraId="3CA9CE5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2909" w:type="dxa"/>
            <w:noWrap w:val="0"/>
            <w:vAlign w:val="center"/>
          </w:tcPr>
          <w:p w14:paraId="6BBB1E7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未按要求，出现1次，扣2分。</w:t>
            </w:r>
          </w:p>
        </w:tc>
        <w:tc>
          <w:tcPr>
            <w:tcW w:w="892" w:type="dxa"/>
            <w:noWrap w:val="0"/>
            <w:vAlign w:val="center"/>
          </w:tcPr>
          <w:p w14:paraId="1C5CA94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0C1F3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6AE0D53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9</w:t>
            </w:r>
          </w:p>
        </w:tc>
        <w:tc>
          <w:tcPr>
            <w:tcW w:w="4582" w:type="dxa"/>
            <w:noWrap w:val="0"/>
            <w:vAlign w:val="center"/>
          </w:tcPr>
          <w:p w14:paraId="40C20E0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配合完成采购人合理要求的其他内容</w:t>
            </w:r>
          </w:p>
        </w:tc>
        <w:tc>
          <w:tcPr>
            <w:tcW w:w="788" w:type="dxa"/>
            <w:noWrap w:val="0"/>
            <w:vAlign w:val="center"/>
          </w:tcPr>
          <w:p w14:paraId="4AAA383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2909" w:type="dxa"/>
            <w:noWrap w:val="0"/>
            <w:vAlign w:val="center"/>
          </w:tcPr>
          <w:p w14:paraId="3DE9FBE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未按要求，出现1次，扣 1分。</w:t>
            </w:r>
          </w:p>
        </w:tc>
        <w:tc>
          <w:tcPr>
            <w:tcW w:w="892" w:type="dxa"/>
            <w:noWrap w:val="0"/>
            <w:vAlign w:val="center"/>
          </w:tcPr>
          <w:p w14:paraId="496451E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62801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613635C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w:t>
            </w:r>
          </w:p>
        </w:tc>
        <w:tc>
          <w:tcPr>
            <w:tcW w:w="4582" w:type="dxa"/>
            <w:noWrap w:val="0"/>
            <w:vAlign w:val="center"/>
          </w:tcPr>
          <w:p w14:paraId="16D7DCD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配合采购人出具其他项目的方案建议</w:t>
            </w:r>
          </w:p>
        </w:tc>
        <w:tc>
          <w:tcPr>
            <w:tcW w:w="788" w:type="dxa"/>
            <w:noWrap w:val="0"/>
            <w:vAlign w:val="center"/>
          </w:tcPr>
          <w:p w14:paraId="57B5815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2909" w:type="dxa"/>
            <w:noWrap w:val="0"/>
            <w:vAlign w:val="center"/>
          </w:tcPr>
          <w:p w14:paraId="32F88C4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未按要求，出现1次，扣 1分。</w:t>
            </w:r>
          </w:p>
        </w:tc>
        <w:tc>
          <w:tcPr>
            <w:tcW w:w="892" w:type="dxa"/>
            <w:noWrap w:val="0"/>
            <w:vAlign w:val="center"/>
          </w:tcPr>
          <w:p w14:paraId="616129B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777DA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754" w:type="dxa"/>
            <w:noWrap w:val="0"/>
            <w:vAlign w:val="center"/>
          </w:tcPr>
          <w:p w14:paraId="6E471EA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w:t>
            </w:r>
          </w:p>
        </w:tc>
        <w:tc>
          <w:tcPr>
            <w:tcW w:w="4582" w:type="dxa"/>
            <w:noWrap w:val="0"/>
            <w:vAlign w:val="center"/>
          </w:tcPr>
          <w:p w14:paraId="7B351FF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严格按照采购人的要求，按时保质保量完成服务范围内工作并通过项目负责人审核。</w:t>
            </w:r>
          </w:p>
        </w:tc>
        <w:tc>
          <w:tcPr>
            <w:tcW w:w="788" w:type="dxa"/>
            <w:noWrap w:val="0"/>
            <w:vAlign w:val="center"/>
          </w:tcPr>
          <w:p w14:paraId="55869B0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2909" w:type="dxa"/>
            <w:noWrap w:val="0"/>
            <w:vAlign w:val="center"/>
          </w:tcPr>
          <w:p w14:paraId="7755EC2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未按要求，出现1次，扣2分。</w:t>
            </w:r>
          </w:p>
        </w:tc>
        <w:tc>
          <w:tcPr>
            <w:tcW w:w="892" w:type="dxa"/>
            <w:noWrap w:val="0"/>
            <w:vAlign w:val="center"/>
          </w:tcPr>
          <w:p w14:paraId="4918D1C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6A4EE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64E28F9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12</w:t>
            </w:r>
          </w:p>
        </w:tc>
        <w:tc>
          <w:tcPr>
            <w:tcW w:w="4582" w:type="dxa"/>
            <w:noWrap w:val="0"/>
            <w:vAlign w:val="center"/>
          </w:tcPr>
          <w:p w14:paraId="1BC05C9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机房内设备标识、管路走向标识、阀门常开常闭标识、阀门开启关闭标识、阀门冬开夏开标识等需统一制作标识；并完好。</w:t>
            </w:r>
          </w:p>
        </w:tc>
        <w:tc>
          <w:tcPr>
            <w:tcW w:w="788" w:type="dxa"/>
            <w:noWrap w:val="0"/>
            <w:vAlign w:val="center"/>
          </w:tcPr>
          <w:p w14:paraId="559B645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2909" w:type="dxa"/>
            <w:noWrap w:val="0"/>
            <w:vAlign w:val="center"/>
          </w:tcPr>
          <w:p w14:paraId="52358F0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机房内设备标识、管路走向等标识每缺少一处扣1分。</w:t>
            </w:r>
          </w:p>
        </w:tc>
        <w:tc>
          <w:tcPr>
            <w:tcW w:w="892" w:type="dxa"/>
            <w:noWrap w:val="0"/>
            <w:vAlign w:val="center"/>
          </w:tcPr>
          <w:p w14:paraId="6A14A36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5571E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6A0249E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13</w:t>
            </w:r>
          </w:p>
        </w:tc>
        <w:tc>
          <w:tcPr>
            <w:tcW w:w="4582" w:type="dxa"/>
            <w:noWrap w:val="0"/>
            <w:vAlign w:val="center"/>
          </w:tcPr>
          <w:p w14:paraId="00F2003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服务项目在院内检查</w:t>
            </w:r>
          </w:p>
        </w:tc>
        <w:tc>
          <w:tcPr>
            <w:tcW w:w="788" w:type="dxa"/>
            <w:noWrap w:val="0"/>
            <w:vAlign w:val="center"/>
          </w:tcPr>
          <w:p w14:paraId="0C60D55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w:t>
            </w:r>
          </w:p>
        </w:tc>
        <w:tc>
          <w:tcPr>
            <w:tcW w:w="2909" w:type="dxa"/>
            <w:noWrap w:val="0"/>
            <w:vAlign w:val="center"/>
          </w:tcPr>
          <w:p w14:paraId="1AF4F25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定期、不定期巡检中出现一般隐患，每处扣2分；定期、不定期巡检中出现重大隐患，每处扣3分；院领导带队检查中出现一般隐患，每处扣3分；院领导带队检查中出现重大隐患，每处扣4分；院外检查中出现一般隐患，每处扣4分；院外检查中出现重大隐患，每处扣5分；</w:t>
            </w:r>
          </w:p>
        </w:tc>
        <w:tc>
          <w:tcPr>
            <w:tcW w:w="892" w:type="dxa"/>
            <w:noWrap w:val="0"/>
            <w:vAlign w:val="center"/>
          </w:tcPr>
          <w:p w14:paraId="13787AE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7E03A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1B19885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14</w:t>
            </w:r>
          </w:p>
        </w:tc>
        <w:tc>
          <w:tcPr>
            <w:tcW w:w="4582" w:type="dxa"/>
            <w:noWrap w:val="0"/>
            <w:vAlign w:val="center"/>
          </w:tcPr>
          <w:p w14:paraId="32091B1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能够针对突发事件而建立统一行动，综合协调、属地为主的应急管理体制，能做到事故妥善处理。</w:t>
            </w:r>
          </w:p>
        </w:tc>
        <w:tc>
          <w:tcPr>
            <w:tcW w:w="788" w:type="dxa"/>
            <w:noWrap w:val="0"/>
            <w:vAlign w:val="center"/>
          </w:tcPr>
          <w:p w14:paraId="3C7786E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2909" w:type="dxa"/>
            <w:noWrap w:val="0"/>
            <w:vAlign w:val="center"/>
          </w:tcPr>
          <w:p w14:paraId="4892F8D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未按要求，出现1次，扣2分。</w:t>
            </w:r>
          </w:p>
        </w:tc>
        <w:tc>
          <w:tcPr>
            <w:tcW w:w="892" w:type="dxa"/>
            <w:noWrap w:val="0"/>
            <w:vAlign w:val="center"/>
          </w:tcPr>
          <w:p w14:paraId="7F3B3AA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44779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09E626A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15</w:t>
            </w:r>
          </w:p>
        </w:tc>
        <w:tc>
          <w:tcPr>
            <w:tcW w:w="4582" w:type="dxa"/>
            <w:noWrap w:val="0"/>
            <w:vAlign w:val="center"/>
          </w:tcPr>
          <w:p w14:paraId="1F052F8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中标人所派人员（包括维修改造、值班人员等）平均年龄不得超过55周岁。</w:t>
            </w:r>
          </w:p>
        </w:tc>
        <w:tc>
          <w:tcPr>
            <w:tcW w:w="788" w:type="dxa"/>
            <w:noWrap w:val="0"/>
            <w:vAlign w:val="center"/>
          </w:tcPr>
          <w:p w14:paraId="430B1B4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2909" w:type="dxa"/>
            <w:noWrap w:val="0"/>
            <w:vAlign w:val="center"/>
          </w:tcPr>
          <w:p w14:paraId="41201B1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高于55周岁扣2分，低于50周岁加1分</w:t>
            </w:r>
          </w:p>
        </w:tc>
        <w:tc>
          <w:tcPr>
            <w:tcW w:w="892" w:type="dxa"/>
            <w:noWrap w:val="0"/>
            <w:vAlign w:val="center"/>
          </w:tcPr>
          <w:p w14:paraId="4BBDD2A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78831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7797E94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16</w:t>
            </w:r>
          </w:p>
        </w:tc>
        <w:tc>
          <w:tcPr>
            <w:tcW w:w="4582" w:type="dxa"/>
            <w:noWrap w:val="0"/>
            <w:vAlign w:val="center"/>
          </w:tcPr>
          <w:p w14:paraId="04CEA84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所属员工在采购人院区不得吸烟、打架、斗殴、玩手机、睡觉等行为。</w:t>
            </w:r>
          </w:p>
        </w:tc>
        <w:tc>
          <w:tcPr>
            <w:tcW w:w="788" w:type="dxa"/>
            <w:noWrap w:val="0"/>
            <w:vAlign w:val="center"/>
          </w:tcPr>
          <w:p w14:paraId="7838123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2909" w:type="dxa"/>
            <w:noWrap w:val="0"/>
            <w:vAlign w:val="center"/>
          </w:tcPr>
          <w:p w14:paraId="3550FBD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未造成不良后果每次扣2分，造成严重后果移送公安。</w:t>
            </w:r>
          </w:p>
        </w:tc>
        <w:tc>
          <w:tcPr>
            <w:tcW w:w="892" w:type="dxa"/>
            <w:noWrap w:val="0"/>
            <w:vAlign w:val="center"/>
          </w:tcPr>
          <w:p w14:paraId="6615287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62277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75F74A1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17</w:t>
            </w:r>
          </w:p>
        </w:tc>
        <w:tc>
          <w:tcPr>
            <w:tcW w:w="4582" w:type="dxa"/>
            <w:noWrap w:val="0"/>
            <w:vAlign w:val="center"/>
          </w:tcPr>
          <w:p w14:paraId="7B4EA3E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中标人管理团队要有绝对的稳定性以利于其公司及采购人工作的顺利开展（采购人因素除外）。</w:t>
            </w:r>
          </w:p>
        </w:tc>
        <w:tc>
          <w:tcPr>
            <w:tcW w:w="788" w:type="dxa"/>
            <w:noWrap w:val="0"/>
            <w:vAlign w:val="center"/>
          </w:tcPr>
          <w:p w14:paraId="6C8388E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2909" w:type="dxa"/>
            <w:noWrap w:val="0"/>
            <w:vAlign w:val="center"/>
          </w:tcPr>
          <w:p w14:paraId="2676734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半年内主管更换1次扣2分。</w:t>
            </w:r>
          </w:p>
        </w:tc>
        <w:tc>
          <w:tcPr>
            <w:tcW w:w="892" w:type="dxa"/>
            <w:noWrap w:val="0"/>
            <w:vAlign w:val="center"/>
          </w:tcPr>
          <w:p w14:paraId="55D8D85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34D1F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1F35B79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18</w:t>
            </w:r>
          </w:p>
        </w:tc>
        <w:tc>
          <w:tcPr>
            <w:tcW w:w="4582" w:type="dxa"/>
            <w:noWrap w:val="0"/>
            <w:vAlign w:val="center"/>
          </w:tcPr>
          <w:p w14:paraId="155D5CF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值班人员需穿着工服、工鞋，仪容仪表要符合医院要求。</w:t>
            </w:r>
          </w:p>
        </w:tc>
        <w:tc>
          <w:tcPr>
            <w:tcW w:w="788" w:type="dxa"/>
            <w:noWrap w:val="0"/>
            <w:vAlign w:val="center"/>
          </w:tcPr>
          <w:p w14:paraId="4E1C483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2909" w:type="dxa"/>
            <w:noWrap w:val="0"/>
            <w:vAlign w:val="center"/>
          </w:tcPr>
          <w:p w14:paraId="535DE04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未按照要求穿着工服、工鞋等扣1分。仪容仪表不合格扣1分。</w:t>
            </w:r>
          </w:p>
        </w:tc>
        <w:tc>
          <w:tcPr>
            <w:tcW w:w="892" w:type="dxa"/>
            <w:noWrap w:val="0"/>
            <w:vAlign w:val="center"/>
          </w:tcPr>
          <w:p w14:paraId="2BBC2F3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478AB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4A73F0A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19</w:t>
            </w:r>
          </w:p>
        </w:tc>
        <w:tc>
          <w:tcPr>
            <w:tcW w:w="4582" w:type="dxa"/>
            <w:noWrap w:val="0"/>
            <w:vAlign w:val="center"/>
          </w:tcPr>
          <w:p w14:paraId="6EA5CBE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值班人员需持证上岗，证件需在有效期内；证件扫描件需统一制作上墙。</w:t>
            </w:r>
          </w:p>
        </w:tc>
        <w:tc>
          <w:tcPr>
            <w:tcW w:w="788" w:type="dxa"/>
            <w:noWrap w:val="0"/>
            <w:vAlign w:val="center"/>
          </w:tcPr>
          <w:p w14:paraId="67D2D87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2909" w:type="dxa"/>
            <w:noWrap w:val="0"/>
            <w:vAlign w:val="center"/>
          </w:tcPr>
          <w:p w14:paraId="4DE5A41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员工未持证上岗扣1分，证件未在有效期内扣2分，证件未上墙扣1分。</w:t>
            </w:r>
          </w:p>
        </w:tc>
        <w:tc>
          <w:tcPr>
            <w:tcW w:w="892" w:type="dxa"/>
            <w:noWrap w:val="0"/>
            <w:vAlign w:val="center"/>
          </w:tcPr>
          <w:p w14:paraId="427775E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6F32D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2717B9F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20</w:t>
            </w:r>
          </w:p>
        </w:tc>
        <w:tc>
          <w:tcPr>
            <w:tcW w:w="4582" w:type="dxa"/>
            <w:noWrap w:val="0"/>
            <w:vAlign w:val="center"/>
          </w:tcPr>
          <w:p w14:paraId="0301BD7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机房内的警示标识、警示带需完善、完好，灭火器放置区用黄色反光带粘帖。</w:t>
            </w:r>
          </w:p>
        </w:tc>
        <w:tc>
          <w:tcPr>
            <w:tcW w:w="788" w:type="dxa"/>
            <w:noWrap w:val="0"/>
            <w:vAlign w:val="center"/>
          </w:tcPr>
          <w:p w14:paraId="2DDDA0F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2909" w:type="dxa"/>
            <w:noWrap w:val="0"/>
            <w:vAlign w:val="center"/>
          </w:tcPr>
          <w:p w14:paraId="73D229D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机房内各类警示标识不齐全、不完好。（每处扣1分）</w:t>
            </w:r>
          </w:p>
        </w:tc>
        <w:tc>
          <w:tcPr>
            <w:tcW w:w="892" w:type="dxa"/>
            <w:noWrap w:val="0"/>
            <w:vAlign w:val="center"/>
          </w:tcPr>
          <w:p w14:paraId="000AD8D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76B46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761D167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21</w:t>
            </w:r>
          </w:p>
        </w:tc>
        <w:tc>
          <w:tcPr>
            <w:tcW w:w="4582" w:type="dxa"/>
            <w:noWrap w:val="0"/>
            <w:vAlign w:val="center"/>
          </w:tcPr>
          <w:p w14:paraId="75F8DB7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值班室需建立各类“事故应急处理预案”，并放在专门的文件夹内；值班人员需准确掌握并执行。</w:t>
            </w:r>
          </w:p>
        </w:tc>
        <w:tc>
          <w:tcPr>
            <w:tcW w:w="788" w:type="dxa"/>
            <w:noWrap w:val="0"/>
            <w:vAlign w:val="center"/>
          </w:tcPr>
          <w:p w14:paraId="34E0B38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2909" w:type="dxa"/>
            <w:noWrap w:val="0"/>
            <w:vAlign w:val="center"/>
          </w:tcPr>
          <w:p w14:paraId="3601E1C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无预案扣2分。值班人员不能掌握执行扣2分。</w:t>
            </w:r>
          </w:p>
        </w:tc>
        <w:tc>
          <w:tcPr>
            <w:tcW w:w="892" w:type="dxa"/>
            <w:noWrap w:val="0"/>
            <w:vAlign w:val="center"/>
          </w:tcPr>
          <w:p w14:paraId="00001ED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5B490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157EADA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22</w:t>
            </w:r>
          </w:p>
        </w:tc>
        <w:tc>
          <w:tcPr>
            <w:tcW w:w="4582" w:type="dxa"/>
            <w:noWrap w:val="0"/>
            <w:vAlign w:val="center"/>
          </w:tcPr>
          <w:p w14:paraId="0410713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服务人员节假日、平时均应按时带工具、配件到场，并及时完成维修工作。</w:t>
            </w:r>
          </w:p>
        </w:tc>
        <w:tc>
          <w:tcPr>
            <w:tcW w:w="788" w:type="dxa"/>
            <w:noWrap w:val="0"/>
            <w:vAlign w:val="center"/>
          </w:tcPr>
          <w:p w14:paraId="0CCC1A2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2909" w:type="dxa"/>
            <w:noWrap w:val="0"/>
            <w:vAlign w:val="center"/>
          </w:tcPr>
          <w:p w14:paraId="1BC74CB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未按要求，出现1次，扣 2分。</w:t>
            </w:r>
          </w:p>
        </w:tc>
        <w:tc>
          <w:tcPr>
            <w:tcW w:w="892" w:type="dxa"/>
            <w:noWrap w:val="0"/>
            <w:vAlign w:val="center"/>
          </w:tcPr>
          <w:p w14:paraId="1084EC4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07FBD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7FD4B77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23</w:t>
            </w:r>
          </w:p>
        </w:tc>
        <w:tc>
          <w:tcPr>
            <w:tcW w:w="4582" w:type="dxa"/>
            <w:noWrap w:val="0"/>
            <w:vAlign w:val="center"/>
          </w:tcPr>
          <w:p w14:paraId="2CEC51C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值班室需建立相关文件记录（设备运行记录、机房人员进出记录、交接班记录、设备故障维修记录等），并按要求填写。</w:t>
            </w:r>
          </w:p>
        </w:tc>
        <w:tc>
          <w:tcPr>
            <w:tcW w:w="788" w:type="dxa"/>
            <w:noWrap w:val="0"/>
            <w:vAlign w:val="center"/>
          </w:tcPr>
          <w:p w14:paraId="064E1E9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2909" w:type="dxa"/>
            <w:noWrap w:val="0"/>
            <w:vAlign w:val="center"/>
          </w:tcPr>
          <w:p w14:paraId="18EDDAD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值班室未建立相关文件记录。每处扣1分。</w:t>
            </w:r>
          </w:p>
        </w:tc>
        <w:tc>
          <w:tcPr>
            <w:tcW w:w="892" w:type="dxa"/>
            <w:noWrap w:val="0"/>
            <w:vAlign w:val="center"/>
          </w:tcPr>
          <w:p w14:paraId="432B989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3D148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4222EE7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24</w:t>
            </w:r>
          </w:p>
        </w:tc>
        <w:tc>
          <w:tcPr>
            <w:tcW w:w="4582" w:type="dxa"/>
            <w:noWrap w:val="0"/>
            <w:vAlign w:val="center"/>
          </w:tcPr>
          <w:p w14:paraId="3EA5398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值班人员需清楚制冷（供热）开关机流程及要求，清楚交接班流程、设备巡检流程及要求。</w:t>
            </w:r>
          </w:p>
        </w:tc>
        <w:tc>
          <w:tcPr>
            <w:tcW w:w="788" w:type="dxa"/>
            <w:noWrap w:val="0"/>
            <w:vAlign w:val="center"/>
          </w:tcPr>
          <w:p w14:paraId="5CA6CC7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2909" w:type="dxa"/>
            <w:noWrap w:val="0"/>
            <w:vAlign w:val="center"/>
          </w:tcPr>
          <w:p w14:paraId="757209B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值班人员不清楚开关机、交接班、设备巡检流程。每项扣1分</w:t>
            </w:r>
          </w:p>
        </w:tc>
        <w:tc>
          <w:tcPr>
            <w:tcW w:w="892" w:type="dxa"/>
            <w:noWrap w:val="0"/>
            <w:vAlign w:val="center"/>
          </w:tcPr>
          <w:p w14:paraId="2E08119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59C95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05F0F43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25</w:t>
            </w:r>
          </w:p>
        </w:tc>
        <w:tc>
          <w:tcPr>
            <w:tcW w:w="4582" w:type="dxa"/>
            <w:noWrap w:val="0"/>
            <w:vAlign w:val="center"/>
          </w:tcPr>
          <w:p w14:paraId="4914987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值班室需干净整洁，物品摆放整齐，不摆放与工作无关的任何物品及书刊杂志等；严禁摆放沙发、躺椅、床等与工作无关的设施。值班室内严禁晾挂衣物。</w:t>
            </w:r>
          </w:p>
        </w:tc>
        <w:tc>
          <w:tcPr>
            <w:tcW w:w="788" w:type="dxa"/>
            <w:noWrap w:val="0"/>
            <w:vAlign w:val="center"/>
          </w:tcPr>
          <w:p w14:paraId="26A0A77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2909" w:type="dxa"/>
            <w:noWrap w:val="0"/>
            <w:vAlign w:val="center"/>
          </w:tcPr>
          <w:p w14:paraId="3EB51FA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值班室不干净整洁，物品摆放整齐整体等每处扣1分。</w:t>
            </w:r>
          </w:p>
        </w:tc>
        <w:tc>
          <w:tcPr>
            <w:tcW w:w="892" w:type="dxa"/>
            <w:noWrap w:val="0"/>
            <w:vAlign w:val="center"/>
          </w:tcPr>
          <w:p w14:paraId="5DD0D83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5240C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5B66639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26</w:t>
            </w:r>
          </w:p>
        </w:tc>
        <w:tc>
          <w:tcPr>
            <w:tcW w:w="4582" w:type="dxa"/>
            <w:noWrap w:val="0"/>
            <w:vAlign w:val="center"/>
          </w:tcPr>
          <w:p w14:paraId="758EC92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人员应了解相关的消防知识，机房内要有足够的灭火器，且完好。值班人员需能正确使用，并清楚相关注意事项。灭火器不在有效期内及时通知采购人项目负责人更换。</w:t>
            </w:r>
          </w:p>
        </w:tc>
        <w:tc>
          <w:tcPr>
            <w:tcW w:w="788" w:type="dxa"/>
            <w:noWrap w:val="0"/>
            <w:vAlign w:val="center"/>
          </w:tcPr>
          <w:p w14:paraId="4C69191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2909" w:type="dxa"/>
            <w:noWrap w:val="0"/>
            <w:vAlign w:val="center"/>
          </w:tcPr>
          <w:p w14:paraId="6166252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机房内无足够的灭火器或自动气体灭火系统，扣1分。值班人员不能正确使用扣2分。</w:t>
            </w:r>
          </w:p>
        </w:tc>
        <w:tc>
          <w:tcPr>
            <w:tcW w:w="892" w:type="dxa"/>
            <w:noWrap w:val="0"/>
            <w:vAlign w:val="center"/>
          </w:tcPr>
          <w:p w14:paraId="6266A87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45F31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5F731E4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27</w:t>
            </w:r>
          </w:p>
        </w:tc>
        <w:tc>
          <w:tcPr>
            <w:tcW w:w="4582" w:type="dxa"/>
            <w:noWrap w:val="0"/>
            <w:vAlign w:val="center"/>
          </w:tcPr>
          <w:p w14:paraId="6BD27CF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从业人员在作业过程中，是否遵守本单位各项制度和操作规程，是否正确佩戴和使用劳动防护用品。</w:t>
            </w:r>
          </w:p>
        </w:tc>
        <w:tc>
          <w:tcPr>
            <w:tcW w:w="788" w:type="dxa"/>
            <w:noWrap w:val="0"/>
            <w:vAlign w:val="center"/>
          </w:tcPr>
          <w:p w14:paraId="2DDEBB0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2909" w:type="dxa"/>
            <w:noWrap w:val="0"/>
            <w:vAlign w:val="center"/>
          </w:tcPr>
          <w:p w14:paraId="6317728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未遵守各项制度和操作规程，扣2分。未准确佩戴和使用劳动防护用品，扣2分。</w:t>
            </w:r>
          </w:p>
        </w:tc>
        <w:tc>
          <w:tcPr>
            <w:tcW w:w="892" w:type="dxa"/>
            <w:noWrap w:val="0"/>
            <w:vAlign w:val="center"/>
          </w:tcPr>
          <w:p w14:paraId="79E83B9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18917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30989AF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28</w:t>
            </w:r>
          </w:p>
        </w:tc>
        <w:tc>
          <w:tcPr>
            <w:tcW w:w="4582" w:type="dxa"/>
            <w:noWrap w:val="0"/>
            <w:vAlign w:val="center"/>
          </w:tcPr>
          <w:p w14:paraId="2623CF3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每月对能源消耗、节能管理进行分析，发现的问题，应立即整改</w:t>
            </w:r>
          </w:p>
        </w:tc>
        <w:tc>
          <w:tcPr>
            <w:tcW w:w="788" w:type="dxa"/>
            <w:noWrap w:val="0"/>
            <w:vAlign w:val="center"/>
          </w:tcPr>
          <w:p w14:paraId="43000C0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2909" w:type="dxa"/>
            <w:noWrap w:val="0"/>
            <w:vAlign w:val="center"/>
          </w:tcPr>
          <w:p w14:paraId="0BCF052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892" w:type="dxa"/>
            <w:noWrap w:val="0"/>
            <w:vAlign w:val="center"/>
          </w:tcPr>
          <w:p w14:paraId="0AE479E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58082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center"/>
          </w:tcPr>
          <w:p w14:paraId="1F7C63B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29</w:t>
            </w:r>
          </w:p>
        </w:tc>
        <w:tc>
          <w:tcPr>
            <w:tcW w:w="4582" w:type="dxa"/>
            <w:noWrap w:val="0"/>
            <w:vAlign w:val="center"/>
          </w:tcPr>
          <w:p w14:paraId="04AA8FB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如收到科室表扬、表扬信及院级表扬者按不同程度给予加分</w:t>
            </w:r>
          </w:p>
        </w:tc>
        <w:tc>
          <w:tcPr>
            <w:tcW w:w="788" w:type="dxa"/>
            <w:noWrap w:val="0"/>
            <w:vAlign w:val="center"/>
          </w:tcPr>
          <w:p w14:paraId="0725790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2909" w:type="dxa"/>
            <w:noWrap w:val="0"/>
            <w:vAlign w:val="center"/>
          </w:tcPr>
          <w:p w14:paraId="6EB390D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科室表扬信加1分；院级表扬加2分。</w:t>
            </w:r>
          </w:p>
        </w:tc>
        <w:tc>
          <w:tcPr>
            <w:tcW w:w="892" w:type="dxa"/>
            <w:noWrap w:val="0"/>
            <w:vAlign w:val="center"/>
          </w:tcPr>
          <w:p w14:paraId="2761BDD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r>
      <w:tr w14:paraId="7C92F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5" w:type="dxa"/>
            <w:gridSpan w:val="5"/>
            <w:noWrap w:val="0"/>
            <w:vAlign w:val="center"/>
          </w:tcPr>
          <w:p w14:paraId="14B7256B">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考核办法：每月结束后对本月度服务情况进行考核。累计每季度扣分达到15分，扣款3000元；每季度扣分达到20分，扣款5000元；每季度扣分达到30分，扣款8000元；每季度扣分达到40分及以上，扣款10000元；一年中出现2次扣分达到40分及以上情况，采购人付清中标人的改造投资款项后，有权解除合同。如中标人扣款不足以弥补采购人损失的，中标人应当继续赔偿。</w:t>
            </w:r>
          </w:p>
        </w:tc>
      </w:tr>
      <w:tr w14:paraId="335AA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9925" w:type="dxa"/>
            <w:gridSpan w:val="5"/>
            <w:noWrap w:val="0"/>
            <w:vAlign w:val="center"/>
          </w:tcPr>
          <w:p w14:paraId="79933E89">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注：一、服务范围、项目中出现的所有情况，若因中标人原因导致采购人收到处罚，该处罚由中标人承担，同时，按照上述考核扣分、扣款。</w:t>
            </w:r>
          </w:p>
          <w:p w14:paraId="10CDD422">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二、中标人涉及的改造项目，若无法达到采购人需求，采购人有权要求中标人进行整改，整改三次不达标，采购人有权扣款5000元，并不将改造项目所花资金纳入投资总额内。</w:t>
            </w:r>
          </w:p>
          <w:p w14:paraId="2D20C9C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中标人节能目标，采购人每年考核一次，采购人结合《国家三级公立医院绩效考核操作手册（2024版）》水、电、天然气的标煤折算指标进行标煤使用量计算，若某一年中标人未到达投标约定的标煤消耗量，采购人有权按每年10000元的处罚标准给与中标人相应的处罚。</w:t>
            </w:r>
          </w:p>
          <w:p w14:paraId="0BDAE5B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四、本考核标准可经双方协商一致后进行调整，调整后的考核标准，经双方项目负责人签字确认后生效。</w:t>
            </w:r>
          </w:p>
        </w:tc>
      </w:tr>
    </w:tbl>
    <w:p w14:paraId="2D6DE9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64D4D"/>
    <w:rsid w:val="20164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首行缩进"/>
    <w:basedOn w:val="1"/>
    <w:autoRedefine/>
    <w:qFormat/>
    <w:uiPriority w:val="0"/>
    <w:pPr>
      <w:spacing w:line="360" w:lineRule="auto"/>
      <w:ind w:firstLine="480" w:firstLineChars="200"/>
    </w:pPr>
    <w:rPr>
      <w:sz w:val="24"/>
      <w:szCs w:val="22"/>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2025-05-29T07:31:00Z</dcterms:created>
  <dc:creator>柳絮飞</dc:creator>
  <cp:lastModifiedBy>柳絮飞</cp:lastModifiedBy>
  <dcterms:modified xsi:type="dcterms:W3CDTF">2025-05-29T07:34:25Z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B44F33B718C94CCFA1203FF140B9B459_11</vt:lpwstr>
  </property>
  <property fmtid="{D5CDD505-2E9C-101B-9397-08002B2CF9AE}" pid="4" name="KSOTemplateDocerSaveRecord">
    <vt:lpwstr>eyJoZGlkIjoiOWE1NmUwMmVjNjU2YzcwMDFmMzY3NzA5Mjc3MGE3YTQiLCJ1c2VySWQiOiIzMTIwNTAyMzUifQ==</vt:lpwstr>
  </property>
</Properties>
</file>