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3237A">
      <w:pPr>
        <w:spacing w:line="360" w:lineRule="auto"/>
        <w:jc w:val="center"/>
        <w:rPr>
          <w:b/>
          <w:sz w:val="24"/>
        </w:rPr>
      </w:pPr>
      <w:r>
        <w:rPr>
          <w:rFonts w:hAnsiTheme="minorEastAsia"/>
          <w:b/>
          <w:sz w:val="24"/>
        </w:rPr>
        <w:t>项目需求书</w:t>
      </w:r>
    </w:p>
    <w:p w14:paraId="742C5801">
      <w:pPr>
        <w:spacing w:line="360" w:lineRule="auto"/>
        <w:rPr>
          <w:b/>
          <w:sz w:val="24"/>
          <w:szCs w:val="24"/>
        </w:rPr>
      </w:pPr>
      <w:r>
        <w:rPr>
          <w:b/>
          <w:sz w:val="24"/>
          <w:szCs w:val="24"/>
        </w:rPr>
        <w:t>一、项目背景</w:t>
      </w:r>
    </w:p>
    <w:p w14:paraId="1A9558F6">
      <w:pPr>
        <w:spacing w:line="360" w:lineRule="auto"/>
        <w:ind w:firstLine="480" w:firstLineChars="200"/>
        <w:rPr>
          <w:sz w:val="24"/>
          <w:szCs w:val="24"/>
        </w:rPr>
      </w:pPr>
      <w:r>
        <w:rPr>
          <w:rFonts w:hint="eastAsia" w:ascii="仿宋_GB2312" w:hAnsi="黑体" w:eastAsia="仿宋_GB2312"/>
          <w:color w:val="000000"/>
          <w:sz w:val="24"/>
          <w:szCs w:val="24"/>
        </w:rPr>
        <w:t xml:space="preserve"> </w:t>
      </w:r>
      <w:r>
        <w:rPr>
          <w:rFonts w:hint="eastAsia"/>
          <w:sz w:val="24"/>
          <w:szCs w:val="24"/>
        </w:rPr>
        <w:t>天津市滨海新区中医医院暨天津中医药大学第四附属医院新院区位于北塘中关村内，紧邻京津高速，东靠东海路，西侧为黄海北路。医院以建设特色鲜明、水平一流、环境优美的现代化综合性医院为目标，打造实际旗舰名医堂，集医疗、预防、教学、科研于一体，成为足本市，具有一定辐射能力的区域医疗中心。医院占地面积100亩，总规划床位1000张，二期工程正在建设中，预计2025年底完成建设，2026年开始投入使用。现开放床位620张，拟陆续开放800张床位，现有建筑面积11.2万平方米，二期工程全部投入使用后建筑面积增至15.4万平方米。成为了滨城中医医疗中心，进一步扩大中医药影响，在推进中医药特色重点医院建设和三级甲等医院创建中，发挥市级中医专科联盟作用，成为支撑引领全区中医“龙头”医院，更好地为百姓健康服务。</w:t>
      </w:r>
    </w:p>
    <w:p w14:paraId="58AA5D05">
      <w:pPr>
        <w:spacing w:line="360" w:lineRule="auto"/>
        <w:ind w:firstLine="480" w:firstLineChars="200"/>
        <w:rPr>
          <w:rFonts w:ascii="仿宋_GB2312" w:hAnsi="黑体" w:eastAsia="仿宋_GB2312"/>
          <w:color w:val="000000"/>
          <w:sz w:val="24"/>
          <w:szCs w:val="24"/>
        </w:rPr>
      </w:pPr>
      <w:r>
        <w:rPr>
          <w:rFonts w:hint="eastAsia"/>
          <w:sz w:val="24"/>
          <w:szCs w:val="24"/>
        </w:rPr>
        <w:t>根据医院北塘院区的特点，安保服务是为北塘院区全域及周围环境提供24小时的安防、消防等服务，并根据项目实际情况进行调整。科学的利用人防、物防、技防等手段，保证院区及周边环境内的人员安全、协助车辆管理、就诊秩序正常有序，以及突发应急事件的应急处置。规范医疗区、办公区的安保工作，确保治安良好，符合国家相关标准。</w:t>
      </w:r>
      <w:r>
        <w:rPr>
          <w:rFonts w:hint="eastAsia" w:ascii="仿宋_GB2312" w:hAnsi="黑体" w:eastAsia="仿宋_GB2312"/>
          <w:color w:val="000000"/>
          <w:sz w:val="24"/>
          <w:szCs w:val="24"/>
        </w:rPr>
        <w:t xml:space="preserve">     </w:t>
      </w:r>
    </w:p>
    <w:p w14:paraId="44124566">
      <w:pPr>
        <w:widowControl/>
        <w:jc w:val="left"/>
        <w:rPr>
          <w:rFonts w:asciiTheme="minorHAnsi" w:hAnsiTheme="minorHAnsi" w:eastAsiaTheme="minorEastAsia"/>
          <w:sz w:val="24"/>
          <w:szCs w:val="22"/>
        </w:rPr>
      </w:pPr>
      <w:r>
        <w:rPr>
          <w:rFonts w:hint="eastAsia" w:ascii="仿宋_GB2312" w:hAnsi="黑体" w:eastAsia="仿宋_GB2312"/>
          <w:color w:val="000000"/>
          <w:sz w:val="24"/>
          <w:szCs w:val="24"/>
        </w:rPr>
        <w:t xml:space="preserve">     </w:t>
      </w:r>
      <w:bookmarkStart w:id="0" w:name="OLE_LINK79"/>
      <w:bookmarkStart w:id="1" w:name="OLE_LINK78"/>
      <w:r>
        <w:rPr>
          <w:rFonts w:hint="eastAsia"/>
          <w:sz w:val="24"/>
        </w:rPr>
        <w:t>本项目所属行业：</w:t>
      </w:r>
      <w:r>
        <w:rPr>
          <w:rFonts w:hint="eastAsia"/>
          <w:b/>
          <w:sz w:val="24"/>
        </w:rPr>
        <w:t>租赁和商务服务业</w:t>
      </w:r>
      <w:r>
        <w:rPr>
          <w:rFonts w:hint="eastAsia"/>
          <w:sz w:val="24"/>
        </w:rPr>
        <w:t>。</w:t>
      </w:r>
      <w:bookmarkEnd w:id="0"/>
      <w:bookmarkEnd w:id="1"/>
    </w:p>
    <w:p w14:paraId="0C99571A">
      <w:pPr>
        <w:pStyle w:val="2"/>
        <w:numPr>
          <w:ilvl w:val="255"/>
          <w:numId w:val="0"/>
        </w:numPr>
        <w:ind w:firstLine="720" w:firstLineChars="300"/>
      </w:pPr>
      <w:r>
        <w:rPr>
          <w:rFonts w:hint="eastAsia"/>
          <w:sz w:val="24"/>
          <w:szCs w:val="24"/>
        </w:rPr>
        <w:t>服务要求：</w:t>
      </w:r>
      <w:r>
        <w:rPr>
          <w:rFonts w:hint="eastAsia"/>
        </w:rPr>
        <w:t xml:space="preserve">   </w:t>
      </w:r>
    </w:p>
    <w:p w14:paraId="7BCA3023">
      <w:pPr>
        <w:spacing w:line="360" w:lineRule="auto"/>
        <w:rPr>
          <w:sz w:val="24"/>
          <w:szCs w:val="24"/>
        </w:rPr>
      </w:pPr>
      <w:r>
        <w:rPr>
          <w:rFonts w:hint="eastAsia"/>
          <w:sz w:val="24"/>
          <w:szCs w:val="24"/>
        </w:rPr>
        <w:t xml:space="preserve">    （一）供应商必须为派驻甲方人员缴纳社会保险等各项《劳动法》规定的福利，发放的工资标准不低于天津市人力社会保障部的规定。因违反劳动法等相关法律用工所引发的劳动纠纷由供应商承担完全责任。提供承诺书加盖公章。</w:t>
      </w:r>
    </w:p>
    <w:p w14:paraId="28257136">
      <w:pPr>
        <w:spacing w:line="360" w:lineRule="auto"/>
        <w:ind w:firstLine="480" w:firstLineChars="200"/>
        <w:rPr>
          <w:sz w:val="24"/>
          <w:szCs w:val="24"/>
        </w:rPr>
      </w:pPr>
      <w:r>
        <w:rPr>
          <w:rFonts w:hint="eastAsia"/>
          <w:sz w:val="24"/>
          <w:szCs w:val="24"/>
        </w:rPr>
        <w:t>供应商具备使用信息化安保服务系统的能力，具备智能化管理的组织结构和不断改进的服务能力。提供承诺书。</w:t>
      </w:r>
    </w:p>
    <w:p w14:paraId="3833834C">
      <w:pPr>
        <w:spacing w:line="360" w:lineRule="auto"/>
        <w:ind w:firstLine="480" w:firstLineChars="200"/>
        <w:rPr>
          <w:sz w:val="24"/>
          <w:szCs w:val="24"/>
        </w:rPr>
      </w:pPr>
      <w:r>
        <w:rPr>
          <w:rFonts w:hint="eastAsia"/>
          <w:sz w:val="24"/>
          <w:szCs w:val="24"/>
        </w:rPr>
        <w:t>（二）入驻本项目的人员必须全部持有省/市级公安机关颁发的中华人民共和国保安员证。</w:t>
      </w:r>
    </w:p>
    <w:p w14:paraId="412CBB3C">
      <w:pPr>
        <w:spacing w:line="360" w:lineRule="auto"/>
        <w:ind w:firstLine="480" w:firstLineChars="200"/>
        <w:rPr>
          <w:sz w:val="24"/>
          <w:szCs w:val="24"/>
        </w:rPr>
      </w:pPr>
      <w:r>
        <w:rPr>
          <w:rFonts w:hint="eastAsia"/>
          <w:sz w:val="24"/>
          <w:szCs w:val="24"/>
        </w:rPr>
        <w:t>（三）派驻本项目保安队中须成立一支由退伍军人为主组成的特勤应急队（最小应急单元）处置突发情况。</w:t>
      </w:r>
    </w:p>
    <w:p w14:paraId="00962956">
      <w:pPr>
        <w:spacing w:line="360" w:lineRule="auto"/>
        <w:ind w:firstLine="480" w:firstLineChars="200"/>
        <w:rPr>
          <w:sz w:val="24"/>
          <w:szCs w:val="24"/>
        </w:rPr>
      </w:pPr>
      <w:r>
        <w:rPr>
          <w:rFonts w:hint="eastAsia"/>
          <w:sz w:val="24"/>
          <w:szCs w:val="24"/>
        </w:rPr>
        <w:t>（四）根据医院的特性，住院部及门诊区域是人员密集型场所，应按照现有法律法规做好消防控制室值守和紧急情况的处置。</w:t>
      </w:r>
    </w:p>
    <w:p w14:paraId="6DCD8977">
      <w:pPr>
        <w:spacing w:line="360" w:lineRule="auto"/>
        <w:ind w:firstLine="480" w:firstLineChars="200"/>
        <w:rPr>
          <w:sz w:val="24"/>
          <w:szCs w:val="24"/>
        </w:rPr>
      </w:pPr>
      <w:r>
        <w:rPr>
          <w:rFonts w:hint="eastAsia"/>
          <w:sz w:val="24"/>
          <w:szCs w:val="24"/>
        </w:rPr>
        <w:t>（五）建立志愿消防队，负责管理维护微型消防站物品及应急处置。在发生火情时志愿消防队人员要具备扑灭初级火情，疏散人员能力，懂得“三知、四会、一联通”的消防知识，落实消防管理责任，及时将隐患报告甲方及相关维保单位。</w:t>
      </w:r>
    </w:p>
    <w:p w14:paraId="23A446B7">
      <w:pPr>
        <w:spacing w:line="360" w:lineRule="auto"/>
        <w:ind w:firstLine="480" w:firstLineChars="200"/>
        <w:rPr>
          <w:sz w:val="24"/>
          <w:szCs w:val="24"/>
        </w:rPr>
      </w:pPr>
      <w:r>
        <w:rPr>
          <w:rFonts w:hint="eastAsia"/>
          <w:sz w:val="24"/>
          <w:szCs w:val="24"/>
        </w:rPr>
        <w:t>（六）在服务期间依据法律法规及相关制度要求的更新，供应商应及时按照新要求落实各项工作。</w:t>
      </w:r>
    </w:p>
    <w:p w14:paraId="0D1163B1">
      <w:pPr>
        <w:spacing w:line="360" w:lineRule="auto"/>
        <w:ind w:firstLine="480" w:firstLineChars="200"/>
        <w:rPr>
          <w:sz w:val="24"/>
          <w:szCs w:val="24"/>
        </w:rPr>
      </w:pPr>
      <w:r>
        <w:rPr>
          <w:rFonts w:hint="eastAsia"/>
          <w:sz w:val="24"/>
          <w:szCs w:val="24"/>
        </w:rPr>
        <w:t>（七）更换项目负责人及重要岗位人员，必须经过甲方面试合格后方可派驻现场。</w:t>
      </w:r>
    </w:p>
    <w:p w14:paraId="261AA841">
      <w:pPr>
        <w:spacing w:line="360" w:lineRule="auto"/>
        <w:ind w:firstLine="480" w:firstLineChars="200"/>
        <w:rPr>
          <w:sz w:val="24"/>
          <w:szCs w:val="24"/>
        </w:rPr>
      </w:pPr>
      <w:r>
        <w:rPr>
          <w:rFonts w:hint="eastAsia"/>
          <w:sz w:val="24"/>
          <w:szCs w:val="24"/>
        </w:rPr>
        <w:t>（八）人员要求</w:t>
      </w:r>
    </w:p>
    <w:p w14:paraId="57BF5DB8">
      <w:pPr>
        <w:pStyle w:val="2"/>
        <w:spacing w:line="360" w:lineRule="auto"/>
        <w:ind w:firstLine="480" w:firstLineChars="200"/>
        <w:rPr>
          <w:rFonts w:eastAsiaTheme="minorEastAsia"/>
          <w:sz w:val="24"/>
          <w:szCs w:val="24"/>
        </w:rPr>
      </w:pPr>
      <w:r>
        <w:rPr>
          <w:rFonts w:hint="eastAsia" w:eastAsiaTheme="minorEastAsia"/>
          <w:sz w:val="24"/>
          <w:szCs w:val="24"/>
        </w:rPr>
        <w:t>1、全员持有公安机关的无犯罪记录证明，无非法宗教信仰，无开除公职、开除军籍等不良记录，无纹身，不留奇异发型。提供承诺书。</w:t>
      </w:r>
    </w:p>
    <w:p w14:paraId="7A2456E6">
      <w:pPr>
        <w:pStyle w:val="2"/>
        <w:spacing w:line="360" w:lineRule="auto"/>
        <w:ind w:firstLine="480" w:firstLineChars="200"/>
        <w:rPr>
          <w:sz w:val="24"/>
          <w:szCs w:val="24"/>
        </w:rPr>
      </w:pPr>
      <w:r>
        <w:rPr>
          <w:rFonts w:hint="eastAsia" w:eastAsiaTheme="minorEastAsia"/>
          <w:sz w:val="24"/>
          <w:szCs w:val="24"/>
        </w:rPr>
        <w:t>2、能按照规范正确使用安全防护装备及安保通讯设备。根据岗位要求使用防爆设施设备。</w:t>
      </w:r>
    </w:p>
    <w:p w14:paraId="7ECFADF8">
      <w:pPr>
        <w:spacing w:line="360" w:lineRule="auto"/>
        <w:rPr>
          <w:b/>
          <w:sz w:val="24"/>
          <w:szCs w:val="24"/>
        </w:rPr>
      </w:pPr>
      <w:r>
        <w:rPr>
          <w:rFonts w:hint="eastAsia"/>
          <w:b/>
          <w:kern w:val="0"/>
          <w:sz w:val="24"/>
          <w:szCs w:val="24"/>
        </w:rPr>
        <w:t>二</w:t>
      </w:r>
      <w:r>
        <w:rPr>
          <w:b/>
          <w:kern w:val="0"/>
          <w:sz w:val="24"/>
          <w:szCs w:val="24"/>
        </w:rPr>
        <w:t>、物业投入人员岗位及每个岗位的需要人数</w:t>
      </w:r>
    </w:p>
    <w:tbl>
      <w:tblPr>
        <w:tblStyle w:val="4"/>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390"/>
        <w:gridCol w:w="709"/>
        <w:gridCol w:w="3969"/>
        <w:gridCol w:w="1275"/>
        <w:gridCol w:w="1595"/>
      </w:tblGrid>
      <w:tr w14:paraId="7276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14:paraId="5F3A2697">
            <w:pPr>
              <w:spacing w:line="360" w:lineRule="auto"/>
              <w:jc w:val="center"/>
              <w:rPr>
                <w:b/>
                <w:sz w:val="24"/>
                <w:szCs w:val="24"/>
              </w:rPr>
            </w:pPr>
            <w:r>
              <w:rPr>
                <w:rFonts w:hint="eastAsia"/>
                <w:b/>
                <w:sz w:val="24"/>
                <w:szCs w:val="24"/>
              </w:rPr>
              <w:t>序号</w:t>
            </w:r>
          </w:p>
        </w:tc>
        <w:tc>
          <w:tcPr>
            <w:tcW w:w="1390" w:type="dxa"/>
            <w:vAlign w:val="center"/>
          </w:tcPr>
          <w:p w14:paraId="0B07C758">
            <w:pPr>
              <w:spacing w:line="360" w:lineRule="auto"/>
              <w:jc w:val="center"/>
              <w:rPr>
                <w:b/>
                <w:sz w:val="24"/>
                <w:szCs w:val="24"/>
              </w:rPr>
            </w:pPr>
            <w:r>
              <w:rPr>
                <w:rFonts w:hint="eastAsia"/>
                <w:b/>
                <w:sz w:val="24"/>
                <w:szCs w:val="24"/>
              </w:rPr>
              <w:t>岗位名称</w:t>
            </w:r>
          </w:p>
        </w:tc>
        <w:tc>
          <w:tcPr>
            <w:tcW w:w="709" w:type="dxa"/>
            <w:vAlign w:val="center"/>
          </w:tcPr>
          <w:p w14:paraId="118AFB92">
            <w:pPr>
              <w:spacing w:line="360" w:lineRule="auto"/>
              <w:jc w:val="center"/>
              <w:rPr>
                <w:b/>
                <w:sz w:val="24"/>
                <w:szCs w:val="24"/>
              </w:rPr>
            </w:pPr>
            <w:r>
              <w:rPr>
                <w:rFonts w:hint="eastAsia"/>
                <w:b/>
                <w:sz w:val="24"/>
                <w:szCs w:val="24"/>
              </w:rPr>
              <w:t>人数</w:t>
            </w:r>
          </w:p>
        </w:tc>
        <w:tc>
          <w:tcPr>
            <w:tcW w:w="3969" w:type="dxa"/>
            <w:vAlign w:val="center"/>
          </w:tcPr>
          <w:p w14:paraId="667B5BB1">
            <w:pPr>
              <w:spacing w:line="360" w:lineRule="auto"/>
              <w:jc w:val="center"/>
              <w:rPr>
                <w:b/>
                <w:sz w:val="24"/>
                <w:szCs w:val="24"/>
              </w:rPr>
            </w:pPr>
            <w:r>
              <w:rPr>
                <w:rFonts w:hint="eastAsia"/>
                <w:b/>
                <w:sz w:val="24"/>
                <w:szCs w:val="24"/>
              </w:rPr>
              <w:t>要求</w:t>
            </w:r>
          </w:p>
        </w:tc>
        <w:tc>
          <w:tcPr>
            <w:tcW w:w="1275" w:type="dxa"/>
            <w:vAlign w:val="center"/>
          </w:tcPr>
          <w:p w14:paraId="7F79F0FE">
            <w:pPr>
              <w:spacing w:line="360" w:lineRule="auto"/>
              <w:jc w:val="center"/>
              <w:rPr>
                <w:b/>
                <w:sz w:val="24"/>
                <w:szCs w:val="24"/>
              </w:rPr>
            </w:pPr>
            <w:bookmarkStart w:id="2" w:name="OLE_LINK2"/>
            <w:bookmarkStart w:id="3" w:name="OLE_LINK1"/>
            <w:r>
              <w:rPr>
                <w:rFonts w:hint="eastAsia"/>
                <w:b/>
                <w:sz w:val="24"/>
                <w:szCs w:val="24"/>
              </w:rPr>
              <w:t>是否接受退休人员</w:t>
            </w:r>
            <w:bookmarkEnd w:id="2"/>
            <w:bookmarkEnd w:id="3"/>
          </w:p>
        </w:tc>
        <w:tc>
          <w:tcPr>
            <w:tcW w:w="1595" w:type="dxa"/>
            <w:vAlign w:val="center"/>
          </w:tcPr>
          <w:p w14:paraId="76902232">
            <w:pPr>
              <w:spacing w:line="360" w:lineRule="auto"/>
              <w:jc w:val="center"/>
              <w:rPr>
                <w:b/>
                <w:sz w:val="24"/>
                <w:szCs w:val="24"/>
              </w:rPr>
            </w:pPr>
            <w:r>
              <w:rPr>
                <w:rFonts w:hint="eastAsia"/>
                <w:b/>
                <w:sz w:val="24"/>
                <w:szCs w:val="24"/>
              </w:rPr>
              <w:t>工作时间</w:t>
            </w:r>
          </w:p>
        </w:tc>
      </w:tr>
      <w:tr w14:paraId="4E3C8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14:paraId="0DB23084">
            <w:pPr>
              <w:spacing w:line="360" w:lineRule="auto"/>
              <w:jc w:val="center"/>
              <w:rPr>
                <w:sz w:val="24"/>
                <w:szCs w:val="24"/>
              </w:rPr>
            </w:pPr>
            <w:r>
              <w:rPr>
                <w:sz w:val="24"/>
                <w:szCs w:val="24"/>
              </w:rPr>
              <w:t>1</w:t>
            </w:r>
          </w:p>
        </w:tc>
        <w:tc>
          <w:tcPr>
            <w:tcW w:w="1390" w:type="dxa"/>
            <w:vAlign w:val="center"/>
          </w:tcPr>
          <w:p w14:paraId="0D253CA6">
            <w:pPr>
              <w:spacing w:line="360" w:lineRule="auto"/>
              <w:jc w:val="center"/>
              <w:rPr>
                <w:sz w:val="24"/>
                <w:szCs w:val="24"/>
              </w:rPr>
            </w:pPr>
            <w:bookmarkStart w:id="4" w:name="OLE_LINK20"/>
            <w:bookmarkStart w:id="5" w:name="OLE_LINK21"/>
            <w:r>
              <w:rPr>
                <w:rFonts w:hint="eastAsia"/>
                <w:sz w:val="24"/>
                <w:szCs w:val="24"/>
              </w:rPr>
              <w:t>项目经理</w:t>
            </w:r>
            <w:bookmarkEnd w:id="4"/>
            <w:bookmarkEnd w:id="5"/>
          </w:p>
        </w:tc>
        <w:tc>
          <w:tcPr>
            <w:tcW w:w="709" w:type="dxa"/>
            <w:vAlign w:val="center"/>
          </w:tcPr>
          <w:p w14:paraId="044F1A32">
            <w:pPr>
              <w:spacing w:line="360" w:lineRule="auto"/>
              <w:jc w:val="center"/>
              <w:rPr>
                <w:sz w:val="24"/>
                <w:szCs w:val="24"/>
              </w:rPr>
            </w:pPr>
            <w:r>
              <w:rPr>
                <w:sz w:val="24"/>
                <w:szCs w:val="24"/>
              </w:rPr>
              <w:t>1</w:t>
            </w:r>
          </w:p>
        </w:tc>
        <w:tc>
          <w:tcPr>
            <w:tcW w:w="3969" w:type="dxa"/>
            <w:vAlign w:val="center"/>
          </w:tcPr>
          <w:p w14:paraId="6E3F8621">
            <w:pPr>
              <w:spacing w:line="360" w:lineRule="auto"/>
              <w:ind w:firstLine="480" w:firstLineChars="200"/>
              <w:jc w:val="left"/>
              <w:rPr>
                <w:sz w:val="24"/>
                <w:szCs w:val="24"/>
              </w:rPr>
            </w:pPr>
            <w:r>
              <w:rPr>
                <w:rFonts w:hint="eastAsia"/>
                <w:sz w:val="24"/>
                <w:szCs w:val="24"/>
              </w:rPr>
              <w:t>身体健康，年龄</w:t>
            </w:r>
            <w:r>
              <w:rPr>
                <w:sz w:val="24"/>
                <w:szCs w:val="24"/>
              </w:rPr>
              <w:t>50</w:t>
            </w:r>
            <w:r>
              <w:rPr>
                <w:rFonts w:hint="eastAsia"/>
                <w:sz w:val="24"/>
                <w:szCs w:val="24"/>
              </w:rPr>
              <w:t>岁以下，大专以上学历，不低于国家二级保安师资格，须具备有三年以上从事保安服务管理的经验，全权代表其负责管理承包区域服务工作，并与采购人保持密切联系。</w:t>
            </w:r>
          </w:p>
        </w:tc>
        <w:tc>
          <w:tcPr>
            <w:tcW w:w="1275" w:type="dxa"/>
            <w:vAlign w:val="center"/>
          </w:tcPr>
          <w:p w14:paraId="385BDBF7">
            <w:pPr>
              <w:spacing w:line="360" w:lineRule="auto"/>
              <w:jc w:val="center"/>
              <w:rPr>
                <w:sz w:val="24"/>
                <w:szCs w:val="24"/>
              </w:rPr>
            </w:pPr>
            <w:r>
              <w:rPr>
                <w:rFonts w:hint="eastAsia"/>
                <w:sz w:val="24"/>
                <w:szCs w:val="24"/>
              </w:rPr>
              <w:t>否</w:t>
            </w:r>
          </w:p>
        </w:tc>
        <w:tc>
          <w:tcPr>
            <w:tcW w:w="1595" w:type="dxa"/>
            <w:vAlign w:val="center"/>
          </w:tcPr>
          <w:p w14:paraId="74C35480">
            <w:pPr>
              <w:spacing w:line="360" w:lineRule="auto"/>
              <w:jc w:val="left"/>
              <w:rPr>
                <w:sz w:val="24"/>
                <w:szCs w:val="24"/>
              </w:rPr>
            </w:pPr>
            <w:r>
              <w:rPr>
                <w:rFonts w:hint="eastAsia"/>
                <w:sz w:val="24"/>
                <w:szCs w:val="24"/>
              </w:rPr>
              <w:t>每天</w:t>
            </w:r>
            <w:r>
              <w:rPr>
                <w:sz w:val="24"/>
                <w:szCs w:val="24"/>
              </w:rPr>
              <w:t>8</w:t>
            </w:r>
            <w:r>
              <w:rPr>
                <w:rFonts w:hint="eastAsia"/>
                <w:sz w:val="24"/>
                <w:szCs w:val="24"/>
              </w:rPr>
              <w:t>小时，每周</w:t>
            </w:r>
            <w:r>
              <w:rPr>
                <w:sz w:val="24"/>
                <w:szCs w:val="24"/>
              </w:rPr>
              <w:t>6</w:t>
            </w:r>
            <w:r>
              <w:rPr>
                <w:rFonts w:hint="eastAsia"/>
                <w:sz w:val="24"/>
                <w:szCs w:val="24"/>
              </w:rPr>
              <w:t>天</w:t>
            </w:r>
          </w:p>
        </w:tc>
      </w:tr>
      <w:tr w14:paraId="2AB2C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14:paraId="1701E1FD">
            <w:pPr>
              <w:spacing w:line="360" w:lineRule="auto"/>
              <w:jc w:val="center"/>
              <w:rPr>
                <w:sz w:val="24"/>
                <w:szCs w:val="24"/>
              </w:rPr>
            </w:pPr>
            <w:r>
              <w:rPr>
                <w:sz w:val="24"/>
                <w:szCs w:val="24"/>
              </w:rPr>
              <w:t>2</w:t>
            </w:r>
          </w:p>
        </w:tc>
        <w:tc>
          <w:tcPr>
            <w:tcW w:w="1390" w:type="dxa"/>
            <w:vAlign w:val="center"/>
          </w:tcPr>
          <w:p w14:paraId="2EC706A2">
            <w:pPr>
              <w:spacing w:line="360" w:lineRule="auto"/>
              <w:jc w:val="center"/>
              <w:rPr>
                <w:sz w:val="24"/>
                <w:szCs w:val="24"/>
              </w:rPr>
            </w:pPr>
            <w:r>
              <w:rPr>
                <w:sz w:val="24"/>
                <w:szCs w:val="24"/>
              </w:rPr>
              <w:t>A</w:t>
            </w:r>
            <w:r>
              <w:rPr>
                <w:rFonts w:hint="eastAsia"/>
                <w:sz w:val="24"/>
                <w:szCs w:val="24"/>
              </w:rPr>
              <w:t>座</w:t>
            </w:r>
            <w:r>
              <w:rPr>
                <w:sz w:val="24"/>
                <w:szCs w:val="24"/>
              </w:rPr>
              <w:t>1</w:t>
            </w:r>
            <w:r>
              <w:rPr>
                <w:rFonts w:hint="eastAsia"/>
                <w:sz w:val="24"/>
                <w:szCs w:val="24"/>
              </w:rPr>
              <w:t>楼急诊安检</w:t>
            </w:r>
          </w:p>
        </w:tc>
        <w:tc>
          <w:tcPr>
            <w:tcW w:w="709" w:type="dxa"/>
            <w:vAlign w:val="center"/>
          </w:tcPr>
          <w:p w14:paraId="5B976720">
            <w:pPr>
              <w:spacing w:line="360" w:lineRule="auto"/>
              <w:jc w:val="center"/>
              <w:rPr>
                <w:sz w:val="24"/>
                <w:szCs w:val="24"/>
              </w:rPr>
            </w:pPr>
            <w:r>
              <w:rPr>
                <w:sz w:val="24"/>
                <w:szCs w:val="24"/>
              </w:rPr>
              <w:t>6</w:t>
            </w:r>
          </w:p>
        </w:tc>
        <w:tc>
          <w:tcPr>
            <w:tcW w:w="3969" w:type="dxa"/>
            <w:vAlign w:val="center"/>
          </w:tcPr>
          <w:p w14:paraId="1D2849E4">
            <w:pPr>
              <w:spacing w:line="360" w:lineRule="auto"/>
              <w:ind w:firstLine="480" w:firstLineChars="200"/>
              <w:rPr>
                <w:sz w:val="24"/>
                <w:szCs w:val="24"/>
              </w:rPr>
            </w:pPr>
            <w:bookmarkStart w:id="6" w:name="OLE_LINK18"/>
            <w:bookmarkStart w:id="7" w:name="OLE_LINK17"/>
            <w:r>
              <w:rPr>
                <w:rFonts w:hint="eastAsia"/>
                <w:sz w:val="24"/>
                <w:szCs w:val="24"/>
              </w:rPr>
              <w:t>持安检员证</w:t>
            </w:r>
            <w:bookmarkEnd w:id="6"/>
            <w:bookmarkEnd w:id="7"/>
            <w:r>
              <w:rPr>
                <w:rFonts w:hint="eastAsia"/>
                <w:sz w:val="24"/>
                <w:szCs w:val="24"/>
              </w:rPr>
              <w:t>，每个出入口开放时间均有持证人员在岗，年龄</w:t>
            </w:r>
            <w:r>
              <w:rPr>
                <w:sz w:val="24"/>
                <w:szCs w:val="24"/>
              </w:rPr>
              <w:t>18</w:t>
            </w:r>
            <w:r>
              <w:rPr>
                <w:rFonts w:hint="eastAsia"/>
                <w:sz w:val="24"/>
                <w:szCs w:val="24"/>
              </w:rPr>
              <w:t>周岁～</w:t>
            </w:r>
            <w:r>
              <w:rPr>
                <w:sz w:val="24"/>
                <w:szCs w:val="24"/>
              </w:rPr>
              <w:t>45</w:t>
            </w:r>
            <w:r>
              <w:rPr>
                <w:rFonts w:hint="eastAsia"/>
                <w:sz w:val="24"/>
                <w:szCs w:val="24"/>
              </w:rPr>
              <w:t>周岁，女性比例不少于</w:t>
            </w:r>
            <w:r>
              <w:rPr>
                <w:sz w:val="24"/>
                <w:szCs w:val="24"/>
              </w:rPr>
              <w:t>50%</w:t>
            </w:r>
            <w:r>
              <w:rPr>
                <w:rFonts w:hint="eastAsia"/>
                <w:sz w:val="24"/>
                <w:szCs w:val="24"/>
              </w:rPr>
              <w:t>。</w:t>
            </w:r>
          </w:p>
        </w:tc>
        <w:tc>
          <w:tcPr>
            <w:tcW w:w="1275" w:type="dxa"/>
            <w:vAlign w:val="center"/>
          </w:tcPr>
          <w:p w14:paraId="67B3233C">
            <w:pPr>
              <w:widowControl/>
              <w:adjustRightInd w:val="0"/>
              <w:snapToGrid w:val="0"/>
              <w:jc w:val="center"/>
              <w:textAlignment w:val="center"/>
              <w:rPr>
                <w:sz w:val="24"/>
                <w:szCs w:val="24"/>
              </w:rPr>
            </w:pPr>
            <w:r>
              <w:rPr>
                <w:rFonts w:hint="eastAsia"/>
                <w:sz w:val="24"/>
                <w:szCs w:val="24"/>
              </w:rPr>
              <w:t>否</w:t>
            </w:r>
          </w:p>
        </w:tc>
        <w:tc>
          <w:tcPr>
            <w:tcW w:w="1595" w:type="dxa"/>
            <w:vAlign w:val="center"/>
          </w:tcPr>
          <w:p w14:paraId="01ED117E">
            <w:pPr>
              <w:spacing w:line="360" w:lineRule="auto"/>
              <w:rPr>
                <w:sz w:val="24"/>
                <w:szCs w:val="24"/>
              </w:rPr>
            </w:pPr>
            <w:r>
              <w:rPr>
                <w:sz w:val="24"/>
                <w:szCs w:val="24"/>
              </w:rPr>
              <w:t>24</w:t>
            </w:r>
            <w:r>
              <w:rPr>
                <w:rFonts w:hint="eastAsia"/>
                <w:sz w:val="24"/>
                <w:szCs w:val="24"/>
              </w:rPr>
              <w:t>小时岗，白班</w:t>
            </w:r>
            <w:r>
              <w:rPr>
                <w:sz w:val="24"/>
                <w:szCs w:val="24"/>
              </w:rPr>
              <w:t>2</w:t>
            </w:r>
            <w:r>
              <w:rPr>
                <w:rFonts w:hint="eastAsia"/>
                <w:sz w:val="24"/>
                <w:szCs w:val="24"/>
              </w:rPr>
              <w:t>人，夜班</w:t>
            </w:r>
            <w:r>
              <w:rPr>
                <w:sz w:val="24"/>
                <w:szCs w:val="24"/>
              </w:rPr>
              <w:t>1</w:t>
            </w:r>
            <w:r>
              <w:rPr>
                <w:rFonts w:hint="eastAsia"/>
                <w:sz w:val="24"/>
                <w:szCs w:val="24"/>
              </w:rPr>
              <w:t>人</w:t>
            </w:r>
          </w:p>
        </w:tc>
      </w:tr>
      <w:tr w14:paraId="1F274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14:paraId="417F2CDA">
            <w:pPr>
              <w:spacing w:line="360" w:lineRule="auto"/>
              <w:jc w:val="center"/>
              <w:rPr>
                <w:sz w:val="24"/>
                <w:szCs w:val="24"/>
              </w:rPr>
            </w:pPr>
            <w:r>
              <w:rPr>
                <w:sz w:val="24"/>
                <w:szCs w:val="24"/>
              </w:rPr>
              <w:t>3</w:t>
            </w:r>
          </w:p>
        </w:tc>
        <w:tc>
          <w:tcPr>
            <w:tcW w:w="1390" w:type="dxa"/>
            <w:vAlign w:val="center"/>
          </w:tcPr>
          <w:p w14:paraId="3702CF55">
            <w:pPr>
              <w:spacing w:line="360" w:lineRule="auto"/>
              <w:jc w:val="center"/>
              <w:rPr>
                <w:sz w:val="24"/>
                <w:szCs w:val="24"/>
              </w:rPr>
            </w:pPr>
            <w:r>
              <w:rPr>
                <w:sz w:val="24"/>
                <w:szCs w:val="24"/>
              </w:rPr>
              <w:t>A</w:t>
            </w:r>
            <w:r>
              <w:rPr>
                <w:rFonts w:hint="eastAsia"/>
                <w:sz w:val="24"/>
                <w:szCs w:val="24"/>
              </w:rPr>
              <w:t>座</w:t>
            </w:r>
            <w:r>
              <w:rPr>
                <w:sz w:val="24"/>
                <w:szCs w:val="24"/>
              </w:rPr>
              <w:t>2</w:t>
            </w:r>
            <w:r>
              <w:rPr>
                <w:rFonts w:hint="eastAsia"/>
                <w:sz w:val="24"/>
                <w:szCs w:val="24"/>
              </w:rPr>
              <w:t>楼</w:t>
            </w:r>
          </w:p>
        </w:tc>
        <w:tc>
          <w:tcPr>
            <w:tcW w:w="709" w:type="dxa"/>
            <w:vAlign w:val="center"/>
          </w:tcPr>
          <w:p w14:paraId="278DAA65">
            <w:pPr>
              <w:spacing w:line="360" w:lineRule="auto"/>
              <w:jc w:val="center"/>
              <w:rPr>
                <w:sz w:val="24"/>
                <w:szCs w:val="24"/>
              </w:rPr>
            </w:pPr>
            <w:r>
              <w:rPr>
                <w:sz w:val="24"/>
                <w:szCs w:val="24"/>
              </w:rPr>
              <w:t>4</w:t>
            </w:r>
          </w:p>
        </w:tc>
        <w:tc>
          <w:tcPr>
            <w:tcW w:w="3969" w:type="dxa"/>
            <w:vAlign w:val="center"/>
          </w:tcPr>
          <w:p w14:paraId="69660ABA">
            <w:pPr>
              <w:spacing w:line="360" w:lineRule="auto"/>
              <w:ind w:firstLine="480" w:firstLineChars="200"/>
              <w:rPr>
                <w:sz w:val="24"/>
                <w:szCs w:val="24"/>
              </w:rPr>
            </w:pPr>
            <w:r>
              <w:rPr>
                <w:rFonts w:hint="eastAsia"/>
                <w:sz w:val="24"/>
                <w:szCs w:val="24"/>
              </w:rPr>
              <w:t>身体健康，身高男性</w:t>
            </w:r>
            <w:r>
              <w:rPr>
                <w:sz w:val="24"/>
                <w:szCs w:val="24"/>
              </w:rPr>
              <w:t>170cm</w:t>
            </w:r>
            <w:r>
              <w:rPr>
                <w:rFonts w:hint="eastAsia"/>
                <w:sz w:val="24"/>
                <w:szCs w:val="24"/>
              </w:rPr>
              <w:t>以上，女性</w:t>
            </w:r>
            <w:r>
              <w:rPr>
                <w:sz w:val="24"/>
                <w:szCs w:val="24"/>
              </w:rPr>
              <w:t>160cm</w:t>
            </w:r>
            <w:r>
              <w:rPr>
                <w:rFonts w:hint="eastAsia"/>
                <w:sz w:val="24"/>
                <w:szCs w:val="24"/>
              </w:rPr>
              <w:t>以上占</w:t>
            </w:r>
            <w:r>
              <w:rPr>
                <w:sz w:val="24"/>
                <w:szCs w:val="24"/>
              </w:rPr>
              <w:t>80%</w:t>
            </w:r>
            <w:r>
              <w:rPr>
                <w:rFonts w:hint="eastAsia"/>
                <w:sz w:val="24"/>
                <w:szCs w:val="24"/>
              </w:rPr>
              <w:t>以上</w:t>
            </w:r>
            <w:r>
              <w:rPr>
                <w:sz w:val="24"/>
                <w:szCs w:val="24"/>
              </w:rPr>
              <w:t>, 55</w:t>
            </w:r>
            <w:r>
              <w:rPr>
                <w:rFonts w:hint="eastAsia"/>
                <w:sz w:val="24"/>
                <w:szCs w:val="24"/>
              </w:rPr>
              <w:t>周岁以下，初中以上学历。</w:t>
            </w:r>
          </w:p>
        </w:tc>
        <w:tc>
          <w:tcPr>
            <w:tcW w:w="1275" w:type="dxa"/>
            <w:vAlign w:val="center"/>
          </w:tcPr>
          <w:p w14:paraId="096CD03B">
            <w:pPr>
              <w:widowControl/>
              <w:adjustRightInd w:val="0"/>
              <w:snapToGrid w:val="0"/>
              <w:jc w:val="center"/>
              <w:textAlignment w:val="center"/>
              <w:rPr>
                <w:sz w:val="24"/>
                <w:szCs w:val="24"/>
              </w:rPr>
            </w:pPr>
            <w:r>
              <w:rPr>
                <w:rFonts w:hint="eastAsia"/>
                <w:sz w:val="24"/>
                <w:szCs w:val="24"/>
              </w:rPr>
              <w:t>否</w:t>
            </w:r>
          </w:p>
        </w:tc>
        <w:tc>
          <w:tcPr>
            <w:tcW w:w="1595" w:type="dxa"/>
            <w:vAlign w:val="center"/>
          </w:tcPr>
          <w:p w14:paraId="498C46F4">
            <w:pPr>
              <w:spacing w:line="360" w:lineRule="auto"/>
              <w:rPr>
                <w:sz w:val="24"/>
                <w:szCs w:val="24"/>
              </w:rPr>
            </w:pPr>
            <w:r>
              <w:rPr>
                <w:sz w:val="24"/>
                <w:szCs w:val="24"/>
              </w:rPr>
              <w:t>24</w:t>
            </w:r>
            <w:r>
              <w:rPr>
                <w:rFonts w:hint="eastAsia"/>
                <w:sz w:val="24"/>
                <w:szCs w:val="24"/>
              </w:rPr>
              <w:t>小时岗，每班</w:t>
            </w:r>
            <w:r>
              <w:rPr>
                <w:sz w:val="24"/>
                <w:szCs w:val="24"/>
              </w:rPr>
              <w:t>1</w:t>
            </w:r>
            <w:r>
              <w:rPr>
                <w:rFonts w:hint="eastAsia"/>
                <w:sz w:val="24"/>
                <w:szCs w:val="24"/>
              </w:rPr>
              <w:t>人</w:t>
            </w:r>
          </w:p>
        </w:tc>
      </w:tr>
      <w:tr w14:paraId="38F48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14:paraId="511E094A">
            <w:pPr>
              <w:spacing w:line="360" w:lineRule="auto"/>
              <w:jc w:val="center"/>
              <w:rPr>
                <w:sz w:val="24"/>
                <w:szCs w:val="24"/>
              </w:rPr>
            </w:pPr>
            <w:r>
              <w:rPr>
                <w:sz w:val="24"/>
                <w:szCs w:val="24"/>
              </w:rPr>
              <w:t>4</w:t>
            </w:r>
          </w:p>
        </w:tc>
        <w:tc>
          <w:tcPr>
            <w:tcW w:w="1390" w:type="dxa"/>
            <w:vAlign w:val="center"/>
          </w:tcPr>
          <w:p w14:paraId="42E14959">
            <w:pPr>
              <w:spacing w:line="360" w:lineRule="auto"/>
              <w:jc w:val="center"/>
              <w:rPr>
                <w:sz w:val="24"/>
                <w:szCs w:val="24"/>
              </w:rPr>
            </w:pPr>
            <w:r>
              <w:rPr>
                <w:sz w:val="24"/>
                <w:szCs w:val="24"/>
              </w:rPr>
              <w:t>B</w:t>
            </w:r>
            <w:r>
              <w:rPr>
                <w:rFonts w:hint="eastAsia"/>
                <w:sz w:val="24"/>
                <w:szCs w:val="24"/>
              </w:rPr>
              <w:t>座</w:t>
            </w:r>
            <w:r>
              <w:rPr>
                <w:sz w:val="24"/>
                <w:szCs w:val="24"/>
              </w:rPr>
              <w:t>1</w:t>
            </w:r>
            <w:r>
              <w:rPr>
                <w:rFonts w:hint="eastAsia"/>
                <w:sz w:val="24"/>
                <w:szCs w:val="24"/>
              </w:rPr>
              <w:t>楼门诊大厅</w:t>
            </w:r>
          </w:p>
        </w:tc>
        <w:tc>
          <w:tcPr>
            <w:tcW w:w="709" w:type="dxa"/>
            <w:vAlign w:val="center"/>
          </w:tcPr>
          <w:p w14:paraId="51396BAC">
            <w:pPr>
              <w:spacing w:line="360" w:lineRule="auto"/>
              <w:jc w:val="center"/>
              <w:rPr>
                <w:sz w:val="24"/>
                <w:szCs w:val="24"/>
              </w:rPr>
            </w:pPr>
            <w:r>
              <w:rPr>
                <w:sz w:val="24"/>
                <w:szCs w:val="24"/>
              </w:rPr>
              <w:t>6</w:t>
            </w:r>
          </w:p>
        </w:tc>
        <w:tc>
          <w:tcPr>
            <w:tcW w:w="3969" w:type="dxa"/>
            <w:vAlign w:val="center"/>
          </w:tcPr>
          <w:p w14:paraId="49920DD4">
            <w:pPr>
              <w:spacing w:line="360" w:lineRule="auto"/>
              <w:ind w:firstLine="480" w:firstLineChars="200"/>
              <w:rPr>
                <w:sz w:val="24"/>
                <w:szCs w:val="24"/>
              </w:rPr>
            </w:pPr>
            <w:r>
              <w:rPr>
                <w:rFonts w:hint="eastAsia"/>
                <w:sz w:val="24"/>
                <w:szCs w:val="24"/>
              </w:rPr>
              <w:t>身体健康，身高男性</w:t>
            </w:r>
            <w:r>
              <w:rPr>
                <w:sz w:val="24"/>
                <w:szCs w:val="24"/>
              </w:rPr>
              <w:t>170cm</w:t>
            </w:r>
            <w:r>
              <w:rPr>
                <w:rFonts w:hint="eastAsia"/>
                <w:sz w:val="24"/>
                <w:szCs w:val="24"/>
              </w:rPr>
              <w:t>以上，女性</w:t>
            </w:r>
            <w:r>
              <w:rPr>
                <w:sz w:val="24"/>
                <w:szCs w:val="24"/>
              </w:rPr>
              <w:t>160cm</w:t>
            </w:r>
            <w:r>
              <w:rPr>
                <w:rFonts w:hint="eastAsia"/>
                <w:sz w:val="24"/>
                <w:szCs w:val="24"/>
              </w:rPr>
              <w:t>以上占</w:t>
            </w:r>
            <w:r>
              <w:rPr>
                <w:sz w:val="24"/>
                <w:szCs w:val="24"/>
              </w:rPr>
              <w:t>80%</w:t>
            </w:r>
            <w:r>
              <w:rPr>
                <w:rFonts w:hint="eastAsia"/>
                <w:sz w:val="24"/>
                <w:szCs w:val="24"/>
              </w:rPr>
              <w:t>以上</w:t>
            </w:r>
            <w:r>
              <w:rPr>
                <w:sz w:val="24"/>
                <w:szCs w:val="24"/>
              </w:rPr>
              <w:t>, 55</w:t>
            </w:r>
            <w:r>
              <w:rPr>
                <w:rFonts w:hint="eastAsia"/>
                <w:sz w:val="24"/>
                <w:szCs w:val="24"/>
              </w:rPr>
              <w:t>周岁以下，初中以上学历。持安检员证，每个出入口开放时间均有持证人员在岗，年龄</w:t>
            </w:r>
            <w:r>
              <w:rPr>
                <w:sz w:val="24"/>
                <w:szCs w:val="24"/>
              </w:rPr>
              <w:t>18</w:t>
            </w:r>
            <w:r>
              <w:rPr>
                <w:rFonts w:hint="eastAsia"/>
                <w:sz w:val="24"/>
                <w:szCs w:val="24"/>
              </w:rPr>
              <w:t>周岁～</w:t>
            </w:r>
            <w:r>
              <w:rPr>
                <w:sz w:val="24"/>
                <w:szCs w:val="24"/>
              </w:rPr>
              <w:t>45</w:t>
            </w:r>
            <w:r>
              <w:rPr>
                <w:rFonts w:hint="eastAsia"/>
                <w:sz w:val="24"/>
                <w:szCs w:val="24"/>
              </w:rPr>
              <w:t>周岁，女性比例不少于</w:t>
            </w:r>
            <w:r>
              <w:rPr>
                <w:sz w:val="24"/>
                <w:szCs w:val="24"/>
              </w:rPr>
              <w:t>50%</w:t>
            </w:r>
            <w:r>
              <w:rPr>
                <w:rFonts w:hint="eastAsia"/>
                <w:sz w:val="24"/>
                <w:szCs w:val="24"/>
              </w:rPr>
              <w:t>。</w:t>
            </w:r>
          </w:p>
        </w:tc>
        <w:tc>
          <w:tcPr>
            <w:tcW w:w="1275" w:type="dxa"/>
            <w:vAlign w:val="center"/>
          </w:tcPr>
          <w:p w14:paraId="4AB9B6E5">
            <w:pPr>
              <w:widowControl/>
              <w:adjustRightInd w:val="0"/>
              <w:snapToGrid w:val="0"/>
              <w:jc w:val="center"/>
              <w:textAlignment w:val="center"/>
              <w:rPr>
                <w:sz w:val="24"/>
                <w:szCs w:val="24"/>
              </w:rPr>
            </w:pPr>
            <w:r>
              <w:rPr>
                <w:rFonts w:hint="eastAsia"/>
                <w:sz w:val="24"/>
                <w:szCs w:val="24"/>
              </w:rPr>
              <w:t>否</w:t>
            </w:r>
          </w:p>
        </w:tc>
        <w:tc>
          <w:tcPr>
            <w:tcW w:w="1595" w:type="dxa"/>
            <w:vAlign w:val="center"/>
          </w:tcPr>
          <w:p w14:paraId="5985B5F1">
            <w:pPr>
              <w:spacing w:line="360" w:lineRule="auto"/>
              <w:rPr>
                <w:sz w:val="24"/>
                <w:szCs w:val="24"/>
              </w:rPr>
            </w:pPr>
            <w:r>
              <w:rPr>
                <w:sz w:val="24"/>
                <w:szCs w:val="24"/>
              </w:rPr>
              <w:t>8</w:t>
            </w:r>
            <w:r>
              <w:rPr>
                <w:rFonts w:hint="eastAsia"/>
                <w:sz w:val="24"/>
                <w:szCs w:val="24"/>
              </w:rPr>
              <w:t>小时岗，每班</w:t>
            </w:r>
            <w:r>
              <w:rPr>
                <w:sz w:val="24"/>
                <w:szCs w:val="24"/>
              </w:rPr>
              <w:t>4</w:t>
            </w:r>
            <w:r>
              <w:rPr>
                <w:rFonts w:hint="eastAsia"/>
                <w:sz w:val="24"/>
                <w:szCs w:val="24"/>
              </w:rPr>
              <w:t>人</w:t>
            </w:r>
          </w:p>
        </w:tc>
      </w:tr>
      <w:tr w14:paraId="4517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14:paraId="53A7F5C8">
            <w:pPr>
              <w:spacing w:line="360" w:lineRule="auto"/>
              <w:jc w:val="center"/>
              <w:rPr>
                <w:sz w:val="24"/>
                <w:szCs w:val="24"/>
              </w:rPr>
            </w:pPr>
            <w:r>
              <w:rPr>
                <w:sz w:val="24"/>
                <w:szCs w:val="24"/>
              </w:rPr>
              <w:t>5</w:t>
            </w:r>
          </w:p>
        </w:tc>
        <w:tc>
          <w:tcPr>
            <w:tcW w:w="1390" w:type="dxa"/>
            <w:vAlign w:val="center"/>
          </w:tcPr>
          <w:p w14:paraId="3E26D82F">
            <w:pPr>
              <w:spacing w:line="360" w:lineRule="auto"/>
              <w:jc w:val="center"/>
              <w:rPr>
                <w:sz w:val="24"/>
                <w:szCs w:val="24"/>
              </w:rPr>
            </w:pPr>
            <w:r>
              <w:rPr>
                <w:sz w:val="24"/>
                <w:szCs w:val="24"/>
              </w:rPr>
              <w:t>B</w:t>
            </w:r>
            <w:r>
              <w:rPr>
                <w:rFonts w:hint="eastAsia"/>
                <w:sz w:val="24"/>
                <w:szCs w:val="24"/>
              </w:rPr>
              <w:t>座门诊北门</w:t>
            </w:r>
          </w:p>
        </w:tc>
        <w:tc>
          <w:tcPr>
            <w:tcW w:w="709" w:type="dxa"/>
            <w:vAlign w:val="center"/>
          </w:tcPr>
          <w:p w14:paraId="5E36EE47">
            <w:pPr>
              <w:spacing w:line="360" w:lineRule="auto"/>
              <w:jc w:val="center"/>
              <w:rPr>
                <w:sz w:val="24"/>
                <w:szCs w:val="24"/>
              </w:rPr>
            </w:pPr>
            <w:r>
              <w:rPr>
                <w:sz w:val="24"/>
                <w:szCs w:val="24"/>
              </w:rPr>
              <w:t>4</w:t>
            </w:r>
          </w:p>
        </w:tc>
        <w:tc>
          <w:tcPr>
            <w:tcW w:w="3969" w:type="dxa"/>
            <w:vAlign w:val="center"/>
          </w:tcPr>
          <w:p w14:paraId="3B58F7EB">
            <w:pPr>
              <w:spacing w:line="360" w:lineRule="auto"/>
              <w:ind w:firstLine="480" w:firstLineChars="200"/>
              <w:rPr>
                <w:sz w:val="24"/>
                <w:szCs w:val="24"/>
              </w:rPr>
            </w:pPr>
            <w:r>
              <w:rPr>
                <w:rFonts w:hint="eastAsia"/>
                <w:sz w:val="24"/>
                <w:szCs w:val="24"/>
              </w:rPr>
              <w:t>身体健康，身高男性</w:t>
            </w:r>
            <w:r>
              <w:rPr>
                <w:sz w:val="24"/>
                <w:szCs w:val="24"/>
              </w:rPr>
              <w:t>170cm</w:t>
            </w:r>
            <w:r>
              <w:rPr>
                <w:rFonts w:hint="eastAsia"/>
                <w:sz w:val="24"/>
                <w:szCs w:val="24"/>
              </w:rPr>
              <w:t>以上，女性</w:t>
            </w:r>
            <w:r>
              <w:rPr>
                <w:sz w:val="24"/>
                <w:szCs w:val="24"/>
              </w:rPr>
              <w:t>160cm</w:t>
            </w:r>
            <w:r>
              <w:rPr>
                <w:rFonts w:hint="eastAsia"/>
                <w:sz w:val="24"/>
                <w:szCs w:val="24"/>
              </w:rPr>
              <w:t>以上占</w:t>
            </w:r>
            <w:r>
              <w:rPr>
                <w:sz w:val="24"/>
                <w:szCs w:val="24"/>
              </w:rPr>
              <w:t>80%</w:t>
            </w:r>
            <w:r>
              <w:rPr>
                <w:rFonts w:hint="eastAsia"/>
                <w:sz w:val="24"/>
                <w:szCs w:val="24"/>
              </w:rPr>
              <w:t>以上</w:t>
            </w:r>
            <w:r>
              <w:rPr>
                <w:sz w:val="24"/>
                <w:szCs w:val="24"/>
              </w:rPr>
              <w:t>, 55</w:t>
            </w:r>
            <w:r>
              <w:rPr>
                <w:rFonts w:hint="eastAsia"/>
                <w:sz w:val="24"/>
                <w:szCs w:val="24"/>
              </w:rPr>
              <w:t>周岁以下，初中以上学历。持安检员证，每个出入口开放时间均有持证人员在岗，年龄</w:t>
            </w:r>
            <w:r>
              <w:rPr>
                <w:sz w:val="24"/>
                <w:szCs w:val="24"/>
              </w:rPr>
              <w:t>18</w:t>
            </w:r>
            <w:r>
              <w:rPr>
                <w:rFonts w:hint="eastAsia"/>
                <w:sz w:val="24"/>
                <w:szCs w:val="24"/>
              </w:rPr>
              <w:t>周岁～</w:t>
            </w:r>
            <w:r>
              <w:rPr>
                <w:sz w:val="24"/>
                <w:szCs w:val="24"/>
              </w:rPr>
              <w:t>45</w:t>
            </w:r>
            <w:r>
              <w:rPr>
                <w:rFonts w:hint="eastAsia"/>
                <w:sz w:val="24"/>
                <w:szCs w:val="24"/>
              </w:rPr>
              <w:t>周岁，女性比例不少于</w:t>
            </w:r>
            <w:r>
              <w:rPr>
                <w:sz w:val="24"/>
                <w:szCs w:val="24"/>
              </w:rPr>
              <w:t>50%</w:t>
            </w:r>
            <w:r>
              <w:rPr>
                <w:rFonts w:hint="eastAsia"/>
                <w:sz w:val="24"/>
                <w:szCs w:val="24"/>
              </w:rPr>
              <w:t>。</w:t>
            </w:r>
          </w:p>
        </w:tc>
        <w:tc>
          <w:tcPr>
            <w:tcW w:w="1275" w:type="dxa"/>
            <w:vAlign w:val="center"/>
          </w:tcPr>
          <w:p w14:paraId="26352FA9">
            <w:pPr>
              <w:widowControl/>
              <w:adjustRightInd w:val="0"/>
              <w:snapToGrid w:val="0"/>
              <w:jc w:val="center"/>
              <w:textAlignment w:val="center"/>
              <w:rPr>
                <w:sz w:val="24"/>
                <w:szCs w:val="24"/>
              </w:rPr>
            </w:pPr>
            <w:r>
              <w:rPr>
                <w:rFonts w:hint="eastAsia"/>
                <w:sz w:val="24"/>
                <w:szCs w:val="24"/>
              </w:rPr>
              <w:t>否</w:t>
            </w:r>
          </w:p>
        </w:tc>
        <w:tc>
          <w:tcPr>
            <w:tcW w:w="1595" w:type="dxa"/>
            <w:vAlign w:val="center"/>
          </w:tcPr>
          <w:p w14:paraId="0D288334">
            <w:pPr>
              <w:spacing w:line="360" w:lineRule="auto"/>
              <w:rPr>
                <w:sz w:val="24"/>
                <w:szCs w:val="24"/>
              </w:rPr>
            </w:pPr>
            <w:r>
              <w:rPr>
                <w:sz w:val="24"/>
                <w:szCs w:val="24"/>
              </w:rPr>
              <w:t>12</w:t>
            </w:r>
            <w:r>
              <w:rPr>
                <w:rFonts w:hint="eastAsia"/>
                <w:sz w:val="24"/>
                <w:szCs w:val="24"/>
              </w:rPr>
              <w:t>小时岗，每班</w:t>
            </w:r>
            <w:r>
              <w:rPr>
                <w:sz w:val="24"/>
                <w:szCs w:val="24"/>
              </w:rPr>
              <w:t>2</w:t>
            </w:r>
            <w:r>
              <w:rPr>
                <w:rFonts w:hint="eastAsia"/>
                <w:sz w:val="24"/>
                <w:szCs w:val="24"/>
              </w:rPr>
              <w:t>人</w:t>
            </w:r>
          </w:p>
        </w:tc>
      </w:tr>
      <w:tr w14:paraId="2483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14:paraId="400EE364">
            <w:pPr>
              <w:spacing w:line="360" w:lineRule="auto"/>
              <w:jc w:val="center"/>
              <w:rPr>
                <w:sz w:val="24"/>
                <w:szCs w:val="24"/>
              </w:rPr>
            </w:pPr>
            <w:r>
              <w:rPr>
                <w:sz w:val="24"/>
                <w:szCs w:val="24"/>
              </w:rPr>
              <w:t>6</w:t>
            </w:r>
          </w:p>
        </w:tc>
        <w:tc>
          <w:tcPr>
            <w:tcW w:w="1390" w:type="dxa"/>
            <w:vAlign w:val="center"/>
          </w:tcPr>
          <w:p w14:paraId="135C456B">
            <w:pPr>
              <w:spacing w:line="360" w:lineRule="auto"/>
              <w:jc w:val="center"/>
              <w:rPr>
                <w:sz w:val="24"/>
                <w:szCs w:val="24"/>
              </w:rPr>
            </w:pPr>
            <w:r>
              <w:rPr>
                <w:sz w:val="24"/>
                <w:szCs w:val="24"/>
              </w:rPr>
              <w:t>C</w:t>
            </w:r>
            <w:r>
              <w:rPr>
                <w:rFonts w:hint="eastAsia"/>
                <w:sz w:val="24"/>
                <w:szCs w:val="24"/>
              </w:rPr>
              <w:t>座</w:t>
            </w:r>
            <w:r>
              <w:rPr>
                <w:sz w:val="24"/>
                <w:szCs w:val="24"/>
              </w:rPr>
              <w:t>1</w:t>
            </w:r>
            <w:r>
              <w:rPr>
                <w:rFonts w:hint="eastAsia"/>
                <w:sz w:val="24"/>
                <w:szCs w:val="24"/>
              </w:rPr>
              <w:t>楼大厅</w:t>
            </w:r>
          </w:p>
        </w:tc>
        <w:tc>
          <w:tcPr>
            <w:tcW w:w="709" w:type="dxa"/>
            <w:vAlign w:val="center"/>
          </w:tcPr>
          <w:p w14:paraId="117D56A7">
            <w:pPr>
              <w:spacing w:line="360" w:lineRule="auto"/>
              <w:jc w:val="center"/>
              <w:rPr>
                <w:sz w:val="24"/>
                <w:szCs w:val="24"/>
              </w:rPr>
            </w:pPr>
            <w:r>
              <w:rPr>
                <w:sz w:val="24"/>
                <w:szCs w:val="24"/>
              </w:rPr>
              <w:t>1</w:t>
            </w:r>
          </w:p>
        </w:tc>
        <w:tc>
          <w:tcPr>
            <w:tcW w:w="3969" w:type="dxa"/>
            <w:vAlign w:val="center"/>
          </w:tcPr>
          <w:p w14:paraId="7E45796F">
            <w:pPr>
              <w:spacing w:line="360" w:lineRule="auto"/>
              <w:ind w:firstLine="480" w:firstLineChars="200"/>
              <w:rPr>
                <w:sz w:val="24"/>
                <w:szCs w:val="24"/>
              </w:rPr>
            </w:pPr>
            <w:r>
              <w:rPr>
                <w:rFonts w:hint="eastAsia"/>
                <w:sz w:val="24"/>
                <w:szCs w:val="24"/>
              </w:rPr>
              <w:t>身体健康，身高男性</w:t>
            </w:r>
            <w:r>
              <w:rPr>
                <w:sz w:val="24"/>
                <w:szCs w:val="24"/>
              </w:rPr>
              <w:t>170cm</w:t>
            </w:r>
            <w:r>
              <w:rPr>
                <w:rFonts w:hint="eastAsia"/>
                <w:sz w:val="24"/>
                <w:szCs w:val="24"/>
              </w:rPr>
              <w:t>以上，女性</w:t>
            </w:r>
            <w:r>
              <w:rPr>
                <w:sz w:val="24"/>
                <w:szCs w:val="24"/>
              </w:rPr>
              <w:t>160cm</w:t>
            </w:r>
            <w:r>
              <w:rPr>
                <w:rFonts w:hint="eastAsia"/>
                <w:sz w:val="24"/>
                <w:szCs w:val="24"/>
              </w:rPr>
              <w:t>以上占</w:t>
            </w:r>
            <w:r>
              <w:rPr>
                <w:sz w:val="24"/>
                <w:szCs w:val="24"/>
              </w:rPr>
              <w:t>80%</w:t>
            </w:r>
            <w:r>
              <w:rPr>
                <w:rFonts w:hint="eastAsia"/>
                <w:sz w:val="24"/>
                <w:szCs w:val="24"/>
              </w:rPr>
              <w:t>以上</w:t>
            </w:r>
            <w:r>
              <w:rPr>
                <w:sz w:val="24"/>
                <w:szCs w:val="24"/>
              </w:rPr>
              <w:t>, 55</w:t>
            </w:r>
            <w:r>
              <w:rPr>
                <w:rFonts w:hint="eastAsia"/>
                <w:sz w:val="24"/>
                <w:szCs w:val="24"/>
              </w:rPr>
              <w:t>周岁以下，初中以上学历。持</w:t>
            </w:r>
            <w:bookmarkStart w:id="8" w:name="OLE_LINK24"/>
            <w:bookmarkStart w:id="9" w:name="OLE_LINK25"/>
            <w:r>
              <w:rPr>
                <w:rFonts w:hint="eastAsia"/>
                <w:sz w:val="24"/>
                <w:szCs w:val="24"/>
              </w:rPr>
              <w:t>持安检员证</w:t>
            </w:r>
            <w:bookmarkEnd w:id="8"/>
            <w:bookmarkEnd w:id="9"/>
            <w:r>
              <w:rPr>
                <w:rFonts w:hint="eastAsia"/>
                <w:sz w:val="24"/>
                <w:szCs w:val="24"/>
              </w:rPr>
              <w:t>，每个出入口开放时间均有持证人员在岗，年龄</w:t>
            </w:r>
            <w:r>
              <w:rPr>
                <w:sz w:val="24"/>
                <w:szCs w:val="24"/>
              </w:rPr>
              <w:t>18</w:t>
            </w:r>
            <w:r>
              <w:rPr>
                <w:rFonts w:hint="eastAsia"/>
                <w:sz w:val="24"/>
                <w:szCs w:val="24"/>
              </w:rPr>
              <w:t>周岁～</w:t>
            </w:r>
            <w:r>
              <w:rPr>
                <w:sz w:val="24"/>
                <w:szCs w:val="24"/>
              </w:rPr>
              <w:t>45</w:t>
            </w:r>
            <w:r>
              <w:rPr>
                <w:rFonts w:hint="eastAsia"/>
                <w:sz w:val="24"/>
                <w:szCs w:val="24"/>
              </w:rPr>
              <w:t>周岁，女性比例不少于</w:t>
            </w:r>
            <w:r>
              <w:rPr>
                <w:sz w:val="24"/>
                <w:szCs w:val="24"/>
              </w:rPr>
              <w:t>50%</w:t>
            </w:r>
            <w:r>
              <w:rPr>
                <w:rFonts w:hint="eastAsia"/>
                <w:sz w:val="24"/>
                <w:szCs w:val="24"/>
              </w:rPr>
              <w:t>。</w:t>
            </w:r>
          </w:p>
        </w:tc>
        <w:tc>
          <w:tcPr>
            <w:tcW w:w="1275" w:type="dxa"/>
            <w:vAlign w:val="center"/>
          </w:tcPr>
          <w:p w14:paraId="1E9C7D97">
            <w:pPr>
              <w:widowControl/>
              <w:adjustRightInd w:val="0"/>
              <w:snapToGrid w:val="0"/>
              <w:jc w:val="center"/>
              <w:textAlignment w:val="center"/>
              <w:rPr>
                <w:sz w:val="24"/>
                <w:szCs w:val="24"/>
              </w:rPr>
            </w:pPr>
            <w:r>
              <w:rPr>
                <w:rFonts w:hint="eastAsia"/>
                <w:sz w:val="24"/>
                <w:szCs w:val="24"/>
              </w:rPr>
              <w:t>否</w:t>
            </w:r>
          </w:p>
        </w:tc>
        <w:tc>
          <w:tcPr>
            <w:tcW w:w="1595" w:type="dxa"/>
            <w:vAlign w:val="center"/>
          </w:tcPr>
          <w:p w14:paraId="158D0D33">
            <w:pPr>
              <w:spacing w:line="360" w:lineRule="auto"/>
              <w:rPr>
                <w:sz w:val="24"/>
                <w:szCs w:val="24"/>
              </w:rPr>
            </w:pPr>
            <w:r>
              <w:rPr>
                <w:sz w:val="24"/>
                <w:szCs w:val="24"/>
              </w:rPr>
              <w:t>8</w:t>
            </w:r>
            <w:r>
              <w:rPr>
                <w:rFonts w:hint="eastAsia"/>
                <w:sz w:val="24"/>
                <w:szCs w:val="24"/>
              </w:rPr>
              <w:t>小时岗，每班</w:t>
            </w:r>
            <w:r>
              <w:rPr>
                <w:sz w:val="24"/>
                <w:szCs w:val="24"/>
              </w:rPr>
              <w:t>1</w:t>
            </w:r>
            <w:r>
              <w:rPr>
                <w:rFonts w:hint="eastAsia"/>
                <w:sz w:val="24"/>
                <w:szCs w:val="24"/>
              </w:rPr>
              <w:t>人</w:t>
            </w:r>
          </w:p>
        </w:tc>
      </w:tr>
      <w:tr w14:paraId="6E0D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14:paraId="02DA31E9">
            <w:pPr>
              <w:spacing w:line="360" w:lineRule="auto"/>
              <w:jc w:val="center"/>
              <w:rPr>
                <w:sz w:val="24"/>
                <w:szCs w:val="24"/>
              </w:rPr>
            </w:pPr>
            <w:r>
              <w:rPr>
                <w:sz w:val="24"/>
                <w:szCs w:val="24"/>
              </w:rPr>
              <w:t>7</w:t>
            </w:r>
          </w:p>
        </w:tc>
        <w:tc>
          <w:tcPr>
            <w:tcW w:w="1390" w:type="dxa"/>
            <w:vAlign w:val="center"/>
          </w:tcPr>
          <w:p w14:paraId="0C2169AE">
            <w:pPr>
              <w:spacing w:line="360" w:lineRule="auto"/>
              <w:jc w:val="center"/>
              <w:rPr>
                <w:sz w:val="24"/>
                <w:szCs w:val="24"/>
              </w:rPr>
            </w:pPr>
            <w:r>
              <w:rPr>
                <w:sz w:val="24"/>
                <w:szCs w:val="24"/>
              </w:rPr>
              <w:t>D</w:t>
            </w:r>
            <w:r>
              <w:rPr>
                <w:rFonts w:hint="eastAsia"/>
                <w:sz w:val="24"/>
                <w:szCs w:val="24"/>
              </w:rPr>
              <w:t>座住院部南门</w:t>
            </w:r>
          </w:p>
        </w:tc>
        <w:tc>
          <w:tcPr>
            <w:tcW w:w="709" w:type="dxa"/>
            <w:vAlign w:val="center"/>
          </w:tcPr>
          <w:p w14:paraId="61620EFB">
            <w:pPr>
              <w:spacing w:line="360" w:lineRule="auto"/>
              <w:jc w:val="center"/>
              <w:rPr>
                <w:sz w:val="24"/>
                <w:szCs w:val="24"/>
              </w:rPr>
            </w:pPr>
            <w:r>
              <w:rPr>
                <w:sz w:val="24"/>
                <w:szCs w:val="24"/>
              </w:rPr>
              <w:t>8</w:t>
            </w:r>
          </w:p>
        </w:tc>
        <w:tc>
          <w:tcPr>
            <w:tcW w:w="3969" w:type="dxa"/>
            <w:vAlign w:val="center"/>
          </w:tcPr>
          <w:p w14:paraId="5B5D9FC0">
            <w:pPr>
              <w:spacing w:line="360" w:lineRule="auto"/>
              <w:ind w:firstLine="480" w:firstLineChars="200"/>
              <w:rPr>
                <w:sz w:val="24"/>
                <w:szCs w:val="24"/>
              </w:rPr>
            </w:pPr>
            <w:r>
              <w:rPr>
                <w:rFonts w:hint="eastAsia"/>
                <w:sz w:val="24"/>
                <w:szCs w:val="24"/>
              </w:rPr>
              <w:t>身体健康，身高男性</w:t>
            </w:r>
            <w:r>
              <w:rPr>
                <w:sz w:val="24"/>
                <w:szCs w:val="24"/>
              </w:rPr>
              <w:t>170cm</w:t>
            </w:r>
            <w:r>
              <w:rPr>
                <w:rFonts w:hint="eastAsia"/>
                <w:sz w:val="24"/>
                <w:szCs w:val="24"/>
              </w:rPr>
              <w:t>以上，女性</w:t>
            </w:r>
            <w:r>
              <w:rPr>
                <w:sz w:val="24"/>
                <w:szCs w:val="24"/>
              </w:rPr>
              <w:t>160cm</w:t>
            </w:r>
            <w:r>
              <w:rPr>
                <w:rFonts w:hint="eastAsia"/>
                <w:sz w:val="24"/>
                <w:szCs w:val="24"/>
              </w:rPr>
              <w:t>以上占</w:t>
            </w:r>
            <w:r>
              <w:rPr>
                <w:sz w:val="24"/>
                <w:szCs w:val="24"/>
              </w:rPr>
              <w:t>80%</w:t>
            </w:r>
            <w:r>
              <w:rPr>
                <w:rFonts w:hint="eastAsia"/>
                <w:sz w:val="24"/>
                <w:szCs w:val="24"/>
              </w:rPr>
              <w:t>以上</w:t>
            </w:r>
            <w:r>
              <w:rPr>
                <w:sz w:val="24"/>
                <w:szCs w:val="24"/>
              </w:rPr>
              <w:t>, 55</w:t>
            </w:r>
            <w:r>
              <w:rPr>
                <w:rFonts w:hint="eastAsia"/>
                <w:sz w:val="24"/>
                <w:szCs w:val="24"/>
              </w:rPr>
              <w:t>周岁以下，初中以上学历。持安检员证，每个出入口开放时间均有持证人员在岗，年龄</w:t>
            </w:r>
            <w:r>
              <w:rPr>
                <w:sz w:val="24"/>
                <w:szCs w:val="24"/>
              </w:rPr>
              <w:t>18</w:t>
            </w:r>
            <w:r>
              <w:rPr>
                <w:rFonts w:hint="eastAsia"/>
                <w:sz w:val="24"/>
                <w:szCs w:val="24"/>
              </w:rPr>
              <w:t>周岁～</w:t>
            </w:r>
            <w:r>
              <w:rPr>
                <w:sz w:val="24"/>
                <w:szCs w:val="24"/>
              </w:rPr>
              <w:t>45</w:t>
            </w:r>
            <w:r>
              <w:rPr>
                <w:rFonts w:hint="eastAsia"/>
                <w:sz w:val="24"/>
                <w:szCs w:val="24"/>
              </w:rPr>
              <w:t>周岁，女性比例不少于</w:t>
            </w:r>
            <w:r>
              <w:rPr>
                <w:sz w:val="24"/>
                <w:szCs w:val="24"/>
              </w:rPr>
              <w:t>50%</w:t>
            </w:r>
            <w:r>
              <w:rPr>
                <w:rFonts w:hint="eastAsia"/>
                <w:sz w:val="24"/>
                <w:szCs w:val="24"/>
              </w:rPr>
              <w:t>。</w:t>
            </w:r>
          </w:p>
        </w:tc>
        <w:tc>
          <w:tcPr>
            <w:tcW w:w="1275" w:type="dxa"/>
            <w:vAlign w:val="center"/>
          </w:tcPr>
          <w:p w14:paraId="372285FC">
            <w:pPr>
              <w:widowControl/>
              <w:adjustRightInd w:val="0"/>
              <w:snapToGrid w:val="0"/>
              <w:jc w:val="center"/>
              <w:textAlignment w:val="center"/>
              <w:rPr>
                <w:sz w:val="24"/>
                <w:szCs w:val="24"/>
              </w:rPr>
            </w:pPr>
            <w:r>
              <w:rPr>
                <w:rFonts w:hint="eastAsia"/>
                <w:sz w:val="24"/>
                <w:szCs w:val="24"/>
              </w:rPr>
              <w:t>否</w:t>
            </w:r>
          </w:p>
        </w:tc>
        <w:tc>
          <w:tcPr>
            <w:tcW w:w="1595" w:type="dxa"/>
            <w:vAlign w:val="center"/>
          </w:tcPr>
          <w:p w14:paraId="4EC8819F">
            <w:pPr>
              <w:spacing w:line="360" w:lineRule="auto"/>
              <w:rPr>
                <w:sz w:val="24"/>
                <w:szCs w:val="24"/>
              </w:rPr>
            </w:pPr>
            <w:r>
              <w:rPr>
                <w:sz w:val="24"/>
                <w:szCs w:val="24"/>
              </w:rPr>
              <w:t>24</w:t>
            </w:r>
            <w:r>
              <w:rPr>
                <w:rFonts w:hint="eastAsia"/>
                <w:sz w:val="24"/>
                <w:szCs w:val="24"/>
              </w:rPr>
              <w:t>小时岗，白班</w:t>
            </w:r>
            <w:r>
              <w:rPr>
                <w:sz w:val="24"/>
                <w:szCs w:val="24"/>
              </w:rPr>
              <w:t>3</w:t>
            </w:r>
            <w:r>
              <w:rPr>
                <w:rFonts w:hint="eastAsia"/>
                <w:sz w:val="24"/>
                <w:szCs w:val="24"/>
              </w:rPr>
              <w:t>人，夜班</w:t>
            </w:r>
            <w:r>
              <w:rPr>
                <w:sz w:val="24"/>
                <w:szCs w:val="24"/>
              </w:rPr>
              <w:t>1</w:t>
            </w:r>
            <w:r>
              <w:rPr>
                <w:rFonts w:hint="eastAsia"/>
                <w:sz w:val="24"/>
                <w:szCs w:val="24"/>
              </w:rPr>
              <w:t>人</w:t>
            </w:r>
          </w:p>
        </w:tc>
      </w:tr>
      <w:tr w14:paraId="7B0B6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14:paraId="268027D1">
            <w:pPr>
              <w:spacing w:line="360" w:lineRule="auto"/>
              <w:jc w:val="center"/>
              <w:rPr>
                <w:sz w:val="24"/>
                <w:szCs w:val="24"/>
              </w:rPr>
            </w:pPr>
            <w:r>
              <w:rPr>
                <w:sz w:val="24"/>
                <w:szCs w:val="24"/>
              </w:rPr>
              <w:t>8</w:t>
            </w:r>
          </w:p>
        </w:tc>
        <w:tc>
          <w:tcPr>
            <w:tcW w:w="1390" w:type="dxa"/>
            <w:vAlign w:val="center"/>
          </w:tcPr>
          <w:p w14:paraId="578B4D3A">
            <w:pPr>
              <w:spacing w:line="360" w:lineRule="auto"/>
              <w:jc w:val="center"/>
              <w:rPr>
                <w:sz w:val="24"/>
                <w:szCs w:val="24"/>
              </w:rPr>
            </w:pPr>
            <w:r>
              <w:rPr>
                <w:sz w:val="24"/>
                <w:szCs w:val="24"/>
              </w:rPr>
              <w:t>B</w:t>
            </w:r>
            <w:r>
              <w:rPr>
                <w:rFonts w:hint="eastAsia"/>
                <w:sz w:val="24"/>
                <w:szCs w:val="24"/>
              </w:rPr>
              <w:t>座负</w:t>
            </w:r>
            <w:r>
              <w:rPr>
                <w:sz w:val="24"/>
                <w:szCs w:val="24"/>
              </w:rPr>
              <w:t>1</w:t>
            </w:r>
            <w:r>
              <w:rPr>
                <w:rFonts w:hint="eastAsia"/>
                <w:sz w:val="24"/>
                <w:szCs w:val="24"/>
              </w:rPr>
              <w:t>层</w:t>
            </w:r>
          </w:p>
        </w:tc>
        <w:tc>
          <w:tcPr>
            <w:tcW w:w="709" w:type="dxa"/>
            <w:vAlign w:val="center"/>
          </w:tcPr>
          <w:p w14:paraId="66A00CD2">
            <w:pPr>
              <w:spacing w:line="360" w:lineRule="auto"/>
              <w:jc w:val="center"/>
              <w:rPr>
                <w:sz w:val="24"/>
                <w:szCs w:val="24"/>
              </w:rPr>
            </w:pPr>
            <w:r>
              <w:rPr>
                <w:sz w:val="24"/>
                <w:szCs w:val="24"/>
              </w:rPr>
              <w:t>6</w:t>
            </w:r>
          </w:p>
        </w:tc>
        <w:tc>
          <w:tcPr>
            <w:tcW w:w="3969" w:type="dxa"/>
            <w:vAlign w:val="center"/>
          </w:tcPr>
          <w:p w14:paraId="5FCCBDC6">
            <w:pPr>
              <w:spacing w:line="360" w:lineRule="auto"/>
              <w:ind w:firstLine="480" w:firstLineChars="200"/>
              <w:rPr>
                <w:sz w:val="24"/>
                <w:szCs w:val="24"/>
              </w:rPr>
            </w:pPr>
            <w:r>
              <w:rPr>
                <w:rFonts w:hint="eastAsia"/>
                <w:sz w:val="24"/>
                <w:szCs w:val="24"/>
              </w:rPr>
              <w:t>身体健康，身高男性</w:t>
            </w:r>
            <w:r>
              <w:rPr>
                <w:sz w:val="24"/>
                <w:szCs w:val="24"/>
              </w:rPr>
              <w:t>170cm</w:t>
            </w:r>
            <w:r>
              <w:rPr>
                <w:rFonts w:hint="eastAsia"/>
                <w:sz w:val="24"/>
                <w:szCs w:val="24"/>
              </w:rPr>
              <w:t>以上，女性</w:t>
            </w:r>
            <w:r>
              <w:rPr>
                <w:sz w:val="24"/>
                <w:szCs w:val="24"/>
              </w:rPr>
              <w:t>160cm</w:t>
            </w:r>
            <w:r>
              <w:rPr>
                <w:rFonts w:hint="eastAsia"/>
                <w:sz w:val="24"/>
                <w:szCs w:val="24"/>
              </w:rPr>
              <w:t>以上占</w:t>
            </w:r>
            <w:r>
              <w:rPr>
                <w:sz w:val="24"/>
                <w:szCs w:val="24"/>
              </w:rPr>
              <w:t>80%</w:t>
            </w:r>
            <w:r>
              <w:rPr>
                <w:rFonts w:hint="eastAsia"/>
                <w:sz w:val="24"/>
                <w:szCs w:val="24"/>
              </w:rPr>
              <w:t>以上</w:t>
            </w:r>
            <w:r>
              <w:rPr>
                <w:sz w:val="24"/>
                <w:szCs w:val="24"/>
              </w:rPr>
              <w:t>, 55</w:t>
            </w:r>
            <w:r>
              <w:rPr>
                <w:rFonts w:hint="eastAsia"/>
                <w:sz w:val="24"/>
                <w:szCs w:val="24"/>
              </w:rPr>
              <w:t>周岁以下，初中以上学历。持安检员证，每个出入口开放时间均有持证人员在岗，年龄</w:t>
            </w:r>
            <w:r>
              <w:rPr>
                <w:sz w:val="24"/>
                <w:szCs w:val="24"/>
              </w:rPr>
              <w:t>18</w:t>
            </w:r>
            <w:r>
              <w:rPr>
                <w:rFonts w:hint="eastAsia"/>
                <w:sz w:val="24"/>
                <w:szCs w:val="24"/>
              </w:rPr>
              <w:t>周岁～</w:t>
            </w:r>
            <w:r>
              <w:rPr>
                <w:sz w:val="24"/>
                <w:szCs w:val="24"/>
              </w:rPr>
              <w:t>45</w:t>
            </w:r>
            <w:r>
              <w:rPr>
                <w:rFonts w:hint="eastAsia"/>
                <w:sz w:val="24"/>
                <w:szCs w:val="24"/>
              </w:rPr>
              <w:t>周岁，女性比例不少于</w:t>
            </w:r>
            <w:r>
              <w:rPr>
                <w:sz w:val="24"/>
                <w:szCs w:val="24"/>
              </w:rPr>
              <w:t>50%</w:t>
            </w:r>
            <w:r>
              <w:rPr>
                <w:rFonts w:hint="eastAsia"/>
                <w:sz w:val="24"/>
                <w:szCs w:val="24"/>
              </w:rPr>
              <w:t>。</w:t>
            </w:r>
          </w:p>
        </w:tc>
        <w:tc>
          <w:tcPr>
            <w:tcW w:w="1275" w:type="dxa"/>
            <w:vAlign w:val="center"/>
          </w:tcPr>
          <w:p w14:paraId="1FE174D0">
            <w:pPr>
              <w:widowControl/>
              <w:adjustRightInd w:val="0"/>
              <w:snapToGrid w:val="0"/>
              <w:jc w:val="center"/>
              <w:textAlignment w:val="center"/>
              <w:rPr>
                <w:sz w:val="24"/>
                <w:szCs w:val="24"/>
              </w:rPr>
            </w:pPr>
            <w:r>
              <w:rPr>
                <w:rFonts w:hint="eastAsia"/>
                <w:sz w:val="24"/>
                <w:szCs w:val="24"/>
              </w:rPr>
              <w:t>否</w:t>
            </w:r>
          </w:p>
        </w:tc>
        <w:tc>
          <w:tcPr>
            <w:tcW w:w="1595" w:type="dxa"/>
            <w:vAlign w:val="center"/>
          </w:tcPr>
          <w:p w14:paraId="1764F04D">
            <w:pPr>
              <w:spacing w:line="360" w:lineRule="auto"/>
              <w:rPr>
                <w:sz w:val="24"/>
                <w:szCs w:val="24"/>
              </w:rPr>
            </w:pPr>
            <w:r>
              <w:rPr>
                <w:sz w:val="24"/>
                <w:szCs w:val="24"/>
              </w:rPr>
              <w:t>24</w:t>
            </w:r>
            <w:r>
              <w:rPr>
                <w:rFonts w:hint="eastAsia"/>
                <w:sz w:val="24"/>
                <w:szCs w:val="24"/>
              </w:rPr>
              <w:t>小时岗，白班</w:t>
            </w:r>
            <w:r>
              <w:rPr>
                <w:sz w:val="24"/>
                <w:szCs w:val="24"/>
              </w:rPr>
              <w:t>2</w:t>
            </w:r>
            <w:r>
              <w:rPr>
                <w:rFonts w:hint="eastAsia"/>
                <w:sz w:val="24"/>
                <w:szCs w:val="24"/>
              </w:rPr>
              <w:t>人，夜班</w:t>
            </w:r>
            <w:r>
              <w:rPr>
                <w:sz w:val="24"/>
                <w:szCs w:val="24"/>
              </w:rPr>
              <w:t>1</w:t>
            </w:r>
            <w:r>
              <w:rPr>
                <w:rFonts w:hint="eastAsia"/>
                <w:sz w:val="24"/>
                <w:szCs w:val="24"/>
              </w:rPr>
              <w:t>人</w:t>
            </w:r>
          </w:p>
        </w:tc>
      </w:tr>
      <w:tr w14:paraId="1C26B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14:paraId="66B384C9">
            <w:pPr>
              <w:spacing w:line="360" w:lineRule="auto"/>
              <w:jc w:val="center"/>
              <w:rPr>
                <w:sz w:val="24"/>
                <w:szCs w:val="24"/>
              </w:rPr>
            </w:pPr>
            <w:r>
              <w:rPr>
                <w:sz w:val="24"/>
                <w:szCs w:val="24"/>
              </w:rPr>
              <w:t>9</w:t>
            </w:r>
          </w:p>
        </w:tc>
        <w:tc>
          <w:tcPr>
            <w:tcW w:w="1390" w:type="dxa"/>
            <w:vAlign w:val="center"/>
          </w:tcPr>
          <w:p w14:paraId="38970C88">
            <w:pPr>
              <w:spacing w:line="360" w:lineRule="auto"/>
              <w:jc w:val="center"/>
              <w:rPr>
                <w:sz w:val="24"/>
                <w:szCs w:val="24"/>
              </w:rPr>
            </w:pPr>
            <w:bookmarkStart w:id="10" w:name="OLE_LINK30"/>
            <w:bookmarkStart w:id="11" w:name="OLE_LINK31"/>
            <w:r>
              <w:rPr>
                <w:rFonts w:hint="eastAsia"/>
                <w:sz w:val="24"/>
                <w:szCs w:val="24"/>
              </w:rPr>
              <w:t>消防监控室</w:t>
            </w:r>
            <w:bookmarkEnd w:id="10"/>
            <w:bookmarkEnd w:id="11"/>
          </w:p>
        </w:tc>
        <w:tc>
          <w:tcPr>
            <w:tcW w:w="709" w:type="dxa"/>
            <w:vAlign w:val="center"/>
          </w:tcPr>
          <w:p w14:paraId="47DEE27D">
            <w:pPr>
              <w:spacing w:line="360" w:lineRule="auto"/>
              <w:jc w:val="center"/>
              <w:rPr>
                <w:sz w:val="24"/>
                <w:szCs w:val="24"/>
              </w:rPr>
            </w:pPr>
            <w:r>
              <w:rPr>
                <w:sz w:val="24"/>
                <w:szCs w:val="24"/>
              </w:rPr>
              <w:t>8</w:t>
            </w:r>
          </w:p>
        </w:tc>
        <w:tc>
          <w:tcPr>
            <w:tcW w:w="3969" w:type="dxa"/>
            <w:vAlign w:val="center"/>
          </w:tcPr>
          <w:p w14:paraId="22AEEE02">
            <w:pPr>
              <w:spacing w:line="360" w:lineRule="auto"/>
              <w:ind w:firstLine="480" w:firstLineChars="200"/>
              <w:rPr>
                <w:sz w:val="24"/>
                <w:szCs w:val="24"/>
              </w:rPr>
            </w:pPr>
            <w:r>
              <w:rPr>
                <w:rFonts w:hint="eastAsia"/>
                <w:sz w:val="24"/>
                <w:szCs w:val="24"/>
              </w:rPr>
              <w:t>资质符合国家职业技能标准《消防设施操作员》及相关管理部门颁发的要求，持有国家《消防行业职业技能鉴定指导中心》考核通过并颁发的消防设施操作员证四级</w:t>
            </w:r>
            <w:r>
              <w:rPr>
                <w:sz w:val="24"/>
                <w:szCs w:val="24"/>
              </w:rPr>
              <w:t>/</w:t>
            </w:r>
            <w:r>
              <w:rPr>
                <w:rFonts w:hint="eastAsia"/>
                <w:sz w:val="24"/>
                <w:szCs w:val="24"/>
              </w:rPr>
              <w:t>中级工，并持保安员证上岗。</w:t>
            </w:r>
          </w:p>
        </w:tc>
        <w:tc>
          <w:tcPr>
            <w:tcW w:w="1275" w:type="dxa"/>
            <w:vAlign w:val="center"/>
          </w:tcPr>
          <w:p w14:paraId="4FA28227">
            <w:pPr>
              <w:widowControl/>
              <w:adjustRightInd w:val="0"/>
              <w:snapToGrid w:val="0"/>
              <w:jc w:val="center"/>
              <w:textAlignment w:val="center"/>
              <w:rPr>
                <w:sz w:val="24"/>
                <w:szCs w:val="24"/>
              </w:rPr>
            </w:pPr>
            <w:r>
              <w:rPr>
                <w:rFonts w:hint="eastAsia"/>
                <w:sz w:val="24"/>
                <w:szCs w:val="24"/>
              </w:rPr>
              <w:t>否</w:t>
            </w:r>
          </w:p>
        </w:tc>
        <w:tc>
          <w:tcPr>
            <w:tcW w:w="1595" w:type="dxa"/>
            <w:vAlign w:val="center"/>
          </w:tcPr>
          <w:p w14:paraId="5F22C472">
            <w:pPr>
              <w:spacing w:line="360" w:lineRule="auto"/>
              <w:rPr>
                <w:sz w:val="24"/>
                <w:szCs w:val="24"/>
              </w:rPr>
            </w:pPr>
            <w:r>
              <w:rPr>
                <w:sz w:val="24"/>
                <w:szCs w:val="24"/>
              </w:rPr>
              <w:t>24</w:t>
            </w:r>
            <w:r>
              <w:rPr>
                <w:rFonts w:hint="eastAsia"/>
                <w:sz w:val="24"/>
                <w:szCs w:val="24"/>
              </w:rPr>
              <w:t>小时岗，每班</w:t>
            </w:r>
            <w:r>
              <w:rPr>
                <w:sz w:val="24"/>
                <w:szCs w:val="24"/>
              </w:rPr>
              <w:t>2</w:t>
            </w:r>
            <w:r>
              <w:rPr>
                <w:rFonts w:hint="eastAsia"/>
                <w:sz w:val="24"/>
                <w:szCs w:val="24"/>
              </w:rPr>
              <w:t>人</w:t>
            </w:r>
          </w:p>
        </w:tc>
      </w:tr>
      <w:tr w14:paraId="66AEC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14:paraId="3BE305F1">
            <w:pPr>
              <w:spacing w:line="360" w:lineRule="auto"/>
              <w:jc w:val="center"/>
              <w:rPr>
                <w:sz w:val="24"/>
                <w:szCs w:val="24"/>
              </w:rPr>
            </w:pPr>
            <w:r>
              <w:rPr>
                <w:sz w:val="24"/>
                <w:szCs w:val="24"/>
              </w:rPr>
              <w:t>10</w:t>
            </w:r>
          </w:p>
        </w:tc>
        <w:tc>
          <w:tcPr>
            <w:tcW w:w="1390" w:type="dxa"/>
            <w:vAlign w:val="center"/>
          </w:tcPr>
          <w:p w14:paraId="6820D746">
            <w:pPr>
              <w:spacing w:line="360" w:lineRule="auto"/>
              <w:jc w:val="center"/>
              <w:rPr>
                <w:sz w:val="24"/>
                <w:szCs w:val="24"/>
              </w:rPr>
            </w:pPr>
            <w:r>
              <w:rPr>
                <w:rFonts w:hint="eastAsia"/>
                <w:sz w:val="24"/>
                <w:szCs w:val="24"/>
              </w:rPr>
              <w:t>特勤岗位</w:t>
            </w:r>
          </w:p>
        </w:tc>
        <w:tc>
          <w:tcPr>
            <w:tcW w:w="709" w:type="dxa"/>
            <w:vAlign w:val="center"/>
          </w:tcPr>
          <w:p w14:paraId="4ACFDBB3">
            <w:pPr>
              <w:spacing w:line="360" w:lineRule="auto"/>
              <w:jc w:val="center"/>
              <w:rPr>
                <w:sz w:val="24"/>
                <w:szCs w:val="24"/>
              </w:rPr>
            </w:pPr>
            <w:r>
              <w:rPr>
                <w:sz w:val="24"/>
                <w:szCs w:val="24"/>
              </w:rPr>
              <w:t>13</w:t>
            </w:r>
          </w:p>
        </w:tc>
        <w:tc>
          <w:tcPr>
            <w:tcW w:w="3969" w:type="dxa"/>
            <w:vAlign w:val="center"/>
          </w:tcPr>
          <w:p w14:paraId="3B93F2EF">
            <w:pPr>
              <w:spacing w:line="360" w:lineRule="auto"/>
              <w:ind w:firstLine="480" w:firstLineChars="200"/>
              <w:rPr>
                <w:sz w:val="24"/>
                <w:szCs w:val="24"/>
              </w:rPr>
            </w:pPr>
            <w:r>
              <w:rPr>
                <w:rFonts w:hint="eastAsia"/>
                <w:sz w:val="24"/>
                <w:szCs w:val="24"/>
              </w:rPr>
              <w:t>队员不少于</w:t>
            </w:r>
            <w:r>
              <w:rPr>
                <w:sz w:val="24"/>
                <w:szCs w:val="24"/>
              </w:rPr>
              <w:t>6</w:t>
            </w:r>
            <w:r>
              <w:rPr>
                <w:rFonts w:hint="eastAsia"/>
                <w:sz w:val="24"/>
                <w:szCs w:val="24"/>
              </w:rPr>
              <w:t>人，年龄</w:t>
            </w:r>
            <w:r>
              <w:rPr>
                <w:sz w:val="24"/>
                <w:szCs w:val="24"/>
              </w:rPr>
              <w:t>18</w:t>
            </w:r>
            <w:r>
              <w:rPr>
                <w:rFonts w:hint="eastAsia"/>
                <w:sz w:val="24"/>
                <w:szCs w:val="24"/>
              </w:rPr>
              <w:t>周岁～</w:t>
            </w:r>
            <w:r>
              <w:rPr>
                <w:sz w:val="24"/>
                <w:szCs w:val="24"/>
              </w:rPr>
              <w:t>45</w:t>
            </w:r>
            <w:r>
              <w:rPr>
                <w:rFonts w:hint="eastAsia"/>
                <w:sz w:val="24"/>
                <w:szCs w:val="24"/>
              </w:rPr>
              <w:t>周岁，初中以上（含初中）文化程度，退伍军人人数不得少于</w:t>
            </w:r>
            <w:r>
              <w:rPr>
                <w:sz w:val="24"/>
                <w:szCs w:val="24"/>
              </w:rPr>
              <w:t>3</w:t>
            </w:r>
            <w:r>
              <w:rPr>
                <w:rFonts w:hint="eastAsia"/>
                <w:sz w:val="24"/>
                <w:szCs w:val="24"/>
              </w:rPr>
              <w:t>人。</w:t>
            </w:r>
          </w:p>
        </w:tc>
        <w:tc>
          <w:tcPr>
            <w:tcW w:w="1275" w:type="dxa"/>
            <w:vAlign w:val="center"/>
          </w:tcPr>
          <w:p w14:paraId="1D4213A4">
            <w:pPr>
              <w:widowControl/>
              <w:adjustRightInd w:val="0"/>
              <w:snapToGrid w:val="0"/>
              <w:jc w:val="center"/>
              <w:textAlignment w:val="center"/>
              <w:rPr>
                <w:sz w:val="24"/>
                <w:szCs w:val="24"/>
              </w:rPr>
            </w:pPr>
            <w:r>
              <w:rPr>
                <w:rFonts w:hint="eastAsia"/>
                <w:sz w:val="24"/>
                <w:szCs w:val="24"/>
              </w:rPr>
              <w:t>否</w:t>
            </w:r>
          </w:p>
        </w:tc>
        <w:tc>
          <w:tcPr>
            <w:tcW w:w="1595" w:type="dxa"/>
            <w:vAlign w:val="center"/>
          </w:tcPr>
          <w:p w14:paraId="2F6BB10A">
            <w:pPr>
              <w:spacing w:line="360" w:lineRule="auto"/>
              <w:rPr>
                <w:sz w:val="24"/>
                <w:szCs w:val="24"/>
              </w:rPr>
            </w:pPr>
            <w:r>
              <w:rPr>
                <w:sz w:val="24"/>
                <w:szCs w:val="24"/>
              </w:rPr>
              <w:t>24</w:t>
            </w:r>
            <w:r>
              <w:rPr>
                <w:rFonts w:hint="eastAsia"/>
                <w:sz w:val="24"/>
                <w:szCs w:val="24"/>
              </w:rPr>
              <w:t>小时岗，白班</w:t>
            </w:r>
            <w:r>
              <w:rPr>
                <w:sz w:val="24"/>
                <w:szCs w:val="24"/>
              </w:rPr>
              <w:t>4</w:t>
            </w:r>
            <w:r>
              <w:rPr>
                <w:rFonts w:hint="eastAsia"/>
                <w:sz w:val="24"/>
                <w:szCs w:val="24"/>
              </w:rPr>
              <w:t>人，夜班</w:t>
            </w:r>
            <w:r>
              <w:rPr>
                <w:sz w:val="24"/>
                <w:szCs w:val="24"/>
              </w:rPr>
              <w:t>2</w:t>
            </w:r>
            <w:r>
              <w:rPr>
                <w:rFonts w:hint="eastAsia"/>
                <w:sz w:val="24"/>
                <w:szCs w:val="24"/>
              </w:rPr>
              <w:t>人</w:t>
            </w:r>
          </w:p>
        </w:tc>
      </w:tr>
      <w:tr w14:paraId="7609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14:paraId="491CF6BF">
            <w:pPr>
              <w:spacing w:line="360" w:lineRule="auto"/>
              <w:jc w:val="center"/>
              <w:rPr>
                <w:sz w:val="24"/>
                <w:szCs w:val="24"/>
              </w:rPr>
            </w:pPr>
            <w:r>
              <w:rPr>
                <w:sz w:val="24"/>
                <w:szCs w:val="24"/>
              </w:rPr>
              <w:t>11</w:t>
            </w:r>
          </w:p>
        </w:tc>
        <w:tc>
          <w:tcPr>
            <w:tcW w:w="1390" w:type="dxa"/>
            <w:vAlign w:val="center"/>
          </w:tcPr>
          <w:p w14:paraId="39CD89A2">
            <w:pPr>
              <w:spacing w:line="360" w:lineRule="auto"/>
              <w:jc w:val="center"/>
              <w:rPr>
                <w:sz w:val="24"/>
                <w:szCs w:val="24"/>
              </w:rPr>
            </w:pPr>
            <w:r>
              <w:rPr>
                <w:rFonts w:hint="eastAsia"/>
                <w:sz w:val="24"/>
                <w:szCs w:val="24"/>
              </w:rPr>
              <w:t>微型消防站</w:t>
            </w:r>
          </w:p>
        </w:tc>
        <w:tc>
          <w:tcPr>
            <w:tcW w:w="709" w:type="dxa"/>
            <w:vAlign w:val="center"/>
          </w:tcPr>
          <w:p w14:paraId="2A7A230B">
            <w:pPr>
              <w:spacing w:line="360" w:lineRule="auto"/>
              <w:jc w:val="center"/>
              <w:rPr>
                <w:sz w:val="24"/>
                <w:szCs w:val="24"/>
              </w:rPr>
            </w:pPr>
            <w:r>
              <w:rPr>
                <w:sz w:val="24"/>
                <w:szCs w:val="24"/>
              </w:rPr>
              <w:t>4</w:t>
            </w:r>
          </w:p>
        </w:tc>
        <w:tc>
          <w:tcPr>
            <w:tcW w:w="3969" w:type="dxa"/>
            <w:vAlign w:val="center"/>
          </w:tcPr>
          <w:p w14:paraId="3A178A0E">
            <w:pPr>
              <w:spacing w:line="360" w:lineRule="auto"/>
              <w:ind w:firstLine="480" w:firstLineChars="200"/>
              <w:rPr>
                <w:sz w:val="24"/>
                <w:szCs w:val="24"/>
              </w:rPr>
            </w:pPr>
            <w:r>
              <w:rPr>
                <w:rFonts w:hint="eastAsia"/>
                <w:sz w:val="24"/>
                <w:szCs w:val="24"/>
              </w:rPr>
              <w:t>不少于</w:t>
            </w:r>
            <w:r>
              <w:rPr>
                <w:sz w:val="24"/>
                <w:szCs w:val="24"/>
              </w:rPr>
              <w:t>2</w:t>
            </w:r>
            <w:r>
              <w:rPr>
                <w:rFonts w:hint="eastAsia"/>
                <w:sz w:val="24"/>
                <w:szCs w:val="24"/>
              </w:rPr>
              <w:t>人，年龄</w:t>
            </w:r>
            <w:r>
              <w:rPr>
                <w:sz w:val="24"/>
                <w:szCs w:val="24"/>
              </w:rPr>
              <w:t>45</w:t>
            </w:r>
            <w:r>
              <w:rPr>
                <w:rFonts w:hint="eastAsia"/>
                <w:sz w:val="24"/>
                <w:szCs w:val="24"/>
              </w:rPr>
              <w:t>周岁以下，高中以上文化程度，具备消防基础知识及应急疏散组织能力能胜任一级微型消防站站长职责。</w:t>
            </w:r>
          </w:p>
        </w:tc>
        <w:tc>
          <w:tcPr>
            <w:tcW w:w="1275" w:type="dxa"/>
            <w:vAlign w:val="center"/>
          </w:tcPr>
          <w:p w14:paraId="4F98272B">
            <w:pPr>
              <w:widowControl/>
              <w:adjustRightInd w:val="0"/>
              <w:snapToGrid w:val="0"/>
              <w:jc w:val="center"/>
              <w:textAlignment w:val="center"/>
              <w:rPr>
                <w:sz w:val="24"/>
                <w:szCs w:val="24"/>
              </w:rPr>
            </w:pPr>
            <w:r>
              <w:rPr>
                <w:rFonts w:hint="eastAsia"/>
                <w:sz w:val="24"/>
                <w:szCs w:val="24"/>
              </w:rPr>
              <w:t>否</w:t>
            </w:r>
          </w:p>
        </w:tc>
        <w:tc>
          <w:tcPr>
            <w:tcW w:w="1595" w:type="dxa"/>
            <w:vAlign w:val="center"/>
          </w:tcPr>
          <w:p w14:paraId="7BEF7F59">
            <w:pPr>
              <w:spacing w:line="360" w:lineRule="auto"/>
              <w:rPr>
                <w:sz w:val="24"/>
                <w:szCs w:val="24"/>
              </w:rPr>
            </w:pPr>
            <w:r>
              <w:rPr>
                <w:sz w:val="24"/>
                <w:szCs w:val="24"/>
              </w:rPr>
              <w:t>24</w:t>
            </w:r>
            <w:r>
              <w:rPr>
                <w:rFonts w:hint="eastAsia"/>
                <w:sz w:val="24"/>
                <w:szCs w:val="24"/>
              </w:rPr>
              <w:t>小时岗，每班</w:t>
            </w:r>
            <w:r>
              <w:rPr>
                <w:sz w:val="24"/>
                <w:szCs w:val="24"/>
              </w:rPr>
              <w:t>1</w:t>
            </w:r>
            <w:r>
              <w:rPr>
                <w:rFonts w:hint="eastAsia"/>
                <w:sz w:val="24"/>
                <w:szCs w:val="24"/>
              </w:rPr>
              <w:t>人</w:t>
            </w:r>
          </w:p>
        </w:tc>
      </w:tr>
      <w:tr w14:paraId="303B0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14:paraId="324E9C75">
            <w:pPr>
              <w:spacing w:line="360" w:lineRule="auto"/>
              <w:jc w:val="center"/>
              <w:rPr>
                <w:sz w:val="24"/>
                <w:szCs w:val="24"/>
              </w:rPr>
            </w:pPr>
            <w:r>
              <w:rPr>
                <w:sz w:val="24"/>
                <w:szCs w:val="24"/>
              </w:rPr>
              <w:t>12</w:t>
            </w:r>
          </w:p>
        </w:tc>
        <w:tc>
          <w:tcPr>
            <w:tcW w:w="1390" w:type="dxa"/>
            <w:vAlign w:val="center"/>
          </w:tcPr>
          <w:p w14:paraId="441C2A20">
            <w:pPr>
              <w:spacing w:line="360" w:lineRule="auto"/>
              <w:jc w:val="center"/>
              <w:rPr>
                <w:sz w:val="24"/>
                <w:szCs w:val="24"/>
              </w:rPr>
            </w:pPr>
            <w:r>
              <w:rPr>
                <w:rFonts w:hint="eastAsia"/>
                <w:sz w:val="24"/>
                <w:szCs w:val="24"/>
              </w:rPr>
              <w:t>二期肠道门诊安检</w:t>
            </w:r>
          </w:p>
        </w:tc>
        <w:tc>
          <w:tcPr>
            <w:tcW w:w="709" w:type="dxa"/>
            <w:vAlign w:val="center"/>
          </w:tcPr>
          <w:p w14:paraId="7F0B6A54">
            <w:pPr>
              <w:spacing w:line="360" w:lineRule="auto"/>
              <w:jc w:val="center"/>
              <w:rPr>
                <w:sz w:val="24"/>
                <w:szCs w:val="24"/>
              </w:rPr>
            </w:pPr>
            <w:r>
              <w:rPr>
                <w:sz w:val="24"/>
                <w:szCs w:val="24"/>
              </w:rPr>
              <w:t>4</w:t>
            </w:r>
          </w:p>
        </w:tc>
        <w:tc>
          <w:tcPr>
            <w:tcW w:w="3969" w:type="dxa"/>
            <w:vAlign w:val="center"/>
          </w:tcPr>
          <w:p w14:paraId="4AB297BF">
            <w:pPr>
              <w:spacing w:line="360" w:lineRule="auto"/>
              <w:ind w:firstLine="480" w:firstLineChars="200"/>
              <w:rPr>
                <w:sz w:val="24"/>
                <w:szCs w:val="24"/>
              </w:rPr>
            </w:pPr>
            <w:r>
              <w:rPr>
                <w:rFonts w:hint="eastAsia"/>
                <w:sz w:val="24"/>
                <w:szCs w:val="24"/>
              </w:rPr>
              <w:t>持安检员证，每个出入口开放时间均有持证人员在岗，年龄</w:t>
            </w:r>
            <w:r>
              <w:rPr>
                <w:sz w:val="24"/>
                <w:szCs w:val="24"/>
              </w:rPr>
              <w:t>18</w:t>
            </w:r>
            <w:r>
              <w:rPr>
                <w:rFonts w:hint="eastAsia"/>
                <w:sz w:val="24"/>
                <w:szCs w:val="24"/>
              </w:rPr>
              <w:t>周岁～</w:t>
            </w:r>
            <w:r>
              <w:rPr>
                <w:sz w:val="24"/>
                <w:szCs w:val="24"/>
              </w:rPr>
              <w:t>45</w:t>
            </w:r>
            <w:r>
              <w:rPr>
                <w:rFonts w:hint="eastAsia"/>
                <w:sz w:val="24"/>
                <w:szCs w:val="24"/>
              </w:rPr>
              <w:t>周岁，女性比例不少于</w:t>
            </w:r>
            <w:r>
              <w:rPr>
                <w:sz w:val="24"/>
                <w:szCs w:val="24"/>
              </w:rPr>
              <w:t>50%</w:t>
            </w:r>
            <w:r>
              <w:rPr>
                <w:rFonts w:hint="eastAsia"/>
                <w:sz w:val="24"/>
                <w:szCs w:val="24"/>
              </w:rPr>
              <w:t>。</w:t>
            </w:r>
          </w:p>
        </w:tc>
        <w:tc>
          <w:tcPr>
            <w:tcW w:w="1275" w:type="dxa"/>
            <w:vAlign w:val="center"/>
          </w:tcPr>
          <w:p w14:paraId="2671C000">
            <w:pPr>
              <w:spacing w:line="360" w:lineRule="auto"/>
              <w:ind w:firstLine="480" w:firstLineChars="200"/>
              <w:jc w:val="left"/>
              <w:rPr>
                <w:sz w:val="24"/>
                <w:szCs w:val="24"/>
              </w:rPr>
            </w:pPr>
            <w:r>
              <w:rPr>
                <w:rFonts w:hint="eastAsia"/>
                <w:sz w:val="24"/>
                <w:szCs w:val="24"/>
              </w:rPr>
              <w:t>否</w:t>
            </w:r>
          </w:p>
        </w:tc>
        <w:tc>
          <w:tcPr>
            <w:tcW w:w="1595" w:type="dxa"/>
            <w:vAlign w:val="center"/>
          </w:tcPr>
          <w:p w14:paraId="4883B6B4">
            <w:pPr>
              <w:spacing w:line="360" w:lineRule="auto"/>
              <w:rPr>
                <w:sz w:val="24"/>
                <w:szCs w:val="24"/>
              </w:rPr>
            </w:pPr>
            <w:r>
              <w:rPr>
                <w:sz w:val="24"/>
                <w:szCs w:val="24"/>
              </w:rPr>
              <w:t>24</w:t>
            </w:r>
            <w:r>
              <w:rPr>
                <w:rFonts w:hint="eastAsia"/>
                <w:sz w:val="24"/>
                <w:szCs w:val="24"/>
              </w:rPr>
              <w:t>小时岗，每班</w:t>
            </w:r>
            <w:r>
              <w:rPr>
                <w:sz w:val="24"/>
                <w:szCs w:val="24"/>
              </w:rPr>
              <w:t>1</w:t>
            </w:r>
            <w:r>
              <w:rPr>
                <w:rFonts w:hint="eastAsia"/>
                <w:sz w:val="24"/>
                <w:szCs w:val="24"/>
              </w:rPr>
              <w:t>人</w:t>
            </w:r>
          </w:p>
        </w:tc>
      </w:tr>
      <w:tr w14:paraId="0F91A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14:paraId="5D6E3000">
            <w:pPr>
              <w:spacing w:line="360" w:lineRule="auto"/>
              <w:jc w:val="center"/>
              <w:rPr>
                <w:sz w:val="24"/>
                <w:szCs w:val="24"/>
              </w:rPr>
            </w:pPr>
            <w:r>
              <w:rPr>
                <w:sz w:val="24"/>
                <w:szCs w:val="24"/>
              </w:rPr>
              <w:t>13</w:t>
            </w:r>
          </w:p>
        </w:tc>
        <w:tc>
          <w:tcPr>
            <w:tcW w:w="1390" w:type="dxa"/>
            <w:vAlign w:val="center"/>
          </w:tcPr>
          <w:p w14:paraId="66526965">
            <w:pPr>
              <w:spacing w:line="360" w:lineRule="auto"/>
              <w:jc w:val="center"/>
              <w:rPr>
                <w:sz w:val="24"/>
                <w:szCs w:val="24"/>
              </w:rPr>
            </w:pPr>
            <w:r>
              <w:rPr>
                <w:rFonts w:hint="eastAsia"/>
                <w:sz w:val="24"/>
                <w:szCs w:val="24"/>
              </w:rPr>
              <w:t>二期发热门诊安检</w:t>
            </w:r>
          </w:p>
        </w:tc>
        <w:tc>
          <w:tcPr>
            <w:tcW w:w="709" w:type="dxa"/>
            <w:vAlign w:val="center"/>
          </w:tcPr>
          <w:p w14:paraId="65341EE9">
            <w:pPr>
              <w:spacing w:line="360" w:lineRule="auto"/>
              <w:jc w:val="center"/>
              <w:rPr>
                <w:sz w:val="24"/>
                <w:szCs w:val="24"/>
              </w:rPr>
            </w:pPr>
            <w:r>
              <w:rPr>
                <w:sz w:val="24"/>
                <w:szCs w:val="24"/>
              </w:rPr>
              <w:t>4</w:t>
            </w:r>
          </w:p>
        </w:tc>
        <w:tc>
          <w:tcPr>
            <w:tcW w:w="3969" w:type="dxa"/>
            <w:vAlign w:val="center"/>
          </w:tcPr>
          <w:p w14:paraId="0EEDBDF0">
            <w:pPr>
              <w:spacing w:line="360" w:lineRule="auto"/>
              <w:ind w:firstLine="480" w:firstLineChars="200"/>
              <w:rPr>
                <w:sz w:val="24"/>
                <w:szCs w:val="24"/>
              </w:rPr>
            </w:pPr>
            <w:r>
              <w:rPr>
                <w:rFonts w:hint="eastAsia"/>
                <w:sz w:val="24"/>
                <w:szCs w:val="24"/>
              </w:rPr>
              <w:t>持安检员证，每个出入口开放时间均有持证人员在岗，年龄</w:t>
            </w:r>
            <w:r>
              <w:rPr>
                <w:sz w:val="24"/>
                <w:szCs w:val="24"/>
              </w:rPr>
              <w:t>18</w:t>
            </w:r>
            <w:r>
              <w:rPr>
                <w:rFonts w:hint="eastAsia"/>
                <w:sz w:val="24"/>
                <w:szCs w:val="24"/>
              </w:rPr>
              <w:t>周岁～</w:t>
            </w:r>
            <w:r>
              <w:rPr>
                <w:sz w:val="24"/>
                <w:szCs w:val="24"/>
              </w:rPr>
              <w:t>45</w:t>
            </w:r>
            <w:r>
              <w:rPr>
                <w:rFonts w:hint="eastAsia"/>
                <w:sz w:val="24"/>
                <w:szCs w:val="24"/>
              </w:rPr>
              <w:t>周岁，女性比例不少于</w:t>
            </w:r>
            <w:r>
              <w:rPr>
                <w:sz w:val="24"/>
                <w:szCs w:val="24"/>
              </w:rPr>
              <w:t>50%</w:t>
            </w:r>
            <w:r>
              <w:rPr>
                <w:rFonts w:hint="eastAsia"/>
                <w:sz w:val="24"/>
                <w:szCs w:val="24"/>
              </w:rPr>
              <w:t>。</w:t>
            </w:r>
          </w:p>
        </w:tc>
        <w:tc>
          <w:tcPr>
            <w:tcW w:w="1275" w:type="dxa"/>
            <w:vAlign w:val="center"/>
          </w:tcPr>
          <w:p w14:paraId="14A72DF0">
            <w:pPr>
              <w:spacing w:line="360" w:lineRule="auto"/>
              <w:ind w:firstLine="480" w:firstLineChars="200"/>
              <w:jc w:val="left"/>
              <w:rPr>
                <w:sz w:val="24"/>
                <w:szCs w:val="24"/>
              </w:rPr>
            </w:pPr>
            <w:r>
              <w:rPr>
                <w:rFonts w:hint="eastAsia"/>
                <w:sz w:val="24"/>
                <w:szCs w:val="24"/>
              </w:rPr>
              <w:t>否</w:t>
            </w:r>
          </w:p>
        </w:tc>
        <w:tc>
          <w:tcPr>
            <w:tcW w:w="1595" w:type="dxa"/>
            <w:vAlign w:val="center"/>
          </w:tcPr>
          <w:p w14:paraId="5A25EC53">
            <w:pPr>
              <w:spacing w:line="360" w:lineRule="auto"/>
              <w:rPr>
                <w:sz w:val="24"/>
                <w:szCs w:val="24"/>
              </w:rPr>
            </w:pPr>
            <w:r>
              <w:rPr>
                <w:sz w:val="24"/>
                <w:szCs w:val="24"/>
              </w:rPr>
              <w:t>24</w:t>
            </w:r>
            <w:r>
              <w:rPr>
                <w:rFonts w:hint="eastAsia"/>
                <w:sz w:val="24"/>
                <w:szCs w:val="24"/>
              </w:rPr>
              <w:t>小时岗，每班</w:t>
            </w:r>
            <w:r>
              <w:rPr>
                <w:sz w:val="24"/>
                <w:szCs w:val="24"/>
              </w:rPr>
              <w:t>1</w:t>
            </w:r>
            <w:r>
              <w:rPr>
                <w:rFonts w:hint="eastAsia"/>
                <w:sz w:val="24"/>
                <w:szCs w:val="24"/>
              </w:rPr>
              <w:t>人</w:t>
            </w:r>
          </w:p>
        </w:tc>
      </w:tr>
      <w:tr w14:paraId="65A7B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14:paraId="7E924CE9">
            <w:pPr>
              <w:spacing w:line="360" w:lineRule="auto"/>
              <w:jc w:val="center"/>
              <w:rPr>
                <w:sz w:val="24"/>
                <w:szCs w:val="24"/>
              </w:rPr>
            </w:pPr>
            <w:r>
              <w:rPr>
                <w:sz w:val="24"/>
                <w:szCs w:val="24"/>
              </w:rPr>
              <w:t>14</w:t>
            </w:r>
          </w:p>
        </w:tc>
        <w:tc>
          <w:tcPr>
            <w:tcW w:w="1390" w:type="dxa"/>
            <w:vAlign w:val="center"/>
          </w:tcPr>
          <w:p w14:paraId="16062410">
            <w:pPr>
              <w:spacing w:line="360" w:lineRule="auto"/>
              <w:jc w:val="center"/>
              <w:rPr>
                <w:sz w:val="24"/>
                <w:szCs w:val="24"/>
              </w:rPr>
            </w:pPr>
            <w:r>
              <w:rPr>
                <w:rFonts w:hint="eastAsia"/>
                <w:sz w:val="24"/>
                <w:szCs w:val="24"/>
              </w:rPr>
              <w:t>二期病房楼患者入口安检</w:t>
            </w:r>
          </w:p>
        </w:tc>
        <w:tc>
          <w:tcPr>
            <w:tcW w:w="709" w:type="dxa"/>
            <w:vAlign w:val="center"/>
          </w:tcPr>
          <w:p w14:paraId="401C8AA9">
            <w:pPr>
              <w:spacing w:line="360" w:lineRule="auto"/>
              <w:jc w:val="center"/>
              <w:rPr>
                <w:sz w:val="24"/>
                <w:szCs w:val="24"/>
              </w:rPr>
            </w:pPr>
            <w:r>
              <w:rPr>
                <w:sz w:val="24"/>
                <w:szCs w:val="24"/>
              </w:rPr>
              <w:t>8</w:t>
            </w:r>
          </w:p>
        </w:tc>
        <w:tc>
          <w:tcPr>
            <w:tcW w:w="3969" w:type="dxa"/>
            <w:vAlign w:val="center"/>
          </w:tcPr>
          <w:p w14:paraId="660447B3">
            <w:pPr>
              <w:spacing w:line="360" w:lineRule="auto"/>
              <w:ind w:firstLine="480" w:firstLineChars="200"/>
              <w:rPr>
                <w:sz w:val="24"/>
                <w:szCs w:val="24"/>
              </w:rPr>
            </w:pPr>
            <w:r>
              <w:rPr>
                <w:rFonts w:hint="eastAsia"/>
                <w:sz w:val="24"/>
                <w:szCs w:val="24"/>
              </w:rPr>
              <w:t>持安检员证，每个出入口开放时间均有持证人员在岗，年龄</w:t>
            </w:r>
            <w:r>
              <w:rPr>
                <w:sz w:val="24"/>
                <w:szCs w:val="24"/>
              </w:rPr>
              <w:t>18</w:t>
            </w:r>
            <w:r>
              <w:rPr>
                <w:rFonts w:hint="eastAsia"/>
                <w:sz w:val="24"/>
                <w:szCs w:val="24"/>
              </w:rPr>
              <w:t>周岁～</w:t>
            </w:r>
            <w:r>
              <w:rPr>
                <w:sz w:val="24"/>
                <w:szCs w:val="24"/>
              </w:rPr>
              <w:t>45</w:t>
            </w:r>
            <w:r>
              <w:rPr>
                <w:rFonts w:hint="eastAsia"/>
                <w:sz w:val="24"/>
                <w:szCs w:val="24"/>
              </w:rPr>
              <w:t>周岁，女性比例不少于</w:t>
            </w:r>
            <w:r>
              <w:rPr>
                <w:sz w:val="24"/>
                <w:szCs w:val="24"/>
              </w:rPr>
              <w:t>50%</w:t>
            </w:r>
            <w:r>
              <w:rPr>
                <w:rFonts w:hint="eastAsia"/>
                <w:sz w:val="24"/>
                <w:szCs w:val="24"/>
              </w:rPr>
              <w:t>。</w:t>
            </w:r>
          </w:p>
        </w:tc>
        <w:tc>
          <w:tcPr>
            <w:tcW w:w="1275" w:type="dxa"/>
            <w:vAlign w:val="center"/>
          </w:tcPr>
          <w:p w14:paraId="4C675456">
            <w:pPr>
              <w:spacing w:line="360" w:lineRule="auto"/>
              <w:ind w:firstLine="480" w:firstLineChars="200"/>
              <w:jc w:val="left"/>
              <w:rPr>
                <w:sz w:val="24"/>
                <w:szCs w:val="24"/>
              </w:rPr>
            </w:pPr>
            <w:r>
              <w:rPr>
                <w:rFonts w:hint="eastAsia"/>
                <w:sz w:val="24"/>
                <w:szCs w:val="24"/>
              </w:rPr>
              <w:t>否</w:t>
            </w:r>
          </w:p>
        </w:tc>
        <w:tc>
          <w:tcPr>
            <w:tcW w:w="1595" w:type="dxa"/>
            <w:vAlign w:val="center"/>
          </w:tcPr>
          <w:p w14:paraId="310CA8AD">
            <w:pPr>
              <w:spacing w:line="360" w:lineRule="auto"/>
              <w:rPr>
                <w:sz w:val="24"/>
                <w:szCs w:val="24"/>
              </w:rPr>
            </w:pPr>
            <w:r>
              <w:rPr>
                <w:sz w:val="24"/>
                <w:szCs w:val="24"/>
              </w:rPr>
              <w:t>24</w:t>
            </w:r>
            <w:r>
              <w:rPr>
                <w:rFonts w:hint="eastAsia"/>
                <w:sz w:val="24"/>
                <w:szCs w:val="24"/>
              </w:rPr>
              <w:t>小时岗，白班</w:t>
            </w:r>
            <w:r>
              <w:rPr>
                <w:sz w:val="24"/>
                <w:szCs w:val="24"/>
              </w:rPr>
              <w:t>3</w:t>
            </w:r>
            <w:r>
              <w:rPr>
                <w:rFonts w:hint="eastAsia"/>
                <w:sz w:val="24"/>
                <w:szCs w:val="24"/>
              </w:rPr>
              <w:t>人，夜班</w:t>
            </w:r>
            <w:r>
              <w:rPr>
                <w:sz w:val="24"/>
                <w:szCs w:val="24"/>
              </w:rPr>
              <w:t>1</w:t>
            </w:r>
            <w:r>
              <w:rPr>
                <w:rFonts w:hint="eastAsia"/>
                <w:sz w:val="24"/>
                <w:szCs w:val="24"/>
              </w:rPr>
              <w:t>人</w:t>
            </w:r>
          </w:p>
        </w:tc>
      </w:tr>
      <w:tr w14:paraId="0889E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14:paraId="366186F6">
            <w:pPr>
              <w:spacing w:line="360" w:lineRule="auto"/>
              <w:jc w:val="center"/>
              <w:rPr>
                <w:sz w:val="24"/>
                <w:szCs w:val="24"/>
              </w:rPr>
            </w:pPr>
            <w:r>
              <w:rPr>
                <w:sz w:val="24"/>
                <w:szCs w:val="24"/>
              </w:rPr>
              <w:t>15</w:t>
            </w:r>
          </w:p>
        </w:tc>
        <w:tc>
          <w:tcPr>
            <w:tcW w:w="1390" w:type="dxa"/>
            <w:vAlign w:val="center"/>
          </w:tcPr>
          <w:p w14:paraId="1668CB8D">
            <w:pPr>
              <w:spacing w:line="360" w:lineRule="auto"/>
              <w:jc w:val="center"/>
              <w:rPr>
                <w:sz w:val="24"/>
                <w:szCs w:val="24"/>
              </w:rPr>
            </w:pPr>
            <w:r>
              <w:rPr>
                <w:rFonts w:hint="eastAsia"/>
                <w:sz w:val="24"/>
                <w:szCs w:val="24"/>
              </w:rPr>
              <w:t>二期病房楼患者出口</w:t>
            </w:r>
          </w:p>
        </w:tc>
        <w:tc>
          <w:tcPr>
            <w:tcW w:w="709" w:type="dxa"/>
            <w:vAlign w:val="center"/>
          </w:tcPr>
          <w:p w14:paraId="08F94E93">
            <w:pPr>
              <w:spacing w:line="360" w:lineRule="auto"/>
              <w:jc w:val="center"/>
              <w:rPr>
                <w:sz w:val="24"/>
                <w:szCs w:val="24"/>
              </w:rPr>
            </w:pPr>
            <w:r>
              <w:rPr>
                <w:sz w:val="24"/>
                <w:szCs w:val="24"/>
              </w:rPr>
              <w:t>1</w:t>
            </w:r>
          </w:p>
        </w:tc>
        <w:tc>
          <w:tcPr>
            <w:tcW w:w="3969" w:type="dxa"/>
            <w:vAlign w:val="center"/>
          </w:tcPr>
          <w:p w14:paraId="6A839685">
            <w:pPr>
              <w:spacing w:line="360" w:lineRule="auto"/>
              <w:ind w:firstLine="480" w:firstLineChars="200"/>
              <w:rPr>
                <w:sz w:val="24"/>
                <w:szCs w:val="24"/>
              </w:rPr>
            </w:pPr>
            <w:r>
              <w:rPr>
                <w:rFonts w:hint="eastAsia"/>
                <w:sz w:val="24"/>
                <w:szCs w:val="24"/>
              </w:rPr>
              <w:t>身体健康，身高男性</w:t>
            </w:r>
            <w:r>
              <w:rPr>
                <w:sz w:val="24"/>
                <w:szCs w:val="24"/>
              </w:rPr>
              <w:t>170cm</w:t>
            </w:r>
            <w:r>
              <w:rPr>
                <w:rFonts w:hint="eastAsia"/>
                <w:sz w:val="24"/>
                <w:szCs w:val="24"/>
              </w:rPr>
              <w:t>以上，女性</w:t>
            </w:r>
            <w:r>
              <w:rPr>
                <w:sz w:val="24"/>
                <w:szCs w:val="24"/>
              </w:rPr>
              <w:t>160cm</w:t>
            </w:r>
            <w:r>
              <w:rPr>
                <w:rFonts w:hint="eastAsia"/>
                <w:sz w:val="24"/>
                <w:szCs w:val="24"/>
              </w:rPr>
              <w:t>以上占</w:t>
            </w:r>
            <w:r>
              <w:rPr>
                <w:sz w:val="24"/>
                <w:szCs w:val="24"/>
              </w:rPr>
              <w:t>80%</w:t>
            </w:r>
            <w:r>
              <w:rPr>
                <w:rFonts w:hint="eastAsia"/>
                <w:sz w:val="24"/>
                <w:szCs w:val="24"/>
              </w:rPr>
              <w:t>以上</w:t>
            </w:r>
            <w:r>
              <w:rPr>
                <w:sz w:val="24"/>
                <w:szCs w:val="24"/>
              </w:rPr>
              <w:t>, 55</w:t>
            </w:r>
            <w:r>
              <w:rPr>
                <w:rFonts w:hint="eastAsia"/>
                <w:sz w:val="24"/>
                <w:szCs w:val="24"/>
              </w:rPr>
              <w:t>周岁以下，初中以上学历。</w:t>
            </w:r>
          </w:p>
        </w:tc>
        <w:tc>
          <w:tcPr>
            <w:tcW w:w="1275" w:type="dxa"/>
            <w:vAlign w:val="center"/>
          </w:tcPr>
          <w:p w14:paraId="00602F0D">
            <w:pPr>
              <w:spacing w:line="360" w:lineRule="auto"/>
              <w:ind w:firstLine="480" w:firstLineChars="200"/>
              <w:jc w:val="left"/>
              <w:rPr>
                <w:sz w:val="24"/>
                <w:szCs w:val="24"/>
              </w:rPr>
            </w:pPr>
            <w:r>
              <w:rPr>
                <w:rFonts w:hint="eastAsia"/>
                <w:sz w:val="24"/>
                <w:szCs w:val="24"/>
              </w:rPr>
              <w:t>否</w:t>
            </w:r>
          </w:p>
        </w:tc>
        <w:tc>
          <w:tcPr>
            <w:tcW w:w="1595" w:type="dxa"/>
            <w:vAlign w:val="center"/>
          </w:tcPr>
          <w:p w14:paraId="0DC72312">
            <w:pPr>
              <w:spacing w:line="360" w:lineRule="auto"/>
              <w:rPr>
                <w:sz w:val="24"/>
                <w:szCs w:val="24"/>
              </w:rPr>
            </w:pPr>
            <w:r>
              <w:rPr>
                <w:sz w:val="24"/>
                <w:szCs w:val="24"/>
              </w:rPr>
              <w:t>8</w:t>
            </w:r>
            <w:r>
              <w:rPr>
                <w:rFonts w:hint="eastAsia"/>
                <w:sz w:val="24"/>
                <w:szCs w:val="24"/>
              </w:rPr>
              <w:t>小时岗，每班</w:t>
            </w:r>
            <w:r>
              <w:rPr>
                <w:sz w:val="24"/>
                <w:szCs w:val="24"/>
              </w:rPr>
              <w:t>1</w:t>
            </w:r>
            <w:r>
              <w:rPr>
                <w:rFonts w:hint="eastAsia"/>
                <w:sz w:val="24"/>
                <w:szCs w:val="24"/>
              </w:rPr>
              <w:t>人</w:t>
            </w:r>
          </w:p>
        </w:tc>
      </w:tr>
      <w:tr w14:paraId="0B434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14:paraId="721FCA38">
            <w:pPr>
              <w:spacing w:line="360" w:lineRule="auto"/>
              <w:jc w:val="center"/>
              <w:rPr>
                <w:sz w:val="24"/>
                <w:szCs w:val="24"/>
              </w:rPr>
            </w:pPr>
            <w:r>
              <w:rPr>
                <w:sz w:val="24"/>
                <w:szCs w:val="24"/>
              </w:rPr>
              <w:t>16</w:t>
            </w:r>
          </w:p>
        </w:tc>
        <w:tc>
          <w:tcPr>
            <w:tcW w:w="1390" w:type="dxa"/>
            <w:vAlign w:val="center"/>
          </w:tcPr>
          <w:p w14:paraId="0D01AFC1">
            <w:pPr>
              <w:spacing w:line="360" w:lineRule="auto"/>
              <w:jc w:val="center"/>
              <w:rPr>
                <w:sz w:val="24"/>
                <w:szCs w:val="24"/>
              </w:rPr>
            </w:pPr>
            <w:r>
              <w:rPr>
                <w:rFonts w:hint="eastAsia"/>
                <w:sz w:val="24"/>
                <w:szCs w:val="24"/>
              </w:rPr>
              <w:t>二期行政科研楼患者入口安检</w:t>
            </w:r>
          </w:p>
        </w:tc>
        <w:tc>
          <w:tcPr>
            <w:tcW w:w="709" w:type="dxa"/>
            <w:vAlign w:val="center"/>
          </w:tcPr>
          <w:p w14:paraId="13475801">
            <w:pPr>
              <w:spacing w:line="360" w:lineRule="auto"/>
              <w:jc w:val="center"/>
              <w:rPr>
                <w:sz w:val="24"/>
                <w:szCs w:val="24"/>
              </w:rPr>
            </w:pPr>
            <w:r>
              <w:rPr>
                <w:sz w:val="24"/>
                <w:szCs w:val="24"/>
              </w:rPr>
              <w:t>6</w:t>
            </w:r>
          </w:p>
        </w:tc>
        <w:tc>
          <w:tcPr>
            <w:tcW w:w="3969" w:type="dxa"/>
            <w:vAlign w:val="center"/>
          </w:tcPr>
          <w:p w14:paraId="4E1309B3">
            <w:pPr>
              <w:spacing w:line="360" w:lineRule="auto"/>
              <w:ind w:firstLine="480" w:firstLineChars="200"/>
              <w:rPr>
                <w:sz w:val="24"/>
                <w:szCs w:val="24"/>
              </w:rPr>
            </w:pPr>
            <w:r>
              <w:rPr>
                <w:rFonts w:hint="eastAsia"/>
                <w:sz w:val="24"/>
                <w:szCs w:val="24"/>
              </w:rPr>
              <w:t>持安检员证，每个出入口开放时间均有持证人员在岗，年龄</w:t>
            </w:r>
            <w:r>
              <w:rPr>
                <w:sz w:val="24"/>
                <w:szCs w:val="24"/>
              </w:rPr>
              <w:t>18</w:t>
            </w:r>
            <w:r>
              <w:rPr>
                <w:rFonts w:hint="eastAsia"/>
                <w:sz w:val="24"/>
                <w:szCs w:val="24"/>
              </w:rPr>
              <w:t>周岁～</w:t>
            </w:r>
            <w:r>
              <w:rPr>
                <w:sz w:val="24"/>
                <w:szCs w:val="24"/>
              </w:rPr>
              <w:t>45</w:t>
            </w:r>
            <w:r>
              <w:rPr>
                <w:rFonts w:hint="eastAsia"/>
                <w:sz w:val="24"/>
                <w:szCs w:val="24"/>
              </w:rPr>
              <w:t>周岁，女性比例不少于</w:t>
            </w:r>
            <w:r>
              <w:rPr>
                <w:sz w:val="24"/>
                <w:szCs w:val="24"/>
              </w:rPr>
              <w:t>50%</w:t>
            </w:r>
            <w:r>
              <w:rPr>
                <w:rFonts w:hint="eastAsia"/>
                <w:sz w:val="24"/>
                <w:szCs w:val="24"/>
              </w:rPr>
              <w:t>。</w:t>
            </w:r>
          </w:p>
        </w:tc>
        <w:tc>
          <w:tcPr>
            <w:tcW w:w="1275" w:type="dxa"/>
            <w:vAlign w:val="center"/>
          </w:tcPr>
          <w:p w14:paraId="56D26A9B">
            <w:pPr>
              <w:spacing w:line="360" w:lineRule="auto"/>
              <w:ind w:firstLine="480" w:firstLineChars="200"/>
              <w:jc w:val="left"/>
              <w:rPr>
                <w:sz w:val="24"/>
                <w:szCs w:val="24"/>
              </w:rPr>
            </w:pPr>
            <w:r>
              <w:rPr>
                <w:rFonts w:hint="eastAsia"/>
                <w:sz w:val="24"/>
                <w:szCs w:val="24"/>
              </w:rPr>
              <w:t>否</w:t>
            </w:r>
          </w:p>
        </w:tc>
        <w:tc>
          <w:tcPr>
            <w:tcW w:w="1595" w:type="dxa"/>
            <w:vAlign w:val="center"/>
          </w:tcPr>
          <w:p w14:paraId="37525F16">
            <w:pPr>
              <w:spacing w:line="360" w:lineRule="auto"/>
              <w:rPr>
                <w:sz w:val="24"/>
                <w:szCs w:val="24"/>
              </w:rPr>
            </w:pPr>
            <w:r>
              <w:rPr>
                <w:sz w:val="24"/>
                <w:szCs w:val="24"/>
              </w:rPr>
              <w:t>24</w:t>
            </w:r>
            <w:r>
              <w:rPr>
                <w:rFonts w:hint="eastAsia"/>
                <w:sz w:val="24"/>
                <w:szCs w:val="24"/>
              </w:rPr>
              <w:t>小时岗，白班</w:t>
            </w:r>
            <w:r>
              <w:rPr>
                <w:sz w:val="24"/>
                <w:szCs w:val="24"/>
              </w:rPr>
              <w:t>2</w:t>
            </w:r>
            <w:r>
              <w:rPr>
                <w:rFonts w:hint="eastAsia"/>
                <w:sz w:val="24"/>
                <w:szCs w:val="24"/>
              </w:rPr>
              <w:t>人，夜班</w:t>
            </w:r>
            <w:r>
              <w:rPr>
                <w:sz w:val="24"/>
                <w:szCs w:val="24"/>
              </w:rPr>
              <w:t>1</w:t>
            </w:r>
            <w:r>
              <w:rPr>
                <w:rFonts w:hint="eastAsia"/>
                <w:sz w:val="24"/>
                <w:szCs w:val="24"/>
              </w:rPr>
              <w:t>人</w:t>
            </w:r>
          </w:p>
        </w:tc>
      </w:tr>
      <w:tr w14:paraId="4A2BC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14:paraId="167E8652">
            <w:pPr>
              <w:spacing w:line="360" w:lineRule="auto"/>
              <w:jc w:val="center"/>
              <w:rPr>
                <w:sz w:val="24"/>
                <w:szCs w:val="24"/>
              </w:rPr>
            </w:pPr>
            <w:r>
              <w:rPr>
                <w:sz w:val="24"/>
                <w:szCs w:val="24"/>
              </w:rPr>
              <w:t>17</w:t>
            </w:r>
          </w:p>
        </w:tc>
        <w:tc>
          <w:tcPr>
            <w:tcW w:w="1390" w:type="dxa"/>
            <w:vAlign w:val="center"/>
          </w:tcPr>
          <w:p w14:paraId="7BB6B517">
            <w:pPr>
              <w:spacing w:line="360" w:lineRule="auto"/>
              <w:jc w:val="center"/>
              <w:rPr>
                <w:sz w:val="24"/>
                <w:szCs w:val="24"/>
              </w:rPr>
            </w:pPr>
            <w:r>
              <w:rPr>
                <w:rFonts w:hint="eastAsia"/>
                <w:sz w:val="24"/>
                <w:szCs w:val="24"/>
              </w:rPr>
              <w:t>二期行政科研楼患者出口</w:t>
            </w:r>
          </w:p>
        </w:tc>
        <w:tc>
          <w:tcPr>
            <w:tcW w:w="709" w:type="dxa"/>
            <w:vAlign w:val="center"/>
          </w:tcPr>
          <w:p w14:paraId="0DA08036">
            <w:pPr>
              <w:spacing w:line="360" w:lineRule="auto"/>
              <w:jc w:val="center"/>
              <w:rPr>
                <w:sz w:val="24"/>
                <w:szCs w:val="24"/>
              </w:rPr>
            </w:pPr>
            <w:r>
              <w:rPr>
                <w:sz w:val="24"/>
                <w:szCs w:val="24"/>
              </w:rPr>
              <w:t>2</w:t>
            </w:r>
          </w:p>
        </w:tc>
        <w:tc>
          <w:tcPr>
            <w:tcW w:w="3969" w:type="dxa"/>
            <w:vAlign w:val="center"/>
          </w:tcPr>
          <w:p w14:paraId="59659120">
            <w:pPr>
              <w:spacing w:line="360" w:lineRule="auto"/>
              <w:ind w:firstLine="480" w:firstLineChars="200"/>
              <w:rPr>
                <w:sz w:val="24"/>
                <w:szCs w:val="24"/>
              </w:rPr>
            </w:pPr>
            <w:r>
              <w:rPr>
                <w:rFonts w:hint="eastAsia"/>
                <w:sz w:val="24"/>
                <w:szCs w:val="24"/>
              </w:rPr>
              <w:t>身体健康，身高男性</w:t>
            </w:r>
            <w:r>
              <w:rPr>
                <w:sz w:val="24"/>
                <w:szCs w:val="24"/>
              </w:rPr>
              <w:t>170cm</w:t>
            </w:r>
            <w:r>
              <w:rPr>
                <w:rFonts w:hint="eastAsia"/>
                <w:sz w:val="24"/>
                <w:szCs w:val="24"/>
              </w:rPr>
              <w:t>以上，女性</w:t>
            </w:r>
            <w:r>
              <w:rPr>
                <w:sz w:val="24"/>
                <w:szCs w:val="24"/>
              </w:rPr>
              <w:t>160cm</w:t>
            </w:r>
            <w:r>
              <w:rPr>
                <w:rFonts w:hint="eastAsia"/>
                <w:sz w:val="24"/>
                <w:szCs w:val="24"/>
              </w:rPr>
              <w:t>以上占</w:t>
            </w:r>
            <w:r>
              <w:rPr>
                <w:sz w:val="24"/>
                <w:szCs w:val="24"/>
              </w:rPr>
              <w:t>80%</w:t>
            </w:r>
            <w:r>
              <w:rPr>
                <w:rFonts w:hint="eastAsia"/>
                <w:sz w:val="24"/>
                <w:szCs w:val="24"/>
              </w:rPr>
              <w:t>以上</w:t>
            </w:r>
            <w:r>
              <w:rPr>
                <w:sz w:val="24"/>
                <w:szCs w:val="24"/>
              </w:rPr>
              <w:t>, 55</w:t>
            </w:r>
            <w:r>
              <w:rPr>
                <w:rFonts w:hint="eastAsia"/>
                <w:sz w:val="24"/>
                <w:szCs w:val="24"/>
              </w:rPr>
              <w:t>周岁以下，初中以上学历。</w:t>
            </w:r>
          </w:p>
        </w:tc>
        <w:tc>
          <w:tcPr>
            <w:tcW w:w="1275" w:type="dxa"/>
            <w:vAlign w:val="center"/>
          </w:tcPr>
          <w:p w14:paraId="254FD8B2">
            <w:pPr>
              <w:spacing w:line="360" w:lineRule="auto"/>
              <w:ind w:firstLine="480" w:firstLineChars="200"/>
              <w:jc w:val="left"/>
              <w:rPr>
                <w:sz w:val="24"/>
                <w:szCs w:val="24"/>
              </w:rPr>
            </w:pPr>
            <w:r>
              <w:rPr>
                <w:rFonts w:hint="eastAsia"/>
                <w:sz w:val="24"/>
                <w:szCs w:val="24"/>
              </w:rPr>
              <w:t>否</w:t>
            </w:r>
          </w:p>
        </w:tc>
        <w:tc>
          <w:tcPr>
            <w:tcW w:w="1595" w:type="dxa"/>
            <w:vAlign w:val="center"/>
          </w:tcPr>
          <w:p w14:paraId="1E0535EB">
            <w:pPr>
              <w:spacing w:line="360" w:lineRule="auto"/>
              <w:rPr>
                <w:sz w:val="24"/>
                <w:szCs w:val="24"/>
              </w:rPr>
            </w:pPr>
            <w:r>
              <w:rPr>
                <w:sz w:val="24"/>
                <w:szCs w:val="24"/>
              </w:rPr>
              <w:t>8</w:t>
            </w:r>
            <w:r>
              <w:rPr>
                <w:rFonts w:hint="eastAsia"/>
                <w:sz w:val="24"/>
                <w:szCs w:val="24"/>
              </w:rPr>
              <w:t>小时岗，每班</w:t>
            </w:r>
            <w:r>
              <w:rPr>
                <w:sz w:val="24"/>
                <w:szCs w:val="24"/>
              </w:rPr>
              <w:t>1</w:t>
            </w:r>
            <w:r>
              <w:rPr>
                <w:rFonts w:hint="eastAsia"/>
                <w:sz w:val="24"/>
                <w:szCs w:val="24"/>
              </w:rPr>
              <w:t>人</w:t>
            </w:r>
          </w:p>
        </w:tc>
      </w:tr>
      <w:tr w14:paraId="26FC2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14:paraId="1C384567">
            <w:pPr>
              <w:spacing w:line="360" w:lineRule="auto"/>
              <w:jc w:val="center"/>
              <w:rPr>
                <w:sz w:val="24"/>
                <w:szCs w:val="24"/>
              </w:rPr>
            </w:pPr>
            <w:r>
              <w:rPr>
                <w:sz w:val="24"/>
                <w:szCs w:val="24"/>
              </w:rPr>
              <w:t>18</w:t>
            </w:r>
          </w:p>
        </w:tc>
        <w:tc>
          <w:tcPr>
            <w:tcW w:w="1390" w:type="dxa"/>
            <w:vAlign w:val="center"/>
          </w:tcPr>
          <w:p w14:paraId="34EF82E4">
            <w:pPr>
              <w:spacing w:line="360" w:lineRule="auto"/>
              <w:jc w:val="center"/>
              <w:rPr>
                <w:sz w:val="24"/>
                <w:szCs w:val="24"/>
              </w:rPr>
            </w:pPr>
            <w:r>
              <w:rPr>
                <w:rFonts w:hint="eastAsia"/>
                <w:sz w:val="24"/>
                <w:szCs w:val="24"/>
              </w:rPr>
              <w:t>二期行政入口安检</w:t>
            </w:r>
          </w:p>
        </w:tc>
        <w:tc>
          <w:tcPr>
            <w:tcW w:w="709" w:type="dxa"/>
            <w:vAlign w:val="center"/>
          </w:tcPr>
          <w:p w14:paraId="14BDEE67">
            <w:pPr>
              <w:spacing w:line="360" w:lineRule="auto"/>
              <w:jc w:val="center"/>
              <w:rPr>
                <w:sz w:val="24"/>
                <w:szCs w:val="24"/>
              </w:rPr>
            </w:pPr>
            <w:r>
              <w:rPr>
                <w:sz w:val="24"/>
                <w:szCs w:val="24"/>
              </w:rPr>
              <w:t>1</w:t>
            </w:r>
          </w:p>
        </w:tc>
        <w:tc>
          <w:tcPr>
            <w:tcW w:w="3969" w:type="dxa"/>
            <w:vAlign w:val="center"/>
          </w:tcPr>
          <w:p w14:paraId="27CEE724">
            <w:pPr>
              <w:spacing w:line="360" w:lineRule="auto"/>
              <w:ind w:firstLine="480" w:firstLineChars="200"/>
              <w:rPr>
                <w:sz w:val="24"/>
                <w:szCs w:val="24"/>
              </w:rPr>
            </w:pPr>
            <w:r>
              <w:rPr>
                <w:rFonts w:hint="eastAsia"/>
                <w:sz w:val="24"/>
                <w:szCs w:val="24"/>
              </w:rPr>
              <w:t>持安检员证，每个出入口开放时间均有持证人员在岗，年龄</w:t>
            </w:r>
            <w:r>
              <w:rPr>
                <w:sz w:val="24"/>
                <w:szCs w:val="24"/>
              </w:rPr>
              <w:t>18</w:t>
            </w:r>
            <w:r>
              <w:rPr>
                <w:rFonts w:hint="eastAsia"/>
                <w:sz w:val="24"/>
                <w:szCs w:val="24"/>
              </w:rPr>
              <w:t>周岁～</w:t>
            </w:r>
            <w:r>
              <w:rPr>
                <w:sz w:val="24"/>
                <w:szCs w:val="24"/>
              </w:rPr>
              <w:t>45</w:t>
            </w:r>
            <w:r>
              <w:rPr>
                <w:rFonts w:hint="eastAsia"/>
                <w:sz w:val="24"/>
                <w:szCs w:val="24"/>
              </w:rPr>
              <w:t>周岁，女性比例不少于</w:t>
            </w:r>
            <w:r>
              <w:rPr>
                <w:sz w:val="24"/>
                <w:szCs w:val="24"/>
              </w:rPr>
              <w:t>50%</w:t>
            </w:r>
            <w:r>
              <w:rPr>
                <w:rFonts w:hint="eastAsia"/>
                <w:sz w:val="24"/>
                <w:szCs w:val="24"/>
              </w:rPr>
              <w:t>。</w:t>
            </w:r>
          </w:p>
        </w:tc>
        <w:tc>
          <w:tcPr>
            <w:tcW w:w="1275" w:type="dxa"/>
            <w:vAlign w:val="center"/>
          </w:tcPr>
          <w:p w14:paraId="6388D7A5">
            <w:pPr>
              <w:spacing w:line="360" w:lineRule="auto"/>
              <w:ind w:firstLine="480" w:firstLineChars="200"/>
              <w:jc w:val="left"/>
              <w:rPr>
                <w:sz w:val="24"/>
                <w:szCs w:val="24"/>
              </w:rPr>
            </w:pPr>
            <w:r>
              <w:rPr>
                <w:rFonts w:hint="eastAsia"/>
                <w:sz w:val="24"/>
                <w:szCs w:val="24"/>
              </w:rPr>
              <w:t>否</w:t>
            </w:r>
          </w:p>
        </w:tc>
        <w:tc>
          <w:tcPr>
            <w:tcW w:w="1595" w:type="dxa"/>
            <w:vAlign w:val="center"/>
          </w:tcPr>
          <w:p w14:paraId="16587F9B">
            <w:pPr>
              <w:spacing w:line="360" w:lineRule="auto"/>
              <w:rPr>
                <w:sz w:val="24"/>
                <w:szCs w:val="24"/>
              </w:rPr>
            </w:pPr>
            <w:r>
              <w:rPr>
                <w:sz w:val="24"/>
                <w:szCs w:val="24"/>
              </w:rPr>
              <w:t>8</w:t>
            </w:r>
            <w:r>
              <w:rPr>
                <w:rFonts w:hint="eastAsia"/>
                <w:sz w:val="24"/>
                <w:szCs w:val="24"/>
              </w:rPr>
              <w:t>小时岗，每班</w:t>
            </w:r>
            <w:r>
              <w:rPr>
                <w:sz w:val="24"/>
                <w:szCs w:val="24"/>
              </w:rPr>
              <w:t>1</w:t>
            </w:r>
            <w:r>
              <w:rPr>
                <w:rFonts w:hint="eastAsia"/>
                <w:sz w:val="24"/>
                <w:szCs w:val="24"/>
              </w:rPr>
              <w:t>人，每周</w:t>
            </w:r>
            <w:r>
              <w:rPr>
                <w:sz w:val="24"/>
                <w:szCs w:val="24"/>
              </w:rPr>
              <w:t>5</w:t>
            </w:r>
            <w:r>
              <w:rPr>
                <w:rFonts w:hint="eastAsia"/>
                <w:sz w:val="24"/>
                <w:szCs w:val="24"/>
              </w:rPr>
              <w:t>天</w:t>
            </w:r>
          </w:p>
        </w:tc>
      </w:tr>
      <w:tr w14:paraId="2FE0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14:paraId="676E3C14">
            <w:pPr>
              <w:spacing w:line="360" w:lineRule="auto"/>
              <w:jc w:val="center"/>
              <w:rPr>
                <w:sz w:val="24"/>
                <w:szCs w:val="24"/>
              </w:rPr>
            </w:pPr>
            <w:r>
              <w:rPr>
                <w:sz w:val="24"/>
                <w:szCs w:val="24"/>
              </w:rPr>
              <w:t>19</w:t>
            </w:r>
          </w:p>
        </w:tc>
        <w:tc>
          <w:tcPr>
            <w:tcW w:w="1390" w:type="dxa"/>
            <w:vAlign w:val="center"/>
          </w:tcPr>
          <w:p w14:paraId="106410A5">
            <w:pPr>
              <w:spacing w:line="360" w:lineRule="auto"/>
              <w:jc w:val="center"/>
              <w:rPr>
                <w:sz w:val="24"/>
                <w:szCs w:val="24"/>
              </w:rPr>
            </w:pPr>
            <w:r>
              <w:rPr>
                <w:rFonts w:hint="eastAsia"/>
                <w:sz w:val="24"/>
                <w:szCs w:val="24"/>
              </w:rPr>
              <w:t>二期</w:t>
            </w:r>
            <w:r>
              <w:rPr>
                <w:sz w:val="24"/>
                <w:szCs w:val="24"/>
              </w:rPr>
              <w:t>DSA</w:t>
            </w:r>
            <w:r>
              <w:rPr>
                <w:rFonts w:hint="eastAsia"/>
                <w:sz w:val="24"/>
                <w:szCs w:val="24"/>
              </w:rPr>
              <w:t>区域安检</w:t>
            </w:r>
          </w:p>
        </w:tc>
        <w:tc>
          <w:tcPr>
            <w:tcW w:w="709" w:type="dxa"/>
            <w:vAlign w:val="center"/>
          </w:tcPr>
          <w:p w14:paraId="1CE42549">
            <w:pPr>
              <w:spacing w:line="360" w:lineRule="auto"/>
              <w:jc w:val="center"/>
              <w:rPr>
                <w:sz w:val="24"/>
                <w:szCs w:val="24"/>
              </w:rPr>
            </w:pPr>
            <w:r>
              <w:rPr>
                <w:sz w:val="24"/>
                <w:szCs w:val="24"/>
              </w:rPr>
              <w:t>2</w:t>
            </w:r>
          </w:p>
        </w:tc>
        <w:tc>
          <w:tcPr>
            <w:tcW w:w="3969" w:type="dxa"/>
            <w:vAlign w:val="center"/>
          </w:tcPr>
          <w:p w14:paraId="4FBF59FA">
            <w:pPr>
              <w:spacing w:line="360" w:lineRule="auto"/>
              <w:ind w:firstLine="480" w:firstLineChars="200"/>
              <w:rPr>
                <w:sz w:val="24"/>
                <w:szCs w:val="24"/>
              </w:rPr>
            </w:pPr>
            <w:r>
              <w:rPr>
                <w:rFonts w:hint="eastAsia"/>
                <w:sz w:val="24"/>
                <w:szCs w:val="24"/>
              </w:rPr>
              <w:t>持安检员证，每个出入口开放时间均有持证人员在岗，年龄</w:t>
            </w:r>
            <w:r>
              <w:rPr>
                <w:sz w:val="24"/>
                <w:szCs w:val="24"/>
              </w:rPr>
              <w:t>18</w:t>
            </w:r>
            <w:r>
              <w:rPr>
                <w:rFonts w:hint="eastAsia"/>
                <w:sz w:val="24"/>
                <w:szCs w:val="24"/>
              </w:rPr>
              <w:t>周岁～</w:t>
            </w:r>
            <w:r>
              <w:rPr>
                <w:sz w:val="24"/>
                <w:szCs w:val="24"/>
              </w:rPr>
              <w:t>45</w:t>
            </w:r>
            <w:r>
              <w:rPr>
                <w:rFonts w:hint="eastAsia"/>
                <w:sz w:val="24"/>
                <w:szCs w:val="24"/>
              </w:rPr>
              <w:t>周岁，女性比例不少于</w:t>
            </w:r>
            <w:r>
              <w:rPr>
                <w:sz w:val="24"/>
                <w:szCs w:val="24"/>
              </w:rPr>
              <w:t>50%</w:t>
            </w:r>
            <w:r>
              <w:rPr>
                <w:rFonts w:hint="eastAsia"/>
                <w:sz w:val="24"/>
                <w:szCs w:val="24"/>
              </w:rPr>
              <w:t>。</w:t>
            </w:r>
          </w:p>
        </w:tc>
        <w:tc>
          <w:tcPr>
            <w:tcW w:w="1275" w:type="dxa"/>
            <w:vAlign w:val="center"/>
          </w:tcPr>
          <w:p w14:paraId="1158AD9A">
            <w:pPr>
              <w:spacing w:line="360" w:lineRule="auto"/>
              <w:ind w:firstLine="480" w:firstLineChars="200"/>
              <w:jc w:val="left"/>
              <w:rPr>
                <w:sz w:val="24"/>
                <w:szCs w:val="24"/>
              </w:rPr>
            </w:pPr>
            <w:r>
              <w:rPr>
                <w:rFonts w:hint="eastAsia"/>
                <w:sz w:val="24"/>
                <w:szCs w:val="24"/>
              </w:rPr>
              <w:t>否</w:t>
            </w:r>
          </w:p>
        </w:tc>
        <w:tc>
          <w:tcPr>
            <w:tcW w:w="1595" w:type="dxa"/>
            <w:vAlign w:val="center"/>
          </w:tcPr>
          <w:p w14:paraId="3CE3A940">
            <w:pPr>
              <w:spacing w:line="360" w:lineRule="auto"/>
              <w:rPr>
                <w:sz w:val="24"/>
                <w:szCs w:val="24"/>
              </w:rPr>
            </w:pPr>
            <w:r>
              <w:rPr>
                <w:sz w:val="24"/>
                <w:szCs w:val="24"/>
              </w:rPr>
              <w:t>8</w:t>
            </w:r>
            <w:r>
              <w:rPr>
                <w:rFonts w:hint="eastAsia"/>
                <w:sz w:val="24"/>
                <w:szCs w:val="24"/>
              </w:rPr>
              <w:t>小时岗，每班</w:t>
            </w:r>
            <w:r>
              <w:rPr>
                <w:sz w:val="24"/>
                <w:szCs w:val="24"/>
              </w:rPr>
              <w:t>1</w:t>
            </w:r>
            <w:r>
              <w:rPr>
                <w:rFonts w:hint="eastAsia"/>
                <w:sz w:val="24"/>
                <w:szCs w:val="24"/>
              </w:rPr>
              <w:t>人</w:t>
            </w:r>
          </w:p>
        </w:tc>
      </w:tr>
      <w:tr w14:paraId="4254E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9" w:type="dxa"/>
            <w:gridSpan w:val="2"/>
            <w:vAlign w:val="center"/>
          </w:tcPr>
          <w:p w14:paraId="50A6871D">
            <w:pPr>
              <w:spacing w:line="360" w:lineRule="auto"/>
              <w:jc w:val="center"/>
              <w:rPr>
                <w:sz w:val="24"/>
                <w:szCs w:val="24"/>
              </w:rPr>
            </w:pPr>
            <w:r>
              <w:rPr>
                <w:rFonts w:hint="eastAsia"/>
                <w:sz w:val="24"/>
                <w:szCs w:val="24"/>
              </w:rPr>
              <w:t>合计人数</w:t>
            </w:r>
          </w:p>
        </w:tc>
        <w:tc>
          <w:tcPr>
            <w:tcW w:w="7548" w:type="dxa"/>
            <w:gridSpan w:val="4"/>
            <w:vAlign w:val="center"/>
          </w:tcPr>
          <w:p w14:paraId="46D4E4CB">
            <w:pPr>
              <w:spacing w:line="360" w:lineRule="auto"/>
              <w:jc w:val="left"/>
              <w:rPr>
                <w:sz w:val="24"/>
                <w:szCs w:val="24"/>
              </w:rPr>
            </w:pPr>
            <w:r>
              <w:rPr>
                <w:sz w:val="24"/>
                <w:szCs w:val="24"/>
              </w:rPr>
              <w:t>89</w:t>
            </w:r>
          </w:p>
        </w:tc>
      </w:tr>
    </w:tbl>
    <w:p w14:paraId="4138A7FF">
      <w:pPr>
        <w:spacing w:line="360" w:lineRule="auto"/>
        <w:rPr>
          <w:b/>
          <w:sz w:val="24"/>
          <w:szCs w:val="24"/>
        </w:rPr>
      </w:pPr>
      <w:r>
        <w:rPr>
          <w:rFonts w:hint="eastAsia"/>
          <w:b/>
          <w:sz w:val="24"/>
          <w:szCs w:val="24"/>
        </w:rPr>
        <w:t>三、</w:t>
      </w:r>
      <w:r>
        <w:rPr>
          <w:rFonts w:hint="eastAsia"/>
          <w:b/>
          <w:color w:val="000000"/>
          <w:sz w:val="24"/>
          <w:szCs w:val="24"/>
        </w:rPr>
        <w:t>各岗位人员具体工作内容、职责及服务标准</w:t>
      </w:r>
    </w:p>
    <w:p w14:paraId="19C8B607">
      <w:pPr>
        <w:spacing w:line="360" w:lineRule="auto"/>
        <w:ind w:firstLine="480" w:firstLineChars="200"/>
        <w:rPr>
          <w:sz w:val="24"/>
          <w:szCs w:val="24"/>
        </w:rPr>
      </w:pPr>
      <w:r>
        <w:rPr>
          <w:rFonts w:hint="eastAsia"/>
          <w:sz w:val="24"/>
          <w:szCs w:val="24"/>
        </w:rPr>
        <w:t>（一）岗位配置要求</w:t>
      </w:r>
    </w:p>
    <w:p w14:paraId="00814053">
      <w:pPr>
        <w:spacing w:line="360" w:lineRule="auto"/>
        <w:ind w:firstLine="480" w:firstLineChars="200"/>
        <w:rPr>
          <w:sz w:val="24"/>
          <w:szCs w:val="24"/>
        </w:rPr>
      </w:pPr>
      <w:r>
        <w:rPr>
          <w:rFonts w:hint="eastAsia"/>
          <w:sz w:val="24"/>
          <w:szCs w:val="24"/>
        </w:rPr>
        <w:t>1、项目经理：身体健康，年龄50岁以下，大专以上学历，</w:t>
      </w:r>
      <w:r>
        <w:rPr>
          <w:rFonts w:hint="eastAsia"/>
          <w:b/>
          <w:bCs/>
          <w:sz w:val="24"/>
          <w:szCs w:val="24"/>
        </w:rPr>
        <w:t>不低于国家二级保安师资格，</w:t>
      </w:r>
      <w:r>
        <w:rPr>
          <w:rFonts w:hint="eastAsia"/>
          <w:sz w:val="24"/>
          <w:szCs w:val="24"/>
        </w:rPr>
        <w:t>须具备有三年以上从事保安服务管理的经验，全权代表其负责管理承包区域服务工作，并与采购人保持密切联系。</w:t>
      </w:r>
    </w:p>
    <w:p w14:paraId="2247E2DE">
      <w:pPr>
        <w:spacing w:line="360" w:lineRule="auto"/>
        <w:ind w:firstLine="480" w:firstLineChars="200"/>
        <w:rPr>
          <w:sz w:val="24"/>
          <w:szCs w:val="24"/>
        </w:rPr>
      </w:pPr>
      <w:r>
        <w:rPr>
          <w:rFonts w:hint="eastAsia"/>
          <w:sz w:val="24"/>
          <w:szCs w:val="24"/>
        </w:rPr>
        <w:t>2、保安员：身体健康，身高男性170cm以上，女性160cm以上占80%以上, 55周岁以下，初中以上学历；35岁以下人员数不得少于30%。</w:t>
      </w:r>
    </w:p>
    <w:p w14:paraId="603CB872">
      <w:pPr>
        <w:spacing w:line="360" w:lineRule="auto"/>
        <w:ind w:firstLine="480" w:firstLineChars="200"/>
        <w:rPr>
          <w:sz w:val="24"/>
          <w:szCs w:val="24"/>
        </w:rPr>
      </w:pPr>
      <w:r>
        <w:rPr>
          <w:rFonts w:hint="eastAsia"/>
          <w:sz w:val="24"/>
          <w:szCs w:val="24"/>
        </w:rPr>
        <w:t>3、消防控制室人员：资质符合国家职业技能标准《消防设施操作员》及相关管理部门颁发的要求，持有国家《消防行业职业技能鉴定指导中心》考核通过并颁发的消防设施操作员证四级/中级工，并持保安员证上岗。</w:t>
      </w:r>
    </w:p>
    <w:p w14:paraId="562DA68A">
      <w:pPr>
        <w:spacing w:line="360" w:lineRule="auto"/>
        <w:ind w:firstLine="480" w:firstLineChars="200"/>
        <w:rPr>
          <w:sz w:val="24"/>
          <w:szCs w:val="24"/>
        </w:rPr>
      </w:pPr>
      <w:r>
        <w:rPr>
          <w:rFonts w:hint="eastAsia"/>
          <w:sz w:val="24"/>
          <w:szCs w:val="24"/>
        </w:rPr>
        <w:t>4、消防控制室人员男性占比≥50%，身体健康，不少于6人，年龄在55周岁以下。</w:t>
      </w:r>
    </w:p>
    <w:p w14:paraId="1746CCE1">
      <w:pPr>
        <w:spacing w:line="360" w:lineRule="auto"/>
        <w:ind w:firstLine="480" w:firstLineChars="200"/>
        <w:rPr>
          <w:sz w:val="24"/>
          <w:szCs w:val="24"/>
        </w:rPr>
      </w:pPr>
      <w:r>
        <w:rPr>
          <w:rFonts w:hint="eastAsia"/>
          <w:sz w:val="24"/>
          <w:szCs w:val="24"/>
        </w:rPr>
        <w:t>5、特勤应急队：队员不少于6人，年龄18周岁～45周岁，初中以上（含初中）文化程度，退伍军人人数不得少于3人。</w:t>
      </w:r>
    </w:p>
    <w:p w14:paraId="53F46C75">
      <w:pPr>
        <w:spacing w:line="360" w:lineRule="auto"/>
        <w:ind w:firstLine="480" w:firstLineChars="200"/>
        <w:rPr>
          <w:sz w:val="24"/>
          <w:szCs w:val="24"/>
        </w:rPr>
      </w:pPr>
      <w:r>
        <w:rPr>
          <w:rFonts w:hint="eastAsia"/>
          <w:sz w:val="24"/>
          <w:szCs w:val="24"/>
        </w:rPr>
        <w:t>6、安检员：持安检员证，每个出入口开放时间均有持证人员在岗，年龄18周岁～45周岁，女性比例不少于50%。</w:t>
      </w:r>
    </w:p>
    <w:p w14:paraId="11BD96B7">
      <w:pPr>
        <w:spacing w:line="360" w:lineRule="auto"/>
        <w:ind w:firstLine="480" w:firstLineChars="200"/>
        <w:rPr>
          <w:sz w:val="24"/>
          <w:szCs w:val="24"/>
        </w:rPr>
      </w:pPr>
      <w:r>
        <w:rPr>
          <w:rFonts w:hint="eastAsia"/>
          <w:sz w:val="24"/>
          <w:szCs w:val="24"/>
        </w:rPr>
        <w:t>7、微型消防站专员不少于2人，年龄45周岁以下，高中以上文化程度，具备消防基础知识及应急疏散组织能力能胜任一级微型消防站站长职责。</w:t>
      </w:r>
    </w:p>
    <w:p w14:paraId="1FE674DB">
      <w:pPr>
        <w:spacing w:line="360" w:lineRule="auto"/>
        <w:ind w:firstLine="482" w:firstLineChars="200"/>
        <w:rPr>
          <w:sz w:val="24"/>
          <w:szCs w:val="24"/>
        </w:rPr>
      </w:pPr>
      <w:r>
        <w:rPr>
          <w:rFonts w:hint="eastAsia"/>
          <w:b/>
          <w:bCs/>
          <w:sz w:val="24"/>
          <w:szCs w:val="24"/>
        </w:rPr>
        <w:t>8、供应商企业须配备安全员，持应急局承认的社会培训机构颁发的安全员证上岗，定时抽查本项目安全生产工作。</w:t>
      </w:r>
    </w:p>
    <w:p w14:paraId="6D09F5DC">
      <w:pPr>
        <w:spacing w:line="360" w:lineRule="auto"/>
        <w:ind w:firstLine="480" w:firstLineChars="200"/>
        <w:rPr>
          <w:sz w:val="24"/>
          <w:szCs w:val="24"/>
        </w:rPr>
      </w:pPr>
      <w:r>
        <w:rPr>
          <w:rFonts w:hint="eastAsia"/>
          <w:sz w:val="24"/>
          <w:szCs w:val="24"/>
        </w:rPr>
        <w:t>注：岗位配备要求应与岗位设置一致。</w:t>
      </w:r>
    </w:p>
    <w:p w14:paraId="03FF3905">
      <w:pPr>
        <w:spacing w:line="360" w:lineRule="auto"/>
        <w:ind w:firstLine="480" w:firstLineChars="200"/>
        <w:rPr>
          <w:sz w:val="24"/>
          <w:szCs w:val="24"/>
        </w:rPr>
      </w:pPr>
      <w:r>
        <w:rPr>
          <w:rFonts w:hint="eastAsia"/>
          <w:sz w:val="24"/>
          <w:szCs w:val="24"/>
        </w:rPr>
        <w:t>（二）服务内容及服务要求</w:t>
      </w:r>
    </w:p>
    <w:p w14:paraId="26BEE7D6">
      <w:pPr>
        <w:spacing w:line="360" w:lineRule="auto"/>
        <w:ind w:firstLine="480" w:firstLineChars="200"/>
        <w:rPr>
          <w:sz w:val="24"/>
          <w:szCs w:val="24"/>
        </w:rPr>
      </w:pPr>
      <w:r>
        <w:rPr>
          <w:rFonts w:hint="eastAsia"/>
          <w:sz w:val="24"/>
          <w:szCs w:val="24"/>
        </w:rPr>
        <w:t>1、负责甲方院区范围内人员安全防范、入院安全检查、院区的安全巡视、车辆违规占用消防通道的管理、医院工作的正常开展及重点区域的安保工作。包括对院区用人、物、技防等手段提供24小时的安全保卫服务，医院门急诊、病区、行政办公等全区域人、财、物安全。</w:t>
      </w:r>
    </w:p>
    <w:p w14:paraId="0D990827">
      <w:pPr>
        <w:spacing w:line="360" w:lineRule="auto"/>
        <w:ind w:firstLine="480" w:firstLineChars="200"/>
        <w:rPr>
          <w:sz w:val="24"/>
          <w:szCs w:val="24"/>
        </w:rPr>
      </w:pPr>
      <w:r>
        <w:rPr>
          <w:rFonts w:hint="eastAsia"/>
          <w:sz w:val="24"/>
          <w:szCs w:val="24"/>
        </w:rPr>
        <w:t>2、提供消防控制室值守，处理消防紧急事件，志愿消防队及抢险救灾、一般消防设施的日常巡检及月检、动火作业监督、及时应对突发应急事件、反恐、消防、控烟、创文任务、疫情常态化等的需要。</w:t>
      </w:r>
    </w:p>
    <w:p w14:paraId="01F8E069">
      <w:pPr>
        <w:spacing w:line="360" w:lineRule="auto"/>
        <w:ind w:firstLine="480" w:firstLineChars="200"/>
        <w:rPr>
          <w:sz w:val="24"/>
          <w:szCs w:val="24"/>
        </w:rPr>
      </w:pPr>
      <w:r>
        <w:rPr>
          <w:rFonts w:hint="eastAsia"/>
          <w:sz w:val="24"/>
          <w:szCs w:val="24"/>
        </w:rPr>
        <w:t>3、有完善的公司管理制度、安全管理制度、培训制度、应急演练制度，有适合采购人实际情况的工作流程，能主动完成服务质量控制，随着采购人的需求不断提升服务能力，根据相关法律法规的要求，提升服务品质。</w:t>
      </w:r>
    </w:p>
    <w:p w14:paraId="08A32C21">
      <w:pPr>
        <w:spacing w:line="360" w:lineRule="auto"/>
        <w:ind w:firstLine="480" w:firstLineChars="200"/>
        <w:rPr>
          <w:sz w:val="24"/>
          <w:szCs w:val="24"/>
        </w:rPr>
      </w:pPr>
      <w:r>
        <w:rPr>
          <w:rFonts w:hint="eastAsia"/>
          <w:sz w:val="24"/>
          <w:szCs w:val="24"/>
        </w:rPr>
        <w:t>4、中标后能熟练使用安保信息化系统，承担治安保卫工作所需单价300元/个以内易损设备（如巡更系统手持探头、安检棒、警用装备等）的更新费用，每个出入口配备电磁抛网器（电磁网枪），应配备不少于以下安保器具的装备及器械，如：防爆盾牌、防爆头盔、防刺服/防弹背心、防割手套、统一制服、反光背心、橡胶警棍、防爆钢叉、抓捕器、对讲机、执法记录仪、强光手电等。</w:t>
      </w:r>
    </w:p>
    <w:p w14:paraId="1557DB41">
      <w:pPr>
        <w:spacing w:line="360" w:lineRule="auto"/>
        <w:ind w:firstLine="480" w:firstLineChars="200"/>
        <w:rPr>
          <w:sz w:val="24"/>
          <w:szCs w:val="24"/>
        </w:rPr>
      </w:pPr>
      <w:r>
        <w:rPr>
          <w:rFonts w:hint="eastAsia"/>
          <w:sz w:val="24"/>
          <w:szCs w:val="24"/>
        </w:rPr>
        <w:t>5、负责按照治安、反恐工作要求，对入院人员进行安全检查，发现违禁物品妥善处置，及时有效处理突发情况，确保医院诊疗秩序与医护人员安全。</w:t>
      </w:r>
    </w:p>
    <w:p w14:paraId="1AFCB6C0">
      <w:pPr>
        <w:spacing w:line="360" w:lineRule="auto"/>
        <w:ind w:firstLine="480" w:firstLineChars="200"/>
        <w:rPr>
          <w:sz w:val="24"/>
          <w:szCs w:val="24"/>
        </w:rPr>
      </w:pPr>
      <w:r>
        <w:rPr>
          <w:rFonts w:hint="eastAsia"/>
          <w:sz w:val="24"/>
          <w:szCs w:val="24"/>
        </w:rPr>
        <w:t>6、成立符合最新规范要求的志愿消防队，做到工作有目标，训练有计划，培训有实效，措施有保障。严格微型消防站的管理，按要求提供合格的微型消防站物品（包含消防战斗服）。参加日常志愿消防队训练，掌握相应的消防知识和技能，处理消防应急任务。</w:t>
      </w:r>
    </w:p>
    <w:p w14:paraId="10EB6606">
      <w:pPr>
        <w:spacing w:line="360" w:lineRule="auto"/>
        <w:ind w:firstLine="480" w:firstLineChars="200"/>
        <w:rPr>
          <w:sz w:val="24"/>
          <w:szCs w:val="24"/>
        </w:rPr>
      </w:pPr>
      <w:r>
        <w:rPr>
          <w:rFonts w:hint="eastAsia"/>
          <w:sz w:val="24"/>
          <w:szCs w:val="24"/>
        </w:rPr>
        <w:t>7、按照医院要求调取录像监控资料，禁止一切非工作需要、非审批的影像调阅及复制，杜绝影像资料泄密外传等不良事件。供应商需签订保密协议。</w:t>
      </w:r>
    </w:p>
    <w:p w14:paraId="6E2F75BC">
      <w:pPr>
        <w:spacing w:line="360" w:lineRule="auto"/>
        <w:ind w:firstLine="480" w:firstLineChars="200"/>
        <w:rPr>
          <w:sz w:val="24"/>
          <w:szCs w:val="24"/>
        </w:rPr>
      </w:pPr>
      <w:r>
        <w:rPr>
          <w:rFonts w:hint="eastAsia"/>
          <w:sz w:val="24"/>
          <w:szCs w:val="24"/>
        </w:rPr>
        <w:t>8、管理全院门禁系统，负责按照医院相关制度和要求，巡视检查及管理现场情况，及时发现问题进行处理。</w:t>
      </w:r>
    </w:p>
    <w:p w14:paraId="4A2FA444">
      <w:pPr>
        <w:spacing w:line="360" w:lineRule="auto"/>
        <w:ind w:firstLine="480" w:firstLineChars="200"/>
        <w:rPr>
          <w:sz w:val="24"/>
          <w:szCs w:val="24"/>
        </w:rPr>
      </w:pPr>
      <w:r>
        <w:rPr>
          <w:rFonts w:hint="eastAsia"/>
          <w:sz w:val="24"/>
          <w:szCs w:val="24"/>
        </w:rPr>
        <w:t>9、负责管理全院备用钥匙，定时清点钥匙数量，紧急情况下的使用，并做好管理记录。</w:t>
      </w:r>
    </w:p>
    <w:p w14:paraId="03E88689">
      <w:pPr>
        <w:spacing w:line="360" w:lineRule="auto"/>
        <w:ind w:firstLine="480" w:firstLineChars="200"/>
        <w:rPr>
          <w:sz w:val="24"/>
          <w:szCs w:val="24"/>
        </w:rPr>
      </w:pPr>
      <w:r>
        <w:rPr>
          <w:rFonts w:hint="eastAsia"/>
          <w:sz w:val="24"/>
          <w:szCs w:val="24"/>
        </w:rPr>
        <w:t>10、负责保障一键报警系统及红外入侵报警系统的值守和紧急情况处理，发现问题及时处置。</w:t>
      </w:r>
    </w:p>
    <w:p w14:paraId="6AFA5F2F">
      <w:pPr>
        <w:spacing w:line="360" w:lineRule="auto"/>
        <w:ind w:firstLine="480" w:firstLineChars="200"/>
        <w:rPr>
          <w:sz w:val="24"/>
          <w:szCs w:val="24"/>
        </w:rPr>
      </w:pPr>
      <w:r>
        <w:rPr>
          <w:rFonts w:hint="eastAsia"/>
          <w:sz w:val="24"/>
          <w:szCs w:val="24"/>
        </w:rPr>
        <w:t>11、负责医院公共区域灯控系统的启停，及时发现问题及时报修。</w:t>
      </w:r>
    </w:p>
    <w:p w14:paraId="5BEE7C10">
      <w:pPr>
        <w:spacing w:line="360" w:lineRule="auto"/>
        <w:ind w:firstLine="480" w:firstLineChars="200"/>
        <w:rPr>
          <w:sz w:val="24"/>
          <w:szCs w:val="24"/>
        </w:rPr>
      </w:pPr>
      <w:r>
        <w:rPr>
          <w:rFonts w:hint="eastAsia"/>
          <w:sz w:val="24"/>
          <w:szCs w:val="24"/>
        </w:rPr>
        <w:t>12、负责协助安全保卫科做好防汛、应急工作，按照不同警示级别制定相应处理方案，做好应急疏散警戒等配合工作。</w:t>
      </w:r>
    </w:p>
    <w:p w14:paraId="4ADF65E2">
      <w:pPr>
        <w:spacing w:line="360" w:lineRule="auto"/>
        <w:ind w:firstLine="480" w:firstLineChars="200"/>
        <w:rPr>
          <w:sz w:val="24"/>
          <w:szCs w:val="24"/>
        </w:rPr>
      </w:pPr>
      <w:r>
        <w:rPr>
          <w:rFonts w:hint="eastAsia"/>
          <w:sz w:val="24"/>
          <w:szCs w:val="24"/>
        </w:rPr>
        <w:t>13、全员作为控烟员，协助医院作好无烟医院及各项创文、创卫工作。</w:t>
      </w:r>
    </w:p>
    <w:p w14:paraId="08E33254">
      <w:pPr>
        <w:spacing w:line="360" w:lineRule="auto"/>
        <w:ind w:firstLine="480" w:firstLineChars="200"/>
        <w:rPr>
          <w:sz w:val="24"/>
          <w:szCs w:val="24"/>
        </w:rPr>
      </w:pPr>
      <w:r>
        <w:rPr>
          <w:rFonts w:hint="eastAsia"/>
          <w:sz w:val="24"/>
          <w:szCs w:val="24"/>
        </w:rPr>
        <w:t>14、投标商应制订详细的培训计划，对员工进行岗位培训、日常培训和文明礼仪培训，确保每个员工培训合格上岗。</w:t>
      </w:r>
    </w:p>
    <w:p w14:paraId="5893ADB8">
      <w:pPr>
        <w:spacing w:line="360" w:lineRule="auto"/>
        <w:ind w:firstLine="480" w:firstLineChars="200"/>
        <w:rPr>
          <w:sz w:val="24"/>
          <w:szCs w:val="24"/>
        </w:rPr>
      </w:pPr>
      <w:r>
        <w:rPr>
          <w:rFonts w:hint="eastAsia"/>
          <w:sz w:val="24"/>
          <w:szCs w:val="24"/>
        </w:rPr>
        <w:t>15、投标商及其员工必须遵守医院的一切行政管理、消防安全、病区等规定和制度，配合采购人接受上级行业部门检查。</w:t>
      </w:r>
    </w:p>
    <w:p w14:paraId="61C9B72F">
      <w:pPr>
        <w:spacing w:line="360" w:lineRule="auto"/>
        <w:ind w:firstLine="480" w:firstLineChars="200"/>
        <w:rPr>
          <w:sz w:val="24"/>
          <w:szCs w:val="24"/>
        </w:rPr>
      </w:pPr>
      <w:r>
        <w:rPr>
          <w:rFonts w:hint="eastAsia"/>
          <w:sz w:val="24"/>
          <w:szCs w:val="24"/>
        </w:rPr>
        <w:t>16、供应商不得在承包区域从事非工作内容或有损院方利益的活动。</w:t>
      </w:r>
    </w:p>
    <w:p w14:paraId="57EF8226">
      <w:pPr>
        <w:spacing w:line="360" w:lineRule="auto"/>
        <w:ind w:firstLine="480" w:firstLineChars="200"/>
        <w:rPr>
          <w:sz w:val="24"/>
          <w:szCs w:val="24"/>
        </w:rPr>
      </w:pPr>
      <w:r>
        <w:rPr>
          <w:rFonts w:hint="eastAsia"/>
          <w:sz w:val="24"/>
          <w:szCs w:val="24"/>
        </w:rPr>
        <w:t>17、供应商不以任何形式转包、分包，一经发现，采购人有权立即终止合同，并追偿供应商一切法律责任。</w:t>
      </w:r>
    </w:p>
    <w:p w14:paraId="13E32DD3">
      <w:pPr>
        <w:spacing w:line="360" w:lineRule="auto"/>
        <w:ind w:firstLine="480" w:firstLineChars="200"/>
        <w:rPr>
          <w:sz w:val="24"/>
          <w:szCs w:val="24"/>
        </w:rPr>
      </w:pPr>
      <w:r>
        <w:rPr>
          <w:rFonts w:hint="eastAsia"/>
          <w:sz w:val="24"/>
          <w:szCs w:val="24"/>
        </w:rPr>
        <w:t>18、各项服务工作时间必须满足采购人的要求，白夜班交接班时间为早7点，365天设岗，全年无休，包括星期天及公众假期。</w:t>
      </w:r>
    </w:p>
    <w:p w14:paraId="336B5510">
      <w:pPr>
        <w:spacing w:line="360" w:lineRule="auto"/>
        <w:ind w:firstLine="480" w:firstLineChars="200"/>
        <w:rPr>
          <w:sz w:val="24"/>
          <w:szCs w:val="24"/>
        </w:rPr>
      </w:pPr>
      <w:r>
        <w:rPr>
          <w:rFonts w:hint="eastAsia"/>
          <w:sz w:val="24"/>
          <w:szCs w:val="24"/>
        </w:rPr>
        <w:t>19、供应商承担合同期内一切临时性工作等采购人不另支付费用。</w:t>
      </w:r>
    </w:p>
    <w:p w14:paraId="012B2C24">
      <w:pPr>
        <w:spacing w:line="360" w:lineRule="auto"/>
        <w:ind w:firstLine="480" w:firstLineChars="200"/>
        <w:rPr>
          <w:sz w:val="24"/>
          <w:szCs w:val="24"/>
        </w:rPr>
      </w:pPr>
      <w:r>
        <w:rPr>
          <w:rFonts w:hint="eastAsia"/>
          <w:sz w:val="24"/>
          <w:szCs w:val="24"/>
        </w:rPr>
        <w:t>20、供应商达不到采购人要求及供应商各项服务承诺，采购人有权要求其整改，直至扣款或终止合同。</w:t>
      </w:r>
    </w:p>
    <w:p w14:paraId="3A3D306E">
      <w:pPr>
        <w:spacing w:line="360" w:lineRule="auto"/>
        <w:ind w:firstLine="480" w:firstLineChars="200"/>
        <w:rPr>
          <w:sz w:val="24"/>
          <w:szCs w:val="24"/>
        </w:rPr>
      </w:pPr>
      <w:r>
        <w:rPr>
          <w:rFonts w:hint="eastAsia"/>
          <w:sz w:val="24"/>
          <w:szCs w:val="24"/>
        </w:rPr>
        <w:t>21、节能减排管理，科学合理的节电、节水管理。</w:t>
      </w:r>
    </w:p>
    <w:p w14:paraId="43AE716C">
      <w:pPr>
        <w:spacing w:line="360" w:lineRule="auto"/>
        <w:ind w:firstLine="480" w:firstLineChars="200"/>
        <w:rPr>
          <w:sz w:val="24"/>
          <w:szCs w:val="24"/>
        </w:rPr>
      </w:pPr>
      <w:r>
        <w:rPr>
          <w:rFonts w:hint="eastAsia"/>
          <w:sz w:val="24"/>
          <w:szCs w:val="24"/>
        </w:rPr>
        <w:t>22、配合医院完成其他相关服务，如保障医院大型接待、及时清理院内积雪积水等。</w:t>
      </w:r>
    </w:p>
    <w:p w14:paraId="7C0322AB">
      <w:pPr>
        <w:spacing w:line="360" w:lineRule="auto"/>
        <w:ind w:firstLine="480" w:firstLineChars="200"/>
        <w:rPr>
          <w:sz w:val="24"/>
          <w:szCs w:val="24"/>
        </w:rPr>
      </w:pPr>
      <w:r>
        <w:rPr>
          <w:rFonts w:hint="eastAsia"/>
          <w:sz w:val="24"/>
          <w:szCs w:val="24"/>
        </w:rPr>
        <w:t>23、采购人二期工程具备接受条件后，供应商应按照采购人要求做好承接查验工作，服务费用按照实际投入人员成本支付。</w:t>
      </w:r>
    </w:p>
    <w:p w14:paraId="5CC2B5BB">
      <w:pPr>
        <w:spacing w:line="360" w:lineRule="auto"/>
        <w:ind w:firstLine="480" w:firstLineChars="200"/>
        <w:rPr>
          <w:sz w:val="24"/>
          <w:szCs w:val="24"/>
        </w:rPr>
      </w:pPr>
      <w:r>
        <w:rPr>
          <w:sz w:val="24"/>
          <w:szCs w:val="24"/>
        </w:rPr>
        <w:t>24</w:t>
      </w:r>
      <w:r>
        <w:rPr>
          <w:rFonts w:hint="eastAsia"/>
          <w:sz w:val="24"/>
          <w:szCs w:val="24"/>
        </w:rPr>
        <w:t>、供应商可提供智慧化管理平台，包含但不限于以下功能：安消防报警智能联动功能，规范化日常安保管理，安保岗位职能在线管理功能，日常值守监控等实时管理功能。</w:t>
      </w:r>
    </w:p>
    <w:p w14:paraId="352CB059">
      <w:pPr>
        <w:spacing w:line="360" w:lineRule="auto"/>
        <w:rPr>
          <w:b/>
          <w:sz w:val="24"/>
          <w:szCs w:val="24"/>
        </w:rPr>
      </w:pPr>
      <w:r>
        <w:rPr>
          <w:rFonts w:hint="eastAsia"/>
          <w:b/>
          <w:sz w:val="24"/>
          <w:szCs w:val="24"/>
        </w:rPr>
        <w:t>四、应急服务要求</w:t>
      </w:r>
    </w:p>
    <w:p w14:paraId="1417BDAB">
      <w:pPr>
        <w:spacing w:line="360" w:lineRule="auto"/>
        <w:ind w:firstLine="480" w:firstLineChars="200"/>
        <w:rPr>
          <w:sz w:val="24"/>
          <w:szCs w:val="24"/>
        </w:rPr>
      </w:pPr>
      <w:r>
        <w:rPr>
          <w:rFonts w:hint="eastAsia"/>
          <w:sz w:val="24"/>
          <w:szCs w:val="24"/>
        </w:rPr>
        <w:t>突发事件处置联动机制</w:t>
      </w:r>
    </w:p>
    <w:p w14:paraId="3A0B80F7">
      <w:pPr>
        <w:spacing w:line="360" w:lineRule="auto"/>
        <w:ind w:firstLine="480" w:firstLineChars="200"/>
        <w:rPr>
          <w:sz w:val="24"/>
          <w:szCs w:val="24"/>
        </w:rPr>
      </w:pPr>
      <w:r>
        <w:rPr>
          <w:rFonts w:hint="eastAsia"/>
          <w:sz w:val="24"/>
          <w:szCs w:val="24"/>
        </w:rPr>
        <w:t>除在院保安员外，必须配备一定数量的应急保安员，一旦发生应急突发事件，短时间内可紧急调集专业安保人员进行支援，并协调属地公安、交管、消防、防暴、综合执法、工程抢险等相关行政职能部门进行处理。</w:t>
      </w:r>
    </w:p>
    <w:p w14:paraId="13508AEA">
      <w:pPr>
        <w:spacing w:line="360" w:lineRule="auto"/>
        <w:rPr>
          <w:b/>
          <w:sz w:val="24"/>
          <w:szCs w:val="24"/>
        </w:rPr>
      </w:pPr>
      <w:r>
        <w:rPr>
          <w:rFonts w:hint="eastAsia"/>
          <w:b/>
          <w:sz w:val="24"/>
          <w:szCs w:val="24"/>
        </w:rPr>
        <w:t>五、人员保密要求</w:t>
      </w:r>
    </w:p>
    <w:p w14:paraId="0F4049F0">
      <w:pPr>
        <w:spacing w:line="360" w:lineRule="auto"/>
        <w:ind w:firstLine="480" w:firstLineChars="200"/>
        <w:rPr>
          <w:sz w:val="24"/>
          <w:szCs w:val="24"/>
        </w:rPr>
      </w:pPr>
      <w:r>
        <w:rPr>
          <w:rFonts w:hint="eastAsia"/>
          <w:sz w:val="24"/>
          <w:szCs w:val="24"/>
        </w:rPr>
        <w:t>保证保安服务过程中有可能获取的保密信息不泄露的措施，包括但不限于制定保密制度、服务人员保密培训、重点岗位双人服务、泄密惩罚办法。</w:t>
      </w:r>
    </w:p>
    <w:p w14:paraId="51FCA659">
      <w:pPr>
        <w:spacing w:line="360" w:lineRule="auto"/>
        <w:rPr>
          <w:b/>
          <w:sz w:val="24"/>
          <w:szCs w:val="24"/>
        </w:rPr>
      </w:pPr>
      <w:r>
        <w:rPr>
          <w:rFonts w:hint="eastAsia"/>
          <w:b/>
          <w:sz w:val="24"/>
          <w:szCs w:val="24"/>
        </w:rPr>
        <w:t>六、人员稳定性要求</w:t>
      </w:r>
    </w:p>
    <w:p w14:paraId="1FBAF563">
      <w:pPr>
        <w:spacing w:line="360" w:lineRule="auto"/>
        <w:ind w:firstLine="480" w:firstLineChars="200"/>
        <w:rPr>
          <w:sz w:val="24"/>
          <w:szCs w:val="24"/>
        </w:rPr>
      </w:pPr>
      <w:r>
        <w:rPr>
          <w:rFonts w:hint="eastAsia"/>
          <w:sz w:val="24"/>
          <w:szCs w:val="24"/>
        </w:rPr>
        <w:t xml:space="preserve">在整个服务期内，人员更换率不得超过 </w:t>
      </w:r>
      <w:r>
        <w:rPr>
          <w:sz w:val="24"/>
          <w:szCs w:val="24"/>
        </w:rPr>
        <w:t>5</w:t>
      </w:r>
      <w:r>
        <w:rPr>
          <w:rFonts w:hint="eastAsia"/>
          <w:sz w:val="24"/>
          <w:szCs w:val="24"/>
        </w:rPr>
        <w:t xml:space="preserve"> %，更换人员不得低于采购需求，且应经采购人同意。</w:t>
      </w:r>
    </w:p>
    <w:p w14:paraId="6DFE9432">
      <w:pPr>
        <w:spacing w:line="360" w:lineRule="auto"/>
        <w:rPr>
          <w:b/>
          <w:sz w:val="24"/>
          <w:szCs w:val="24"/>
        </w:rPr>
      </w:pPr>
      <w:r>
        <w:rPr>
          <w:rFonts w:hint="eastAsia"/>
          <w:b/>
          <w:sz w:val="24"/>
          <w:szCs w:val="24"/>
        </w:rPr>
        <w:t>七、进驻和接管要求</w:t>
      </w:r>
    </w:p>
    <w:p w14:paraId="73933F71">
      <w:pPr>
        <w:spacing w:line="360" w:lineRule="auto"/>
        <w:ind w:firstLine="480" w:firstLineChars="200"/>
        <w:rPr>
          <w:sz w:val="24"/>
          <w:szCs w:val="24"/>
        </w:rPr>
      </w:pPr>
      <w:r>
        <w:rPr>
          <w:rFonts w:hint="eastAsia"/>
          <w:sz w:val="24"/>
          <w:szCs w:val="24"/>
        </w:rPr>
        <w:t>中标（成交）后，及时配齐所需人员、工具、设备等，在规定的时间内保证全体服务人员按时进场服务，如果为新任保安服务公司，则还需与前任保安公司进行交接，保留相关记录，做到保安服务平稳过渡，对采购人工作无不良影响。</w:t>
      </w:r>
    </w:p>
    <w:p w14:paraId="10413328">
      <w:pPr>
        <w:spacing w:line="360" w:lineRule="auto"/>
        <w:rPr>
          <w:b/>
          <w:sz w:val="24"/>
          <w:szCs w:val="24"/>
        </w:rPr>
      </w:pPr>
      <w:r>
        <w:rPr>
          <w:rFonts w:hint="eastAsia"/>
          <w:b/>
          <w:sz w:val="24"/>
          <w:szCs w:val="24"/>
        </w:rPr>
        <w:t>八、费用分割</w:t>
      </w:r>
    </w:p>
    <w:p w14:paraId="3B60BB9D">
      <w:pPr>
        <w:spacing w:line="360" w:lineRule="auto"/>
        <w:ind w:firstLine="480" w:firstLineChars="200"/>
        <w:rPr>
          <w:sz w:val="24"/>
          <w:szCs w:val="24"/>
        </w:rPr>
      </w:pPr>
      <w:r>
        <w:rPr>
          <w:rFonts w:hint="eastAsia"/>
          <w:sz w:val="24"/>
          <w:szCs w:val="24"/>
        </w:rPr>
        <w:t>服务人员加班费用、福利费、服装费、工具费、税费及利润等全部费用由服务企业提供。</w:t>
      </w:r>
    </w:p>
    <w:p w14:paraId="6C296DBD">
      <w:pPr>
        <w:spacing w:line="360" w:lineRule="auto"/>
        <w:ind w:firstLine="480" w:firstLineChars="200"/>
        <w:rPr>
          <w:sz w:val="24"/>
          <w:szCs w:val="24"/>
        </w:rPr>
      </w:pPr>
      <w:r>
        <w:rPr>
          <w:rFonts w:hint="eastAsia"/>
          <w:sz w:val="24"/>
          <w:szCs w:val="24"/>
        </w:rPr>
        <w:t>承担治安保卫工作所需单价300元/个以内易损设备（如巡更系统手持探头、安检棒、警用装备等）的更新费用，每个出入口配备电磁抛网器（电磁网枪），应配备不少于以下安保器具的装备及器械，如：防爆盾牌、防爆头盔、防刺服/防弹背心、防割手套、统一制服、反光背心、橡胶警棍、防爆钢叉、抓捕器、对讲机、执法记录仪、强光手电等。</w:t>
      </w:r>
    </w:p>
    <w:p w14:paraId="77BE3A13">
      <w:pPr>
        <w:spacing w:line="360" w:lineRule="auto"/>
        <w:ind w:firstLine="480" w:firstLineChars="200"/>
        <w:rPr>
          <w:sz w:val="24"/>
          <w:szCs w:val="24"/>
        </w:rPr>
      </w:pPr>
      <w:r>
        <w:rPr>
          <w:rFonts w:hint="eastAsia"/>
          <w:sz w:val="24"/>
          <w:szCs w:val="24"/>
        </w:rPr>
        <w:t>不提供保安服务人员免费食宿。</w:t>
      </w:r>
    </w:p>
    <w:p w14:paraId="04812F84">
      <w:pPr>
        <w:spacing w:line="360" w:lineRule="auto"/>
        <w:ind w:firstLine="480" w:firstLineChars="200"/>
        <w:rPr>
          <w:sz w:val="24"/>
          <w:szCs w:val="24"/>
        </w:rPr>
      </w:pPr>
      <w:r>
        <w:rPr>
          <w:rFonts w:hint="eastAsia"/>
          <w:sz w:val="24"/>
          <w:szCs w:val="24"/>
        </w:rPr>
        <w:t>采购人免费提供</w:t>
      </w:r>
      <w:r>
        <w:rPr>
          <w:sz w:val="24"/>
          <w:szCs w:val="24"/>
        </w:rPr>
        <w:t>25</w:t>
      </w:r>
      <w:r>
        <w:rPr>
          <w:rFonts w:hint="eastAsia"/>
          <w:sz w:val="24"/>
          <w:szCs w:val="24"/>
        </w:rPr>
        <w:t>平米的保安用房、提供必要的办公家具及办公设备。</w:t>
      </w:r>
    </w:p>
    <w:p w14:paraId="3ADFEF16">
      <w:pPr>
        <w:spacing w:line="360" w:lineRule="auto"/>
        <w:rPr>
          <w:b/>
          <w:sz w:val="24"/>
          <w:szCs w:val="24"/>
        </w:rPr>
      </w:pPr>
      <w:r>
        <w:rPr>
          <w:rFonts w:hint="eastAsia"/>
          <w:b/>
          <w:sz w:val="24"/>
          <w:szCs w:val="24"/>
        </w:rPr>
        <w:t>九、保安服务过程中，对保安公司评价考核验收标准</w:t>
      </w:r>
    </w:p>
    <w:p w14:paraId="36FD8EE0">
      <w:pPr>
        <w:adjustRightInd w:val="0"/>
        <w:spacing w:line="360" w:lineRule="auto"/>
        <w:jc w:val="center"/>
        <w:textAlignment w:val="baseline"/>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Cs/>
          <w:sz w:val="32"/>
          <w:szCs w:val="32"/>
        </w:rPr>
        <w:t xml:space="preserve">北塘院区安保服务质量考核表 </w:t>
      </w:r>
      <w:r>
        <w:rPr>
          <w:rFonts w:hint="eastAsia" w:ascii="方正小标宋简体" w:hAnsi="方正小标宋简体" w:eastAsia="方正小标宋简体" w:cs="方正小标宋简体"/>
          <w:b/>
          <w:sz w:val="32"/>
          <w:szCs w:val="32"/>
        </w:rPr>
        <w:t xml:space="preserve"> </w:t>
      </w:r>
    </w:p>
    <w:p w14:paraId="7FA805E5">
      <w:pPr>
        <w:spacing w:line="360" w:lineRule="auto"/>
      </w:pPr>
      <w:r>
        <w:rPr>
          <w:rFonts w:hint="eastAsia" w:ascii="仿宋_GB2312" w:hAnsi="仿宋_GB2312" w:eastAsia="仿宋_GB2312" w:cs="仿宋_GB2312"/>
          <w:sz w:val="24"/>
          <w:szCs w:val="24"/>
        </w:rPr>
        <w:t>考核阶段：</w:t>
      </w:r>
      <w:r>
        <w:rPr>
          <w:rFonts w:hint="eastAsia" w:ascii="仿宋_GB2312" w:hAnsi="仿宋_GB2312" w:eastAsia="仿宋_GB2312" w:cs="仿宋_GB2312"/>
          <w:sz w:val="24"/>
          <w:szCs w:val="24"/>
          <w:u w:val="single"/>
        </w:rPr>
        <w:t xml:space="preserve">        年  月  日至        年  月  日</w:t>
      </w:r>
      <w:r>
        <w:rPr>
          <w:rFonts w:hint="eastAsia" w:ascii="仿宋_GB2312" w:hAnsi="仿宋_GB2312" w:eastAsia="仿宋_GB2312" w:cs="仿宋_GB2312"/>
          <w:sz w:val="24"/>
          <w:szCs w:val="24"/>
        </w:rPr>
        <w:t xml:space="preserve">      </w:t>
      </w:r>
      <w:r>
        <w:rPr>
          <w:rFonts w:hint="eastAsia" w:ascii="仿宋_GB2312" w:hAnsi="宋体" w:eastAsia="仿宋_GB2312" w:cs="仿宋_GB2312"/>
          <w:kern w:val="0"/>
          <w:sz w:val="24"/>
          <w:szCs w:val="24"/>
          <w:lang w:bidi="ar"/>
        </w:rPr>
        <w:t>得分：</w:t>
      </w:r>
      <w:r>
        <w:rPr>
          <w:rFonts w:hint="eastAsia" w:ascii="仿宋_GB2312" w:hAnsi="宋体" w:eastAsia="仿宋_GB2312" w:cs="仿宋_GB2312"/>
          <w:kern w:val="0"/>
          <w:szCs w:val="21"/>
          <w:u w:val="single"/>
          <w:lang w:bidi="ar"/>
        </w:rPr>
        <w:t xml:space="preserve">            </w:t>
      </w:r>
    </w:p>
    <w:tbl>
      <w:tblPr>
        <w:tblStyle w:val="3"/>
        <w:tblW w:w="8778" w:type="dxa"/>
        <w:jc w:val="center"/>
        <w:tblLayout w:type="fixed"/>
        <w:tblCellMar>
          <w:top w:w="0" w:type="dxa"/>
          <w:left w:w="108" w:type="dxa"/>
          <w:bottom w:w="0" w:type="dxa"/>
          <w:right w:w="108" w:type="dxa"/>
        </w:tblCellMar>
      </w:tblPr>
      <w:tblGrid>
        <w:gridCol w:w="358"/>
        <w:gridCol w:w="687"/>
        <w:gridCol w:w="4902"/>
        <w:gridCol w:w="1002"/>
        <w:gridCol w:w="1829"/>
      </w:tblGrid>
      <w:tr w14:paraId="775DA233">
        <w:tblPrEx>
          <w:tblCellMar>
            <w:top w:w="0" w:type="dxa"/>
            <w:left w:w="108" w:type="dxa"/>
            <w:bottom w:w="0" w:type="dxa"/>
            <w:right w:w="108" w:type="dxa"/>
          </w:tblCellMar>
        </w:tblPrEx>
        <w:trPr>
          <w:trHeight w:val="707" w:hRule="atLeast"/>
          <w:jc w:val="center"/>
        </w:trPr>
        <w:tc>
          <w:tcPr>
            <w:tcW w:w="358" w:type="dxa"/>
            <w:tcBorders>
              <w:top w:val="single" w:color="000000" w:sz="4" w:space="0"/>
              <w:left w:val="single" w:color="000000" w:sz="4" w:space="0"/>
              <w:bottom w:val="single" w:color="000000" w:sz="4" w:space="0"/>
              <w:right w:val="single" w:color="000000" w:sz="4" w:space="0"/>
            </w:tcBorders>
            <w:vAlign w:val="center"/>
          </w:tcPr>
          <w:p w14:paraId="0700A3AB">
            <w:pPr>
              <w:widowControl/>
              <w:spacing w:line="360" w:lineRule="auto"/>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序号</w:t>
            </w:r>
          </w:p>
        </w:tc>
        <w:tc>
          <w:tcPr>
            <w:tcW w:w="687" w:type="dxa"/>
            <w:tcBorders>
              <w:top w:val="single" w:color="000000" w:sz="4" w:space="0"/>
              <w:left w:val="single" w:color="000000" w:sz="4" w:space="0"/>
              <w:bottom w:val="single" w:color="000000" w:sz="4" w:space="0"/>
              <w:right w:val="single" w:color="000000" w:sz="4" w:space="0"/>
            </w:tcBorders>
            <w:vAlign w:val="center"/>
          </w:tcPr>
          <w:p w14:paraId="3D4AE6F3">
            <w:pPr>
              <w:widowControl/>
              <w:spacing w:line="360" w:lineRule="auto"/>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内容</w:t>
            </w:r>
          </w:p>
        </w:tc>
        <w:tc>
          <w:tcPr>
            <w:tcW w:w="4902" w:type="dxa"/>
            <w:tcBorders>
              <w:top w:val="single" w:color="000000" w:sz="4" w:space="0"/>
              <w:left w:val="single" w:color="000000" w:sz="4" w:space="0"/>
              <w:bottom w:val="single" w:color="000000" w:sz="4" w:space="0"/>
              <w:right w:val="single" w:color="000000" w:sz="4" w:space="0"/>
            </w:tcBorders>
            <w:vAlign w:val="center"/>
          </w:tcPr>
          <w:p w14:paraId="7D2E1050">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考核标准</w:t>
            </w:r>
          </w:p>
        </w:tc>
        <w:tc>
          <w:tcPr>
            <w:tcW w:w="1002" w:type="dxa"/>
            <w:tcBorders>
              <w:top w:val="single" w:color="000000" w:sz="4" w:space="0"/>
              <w:left w:val="single" w:color="000000" w:sz="4" w:space="0"/>
              <w:bottom w:val="single" w:color="000000" w:sz="4" w:space="0"/>
              <w:right w:val="single" w:color="000000" w:sz="4" w:space="0"/>
            </w:tcBorders>
            <w:vAlign w:val="center"/>
          </w:tcPr>
          <w:p w14:paraId="696379DC">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未达标准扣除   分数/次</w:t>
            </w:r>
          </w:p>
        </w:tc>
        <w:tc>
          <w:tcPr>
            <w:tcW w:w="1829" w:type="dxa"/>
            <w:tcBorders>
              <w:top w:val="single" w:color="000000" w:sz="4" w:space="0"/>
              <w:left w:val="single" w:color="000000" w:sz="4" w:space="0"/>
              <w:bottom w:val="single" w:color="000000" w:sz="4" w:space="0"/>
              <w:right w:val="single" w:color="000000" w:sz="4" w:space="0"/>
            </w:tcBorders>
            <w:vAlign w:val="center"/>
          </w:tcPr>
          <w:p w14:paraId="728ECBAD">
            <w:pPr>
              <w:widowControl/>
              <w:spacing w:line="360" w:lineRule="auto"/>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扣分数值</w:t>
            </w:r>
          </w:p>
        </w:tc>
      </w:tr>
      <w:tr w14:paraId="06E0C0E6">
        <w:tblPrEx>
          <w:tblCellMar>
            <w:top w:w="0" w:type="dxa"/>
            <w:left w:w="108" w:type="dxa"/>
            <w:bottom w:w="0" w:type="dxa"/>
            <w:right w:w="108" w:type="dxa"/>
          </w:tblCellMar>
        </w:tblPrEx>
        <w:trPr>
          <w:trHeight w:val="454" w:hRule="atLeast"/>
          <w:jc w:val="center"/>
        </w:trPr>
        <w:tc>
          <w:tcPr>
            <w:tcW w:w="358" w:type="dxa"/>
            <w:vMerge w:val="restart"/>
            <w:tcBorders>
              <w:top w:val="single" w:color="000000" w:sz="4" w:space="0"/>
              <w:left w:val="single" w:color="000000" w:sz="4" w:space="0"/>
              <w:bottom w:val="single" w:color="000000" w:sz="4" w:space="0"/>
              <w:right w:val="single" w:color="000000" w:sz="4" w:space="0"/>
            </w:tcBorders>
            <w:vAlign w:val="center"/>
          </w:tcPr>
          <w:p w14:paraId="5CAFB9F4">
            <w:pPr>
              <w:widowControl/>
              <w:spacing w:line="360" w:lineRule="auto"/>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w:t>
            </w:r>
          </w:p>
        </w:tc>
        <w:tc>
          <w:tcPr>
            <w:tcW w:w="687" w:type="dxa"/>
            <w:vMerge w:val="restart"/>
            <w:tcBorders>
              <w:top w:val="single" w:color="000000" w:sz="4" w:space="0"/>
              <w:left w:val="single" w:color="000000" w:sz="4" w:space="0"/>
              <w:bottom w:val="single" w:color="000000" w:sz="4" w:space="0"/>
              <w:right w:val="single" w:color="000000" w:sz="4" w:space="0"/>
            </w:tcBorders>
            <w:vAlign w:val="center"/>
          </w:tcPr>
          <w:p w14:paraId="69976E76">
            <w:pPr>
              <w:widowControl/>
              <w:spacing w:line="360" w:lineRule="auto"/>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管理方面</w:t>
            </w:r>
          </w:p>
        </w:tc>
        <w:tc>
          <w:tcPr>
            <w:tcW w:w="4902" w:type="dxa"/>
            <w:tcBorders>
              <w:top w:val="single" w:color="000000" w:sz="4" w:space="0"/>
              <w:left w:val="single" w:color="000000" w:sz="4" w:space="0"/>
              <w:bottom w:val="single" w:color="000000" w:sz="4" w:space="0"/>
              <w:right w:val="single" w:color="000000" w:sz="4" w:space="0"/>
            </w:tcBorders>
            <w:vAlign w:val="center"/>
          </w:tcPr>
          <w:p w14:paraId="3AD6885A">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保安员持证率达标、安检人员持证上岗</w:t>
            </w:r>
          </w:p>
        </w:tc>
        <w:tc>
          <w:tcPr>
            <w:tcW w:w="1002" w:type="dxa"/>
            <w:tcBorders>
              <w:top w:val="single" w:color="000000" w:sz="4" w:space="0"/>
              <w:left w:val="single" w:color="000000" w:sz="4" w:space="0"/>
              <w:bottom w:val="single" w:color="000000" w:sz="4" w:space="0"/>
              <w:right w:val="single" w:color="000000" w:sz="4" w:space="0"/>
            </w:tcBorders>
            <w:vAlign w:val="center"/>
          </w:tcPr>
          <w:p w14:paraId="2F288C29">
            <w:pPr>
              <w:widowControl/>
              <w:spacing w:line="360" w:lineRule="auto"/>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扣</w:t>
            </w:r>
            <w:r>
              <w:rPr>
                <w:rStyle w:val="6"/>
                <w:rFonts w:hint="default" w:hAnsi="宋体"/>
                <w:szCs w:val="21"/>
                <w:lang w:bidi="ar"/>
              </w:rPr>
              <w:t>2分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06D29073">
            <w:pPr>
              <w:spacing w:line="360" w:lineRule="auto"/>
              <w:jc w:val="center"/>
              <w:rPr>
                <w:rFonts w:ascii="仿宋_GB2312" w:hAnsi="宋体" w:eastAsia="仿宋_GB2312" w:cs="仿宋_GB2312"/>
                <w:color w:val="000000"/>
                <w:szCs w:val="21"/>
              </w:rPr>
            </w:pPr>
          </w:p>
        </w:tc>
      </w:tr>
      <w:tr w14:paraId="33D6013F">
        <w:tblPrEx>
          <w:tblCellMar>
            <w:top w:w="0" w:type="dxa"/>
            <w:left w:w="108" w:type="dxa"/>
            <w:bottom w:w="0" w:type="dxa"/>
            <w:right w:w="108" w:type="dxa"/>
          </w:tblCellMar>
        </w:tblPrEx>
        <w:trPr>
          <w:trHeight w:val="554"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vAlign w:val="center"/>
          </w:tcPr>
          <w:p w14:paraId="750AE39F">
            <w:pPr>
              <w:spacing w:line="360" w:lineRule="auto"/>
              <w:jc w:val="center"/>
              <w:rPr>
                <w:rFonts w:ascii="仿宋_GB2312" w:hAnsi="宋体" w:eastAsia="仿宋_GB2312" w:cs="仿宋_GB2312"/>
                <w:color w:val="000000"/>
                <w:szCs w:val="21"/>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756F1B1C">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26897D68">
            <w:pPr>
              <w:widowControl/>
              <w:adjustRightInd w:val="0"/>
              <w:snapToGrid w:val="0"/>
              <w:textAlignment w:val="center"/>
            </w:pPr>
            <w:r>
              <w:rPr>
                <w:rFonts w:hint="eastAsia" w:ascii="仿宋_GB2312" w:hAnsi="宋体" w:eastAsia="仿宋_GB2312" w:cs="仿宋_GB2312"/>
                <w:color w:val="000000"/>
                <w:kern w:val="0"/>
                <w:szCs w:val="21"/>
                <w:lang w:bidi="ar"/>
              </w:rPr>
              <w:t>擅自调整上岗人数、缺岗、脱岗、空岗、睡岗、岗上乱作为、不按时接岗或无故旷工的</w:t>
            </w:r>
          </w:p>
        </w:tc>
        <w:tc>
          <w:tcPr>
            <w:tcW w:w="1002" w:type="dxa"/>
            <w:tcBorders>
              <w:top w:val="single" w:color="000000" w:sz="4" w:space="0"/>
              <w:left w:val="single" w:color="000000" w:sz="4" w:space="0"/>
              <w:bottom w:val="single" w:color="000000" w:sz="4" w:space="0"/>
              <w:right w:val="single" w:color="000000" w:sz="4" w:space="0"/>
            </w:tcBorders>
            <w:vAlign w:val="center"/>
          </w:tcPr>
          <w:p w14:paraId="24748C9B">
            <w:pPr>
              <w:widowControl/>
              <w:spacing w:line="360" w:lineRule="auto"/>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扣</w:t>
            </w:r>
            <w:r>
              <w:rPr>
                <w:rStyle w:val="6"/>
                <w:rFonts w:hint="default" w:hAnsi="宋体"/>
                <w:szCs w:val="21"/>
                <w:lang w:bidi="ar"/>
              </w:rPr>
              <w:t>2分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4153BA23">
            <w:pPr>
              <w:spacing w:line="360" w:lineRule="auto"/>
              <w:jc w:val="center"/>
              <w:rPr>
                <w:rFonts w:ascii="仿宋_GB2312" w:hAnsi="宋体" w:eastAsia="仿宋_GB2312" w:cs="仿宋_GB2312"/>
                <w:color w:val="000000"/>
                <w:szCs w:val="21"/>
              </w:rPr>
            </w:pPr>
          </w:p>
        </w:tc>
      </w:tr>
      <w:tr w14:paraId="42EF5C12">
        <w:tblPrEx>
          <w:tblCellMar>
            <w:top w:w="0" w:type="dxa"/>
            <w:left w:w="108" w:type="dxa"/>
            <w:bottom w:w="0" w:type="dxa"/>
            <w:right w:w="108" w:type="dxa"/>
          </w:tblCellMar>
        </w:tblPrEx>
        <w:trPr>
          <w:trHeight w:val="454"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vAlign w:val="center"/>
          </w:tcPr>
          <w:p w14:paraId="5F3918A1">
            <w:pPr>
              <w:spacing w:line="360" w:lineRule="auto"/>
              <w:jc w:val="center"/>
              <w:rPr>
                <w:rFonts w:ascii="仿宋_GB2312" w:hAnsi="宋体" w:eastAsia="仿宋_GB2312" w:cs="仿宋_GB2312"/>
                <w:color w:val="000000"/>
                <w:szCs w:val="21"/>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0FEED1BA">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4624C0D0">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如人员流动，乙方需要进行人员调换时，需经甲方同意，每月调换人数不超过</w:t>
            </w:r>
            <w:r>
              <w:rPr>
                <w:rStyle w:val="6"/>
                <w:rFonts w:hint="default" w:hAnsi="宋体"/>
                <w:szCs w:val="21"/>
                <w:lang w:bidi="ar"/>
              </w:rPr>
              <w:t>3人。</w:t>
            </w:r>
          </w:p>
        </w:tc>
        <w:tc>
          <w:tcPr>
            <w:tcW w:w="1002" w:type="dxa"/>
            <w:tcBorders>
              <w:top w:val="single" w:color="000000" w:sz="4" w:space="0"/>
              <w:left w:val="single" w:color="000000" w:sz="4" w:space="0"/>
              <w:bottom w:val="single" w:color="000000" w:sz="4" w:space="0"/>
              <w:right w:val="single" w:color="000000" w:sz="4" w:space="0"/>
            </w:tcBorders>
            <w:vAlign w:val="center"/>
          </w:tcPr>
          <w:p w14:paraId="7391F239">
            <w:pPr>
              <w:widowControl/>
              <w:spacing w:line="360" w:lineRule="auto"/>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扣</w:t>
            </w:r>
            <w:r>
              <w:rPr>
                <w:rStyle w:val="6"/>
                <w:rFonts w:hint="default" w:hAnsi="宋体"/>
                <w:szCs w:val="21"/>
                <w:lang w:bidi="ar"/>
              </w:rPr>
              <w:t>2分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0BE09BD7">
            <w:pPr>
              <w:spacing w:line="360" w:lineRule="auto"/>
              <w:jc w:val="center"/>
              <w:rPr>
                <w:rFonts w:ascii="仿宋_GB2312" w:hAnsi="宋体" w:eastAsia="仿宋_GB2312" w:cs="仿宋_GB2312"/>
                <w:color w:val="000000"/>
                <w:szCs w:val="21"/>
              </w:rPr>
            </w:pPr>
          </w:p>
        </w:tc>
      </w:tr>
      <w:tr w14:paraId="301B77F3">
        <w:tblPrEx>
          <w:tblCellMar>
            <w:top w:w="0" w:type="dxa"/>
            <w:left w:w="108" w:type="dxa"/>
            <w:bottom w:w="0" w:type="dxa"/>
            <w:right w:w="108" w:type="dxa"/>
          </w:tblCellMar>
        </w:tblPrEx>
        <w:trPr>
          <w:trHeight w:val="454"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vAlign w:val="center"/>
          </w:tcPr>
          <w:p w14:paraId="668A844A">
            <w:pPr>
              <w:spacing w:line="360" w:lineRule="auto"/>
              <w:jc w:val="center"/>
              <w:rPr>
                <w:rFonts w:ascii="仿宋_GB2312" w:hAnsi="宋体" w:eastAsia="仿宋_GB2312" w:cs="仿宋_GB2312"/>
                <w:color w:val="000000"/>
                <w:szCs w:val="21"/>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3F83CC33">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3D90A728">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培训记录不全</w:t>
            </w:r>
          </w:p>
        </w:tc>
        <w:tc>
          <w:tcPr>
            <w:tcW w:w="1002" w:type="dxa"/>
            <w:tcBorders>
              <w:top w:val="single" w:color="000000" w:sz="4" w:space="0"/>
              <w:left w:val="single" w:color="000000" w:sz="4" w:space="0"/>
              <w:bottom w:val="single" w:color="000000" w:sz="4" w:space="0"/>
              <w:right w:val="single" w:color="000000" w:sz="4" w:space="0"/>
            </w:tcBorders>
            <w:vAlign w:val="center"/>
          </w:tcPr>
          <w:p w14:paraId="1595C0DE">
            <w:pPr>
              <w:widowControl/>
              <w:spacing w:line="360" w:lineRule="auto"/>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扣</w:t>
            </w:r>
            <w:r>
              <w:rPr>
                <w:rStyle w:val="6"/>
                <w:rFonts w:hint="default" w:hAnsi="宋体"/>
                <w:szCs w:val="21"/>
                <w:lang w:bidi="ar"/>
              </w:rPr>
              <w:t>2分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2B8AEA26">
            <w:pPr>
              <w:spacing w:line="360" w:lineRule="auto"/>
              <w:jc w:val="center"/>
              <w:rPr>
                <w:rFonts w:ascii="仿宋_GB2312" w:hAnsi="宋体" w:eastAsia="仿宋_GB2312" w:cs="仿宋_GB2312"/>
                <w:color w:val="000000"/>
                <w:szCs w:val="21"/>
              </w:rPr>
            </w:pPr>
          </w:p>
        </w:tc>
      </w:tr>
      <w:tr w14:paraId="7D347E75">
        <w:tblPrEx>
          <w:tblCellMar>
            <w:top w:w="0" w:type="dxa"/>
            <w:left w:w="108" w:type="dxa"/>
            <w:bottom w:w="0" w:type="dxa"/>
            <w:right w:w="108" w:type="dxa"/>
          </w:tblCellMar>
        </w:tblPrEx>
        <w:trPr>
          <w:trHeight w:val="454"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vAlign w:val="center"/>
          </w:tcPr>
          <w:p w14:paraId="5B81BF7D">
            <w:pPr>
              <w:spacing w:line="360" w:lineRule="auto"/>
              <w:jc w:val="center"/>
              <w:rPr>
                <w:rFonts w:ascii="仿宋_GB2312" w:hAnsi="宋体" w:eastAsia="仿宋_GB2312" w:cs="仿宋_GB2312"/>
                <w:color w:val="000000"/>
                <w:szCs w:val="21"/>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0AB002B5">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379B57F9">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应急演练不到位</w:t>
            </w:r>
          </w:p>
        </w:tc>
        <w:tc>
          <w:tcPr>
            <w:tcW w:w="1002" w:type="dxa"/>
            <w:tcBorders>
              <w:top w:val="single" w:color="000000" w:sz="4" w:space="0"/>
              <w:left w:val="single" w:color="000000" w:sz="4" w:space="0"/>
              <w:bottom w:val="single" w:color="000000" w:sz="4" w:space="0"/>
              <w:right w:val="single" w:color="000000" w:sz="4" w:space="0"/>
            </w:tcBorders>
            <w:vAlign w:val="center"/>
          </w:tcPr>
          <w:p w14:paraId="4CFD5D2F">
            <w:pPr>
              <w:widowControl/>
              <w:spacing w:line="360" w:lineRule="auto"/>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扣</w:t>
            </w:r>
            <w:r>
              <w:rPr>
                <w:rStyle w:val="6"/>
                <w:rFonts w:hint="default" w:hAnsi="宋体"/>
                <w:szCs w:val="21"/>
                <w:lang w:bidi="ar"/>
              </w:rPr>
              <w:t>2分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4C63F609">
            <w:pPr>
              <w:spacing w:line="360" w:lineRule="auto"/>
              <w:jc w:val="center"/>
              <w:rPr>
                <w:rFonts w:ascii="仿宋_GB2312" w:hAnsi="宋体" w:eastAsia="仿宋_GB2312" w:cs="仿宋_GB2312"/>
                <w:color w:val="000000"/>
                <w:szCs w:val="21"/>
              </w:rPr>
            </w:pPr>
          </w:p>
        </w:tc>
      </w:tr>
      <w:tr w14:paraId="0EB23441">
        <w:tblPrEx>
          <w:tblCellMar>
            <w:top w:w="0" w:type="dxa"/>
            <w:left w:w="108" w:type="dxa"/>
            <w:bottom w:w="0" w:type="dxa"/>
            <w:right w:w="108" w:type="dxa"/>
          </w:tblCellMar>
        </w:tblPrEx>
        <w:trPr>
          <w:trHeight w:val="454"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vAlign w:val="center"/>
          </w:tcPr>
          <w:p w14:paraId="2BB6A75B">
            <w:pPr>
              <w:spacing w:line="360" w:lineRule="auto"/>
              <w:jc w:val="center"/>
              <w:rPr>
                <w:rFonts w:ascii="仿宋_GB2312" w:hAnsi="宋体" w:eastAsia="仿宋_GB2312" w:cs="仿宋_GB2312"/>
                <w:color w:val="000000"/>
                <w:szCs w:val="21"/>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50647BF5">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468413F1">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交接班记录、巡检记录、工作台账不完整</w:t>
            </w:r>
          </w:p>
        </w:tc>
        <w:tc>
          <w:tcPr>
            <w:tcW w:w="1002" w:type="dxa"/>
            <w:tcBorders>
              <w:top w:val="single" w:color="000000" w:sz="4" w:space="0"/>
              <w:left w:val="single" w:color="000000" w:sz="4" w:space="0"/>
              <w:bottom w:val="single" w:color="000000" w:sz="4" w:space="0"/>
              <w:right w:val="single" w:color="000000" w:sz="4" w:space="0"/>
            </w:tcBorders>
            <w:vAlign w:val="center"/>
          </w:tcPr>
          <w:p w14:paraId="7E23D724">
            <w:pPr>
              <w:widowControl/>
              <w:spacing w:line="360" w:lineRule="auto"/>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扣</w:t>
            </w:r>
            <w:r>
              <w:rPr>
                <w:rStyle w:val="6"/>
                <w:rFonts w:hint="default" w:hAnsi="宋体"/>
                <w:szCs w:val="21"/>
                <w:lang w:bidi="ar"/>
              </w:rPr>
              <w:t>2分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42965AC5">
            <w:pPr>
              <w:spacing w:line="360" w:lineRule="auto"/>
              <w:jc w:val="center"/>
              <w:rPr>
                <w:rFonts w:ascii="仿宋_GB2312" w:hAnsi="宋体" w:eastAsia="仿宋_GB2312" w:cs="仿宋_GB2312"/>
                <w:color w:val="000000"/>
                <w:szCs w:val="21"/>
              </w:rPr>
            </w:pPr>
          </w:p>
        </w:tc>
      </w:tr>
      <w:tr w14:paraId="47B8A15C">
        <w:tblPrEx>
          <w:tblCellMar>
            <w:top w:w="0" w:type="dxa"/>
            <w:left w:w="108" w:type="dxa"/>
            <w:bottom w:w="0" w:type="dxa"/>
            <w:right w:w="108" w:type="dxa"/>
          </w:tblCellMar>
        </w:tblPrEx>
        <w:trPr>
          <w:trHeight w:val="454"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vAlign w:val="center"/>
          </w:tcPr>
          <w:p w14:paraId="03DAD5DC">
            <w:pPr>
              <w:spacing w:line="360" w:lineRule="auto"/>
              <w:jc w:val="center"/>
              <w:rPr>
                <w:rFonts w:ascii="仿宋_GB2312" w:hAnsi="宋体" w:eastAsia="仿宋_GB2312" w:cs="仿宋_GB2312"/>
                <w:color w:val="000000"/>
                <w:szCs w:val="21"/>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18EEE996">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505F8585">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医院投入设备管理数量正确率、设备完好率</w:t>
            </w:r>
          </w:p>
        </w:tc>
        <w:tc>
          <w:tcPr>
            <w:tcW w:w="1002" w:type="dxa"/>
            <w:tcBorders>
              <w:top w:val="single" w:color="000000" w:sz="4" w:space="0"/>
              <w:left w:val="single" w:color="000000" w:sz="4" w:space="0"/>
              <w:bottom w:val="single" w:color="000000" w:sz="4" w:space="0"/>
              <w:right w:val="single" w:color="000000" w:sz="4" w:space="0"/>
            </w:tcBorders>
            <w:vAlign w:val="center"/>
          </w:tcPr>
          <w:p w14:paraId="3F728E9A">
            <w:pPr>
              <w:widowControl/>
              <w:spacing w:line="360" w:lineRule="auto"/>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扣</w:t>
            </w:r>
            <w:r>
              <w:rPr>
                <w:rStyle w:val="6"/>
                <w:rFonts w:hint="default" w:hAnsi="宋体"/>
                <w:szCs w:val="21"/>
                <w:lang w:bidi="ar"/>
              </w:rPr>
              <w:t>2分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48087403">
            <w:pPr>
              <w:spacing w:line="360" w:lineRule="auto"/>
              <w:jc w:val="center"/>
              <w:rPr>
                <w:rFonts w:ascii="仿宋_GB2312" w:hAnsi="宋体" w:eastAsia="仿宋_GB2312" w:cs="仿宋_GB2312"/>
                <w:color w:val="000000"/>
                <w:szCs w:val="21"/>
              </w:rPr>
            </w:pPr>
          </w:p>
        </w:tc>
      </w:tr>
      <w:tr w14:paraId="67F710D1">
        <w:tblPrEx>
          <w:tblCellMar>
            <w:top w:w="0" w:type="dxa"/>
            <w:left w:w="108" w:type="dxa"/>
            <w:bottom w:w="0" w:type="dxa"/>
            <w:right w:w="108" w:type="dxa"/>
          </w:tblCellMar>
        </w:tblPrEx>
        <w:trPr>
          <w:trHeight w:val="454"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vAlign w:val="center"/>
          </w:tcPr>
          <w:p w14:paraId="21DF5DE6">
            <w:pPr>
              <w:spacing w:line="360" w:lineRule="auto"/>
              <w:jc w:val="center"/>
              <w:rPr>
                <w:rFonts w:ascii="仿宋_GB2312" w:hAnsi="宋体" w:eastAsia="仿宋_GB2312" w:cs="仿宋_GB2312"/>
                <w:color w:val="000000"/>
                <w:szCs w:val="21"/>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104359EC">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1389F607">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定时体能训练不到位</w:t>
            </w:r>
          </w:p>
        </w:tc>
        <w:tc>
          <w:tcPr>
            <w:tcW w:w="1002" w:type="dxa"/>
            <w:tcBorders>
              <w:top w:val="single" w:color="000000" w:sz="4" w:space="0"/>
              <w:left w:val="single" w:color="000000" w:sz="4" w:space="0"/>
              <w:bottom w:val="single" w:color="000000" w:sz="4" w:space="0"/>
              <w:right w:val="single" w:color="000000" w:sz="4" w:space="0"/>
            </w:tcBorders>
            <w:vAlign w:val="center"/>
          </w:tcPr>
          <w:p w14:paraId="6F60D4F9">
            <w:pPr>
              <w:widowControl/>
              <w:spacing w:line="360" w:lineRule="auto"/>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扣</w:t>
            </w:r>
            <w:r>
              <w:rPr>
                <w:rStyle w:val="6"/>
                <w:rFonts w:hint="default" w:hAnsi="宋体"/>
                <w:szCs w:val="21"/>
                <w:lang w:bidi="ar"/>
              </w:rPr>
              <w:t>2分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20168673">
            <w:pPr>
              <w:spacing w:line="360" w:lineRule="auto"/>
              <w:jc w:val="center"/>
              <w:rPr>
                <w:rFonts w:ascii="仿宋_GB2312" w:hAnsi="宋体" w:eastAsia="仿宋_GB2312" w:cs="仿宋_GB2312"/>
                <w:color w:val="000000"/>
                <w:szCs w:val="21"/>
              </w:rPr>
            </w:pPr>
          </w:p>
        </w:tc>
      </w:tr>
      <w:tr w14:paraId="6CAA68A6">
        <w:tblPrEx>
          <w:tblCellMar>
            <w:top w:w="0" w:type="dxa"/>
            <w:left w:w="108" w:type="dxa"/>
            <w:bottom w:w="0" w:type="dxa"/>
            <w:right w:w="108" w:type="dxa"/>
          </w:tblCellMar>
        </w:tblPrEx>
        <w:trPr>
          <w:trHeight w:val="454"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vAlign w:val="center"/>
          </w:tcPr>
          <w:p w14:paraId="189F8BB7">
            <w:pPr>
              <w:spacing w:line="360" w:lineRule="auto"/>
              <w:jc w:val="center"/>
              <w:rPr>
                <w:rFonts w:ascii="仿宋_GB2312" w:hAnsi="宋体" w:eastAsia="仿宋_GB2312" w:cs="仿宋_GB2312"/>
                <w:color w:val="000000"/>
                <w:szCs w:val="21"/>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3E950F7B">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75C11FB1">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岗位职责不掌握</w:t>
            </w:r>
          </w:p>
        </w:tc>
        <w:tc>
          <w:tcPr>
            <w:tcW w:w="1002" w:type="dxa"/>
            <w:tcBorders>
              <w:top w:val="single" w:color="000000" w:sz="4" w:space="0"/>
              <w:left w:val="single" w:color="000000" w:sz="4" w:space="0"/>
              <w:bottom w:val="single" w:color="000000" w:sz="4" w:space="0"/>
              <w:right w:val="single" w:color="000000" w:sz="4" w:space="0"/>
            </w:tcBorders>
            <w:vAlign w:val="center"/>
          </w:tcPr>
          <w:p w14:paraId="78940193">
            <w:pPr>
              <w:widowControl/>
              <w:spacing w:line="360" w:lineRule="auto"/>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扣</w:t>
            </w:r>
            <w:r>
              <w:rPr>
                <w:rStyle w:val="6"/>
                <w:rFonts w:hint="default" w:hAnsi="宋体"/>
                <w:szCs w:val="21"/>
                <w:lang w:bidi="ar"/>
              </w:rPr>
              <w:t>2分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6F0820AE">
            <w:pPr>
              <w:spacing w:line="360" w:lineRule="auto"/>
              <w:jc w:val="center"/>
              <w:rPr>
                <w:rFonts w:ascii="仿宋_GB2312" w:hAnsi="宋体" w:eastAsia="仿宋_GB2312" w:cs="仿宋_GB2312"/>
                <w:color w:val="000000"/>
                <w:szCs w:val="21"/>
              </w:rPr>
            </w:pPr>
          </w:p>
        </w:tc>
      </w:tr>
      <w:tr w14:paraId="17F311D6">
        <w:tblPrEx>
          <w:tblCellMar>
            <w:top w:w="0" w:type="dxa"/>
            <w:left w:w="108" w:type="dxa"/>
            <w:bottom w:w="0" w:type="dxa"/>
            <w:right w:w="108" w:type="dxa"/>
          </w:tblCellMar>
        </w:tblPrEx>
        <w:trPr>
          <w:trHeight w:val="454"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vAlign w:val="center"/>
          </w:tcPr>
          <w:p w14:paraId="6B875494">
            <w:pPr>
              <w:spacing w:line="360" w:lineRule="auto"/>
              <w:jc w:val="center"/>
              <w:rPr>
                <w:rFonts w:ascii="仿宋_GB2312" w:hAnsi="宋体" w:eastAsia="仿宋_GB2312" w:cs="仿宋_GB2312"/>
                <w:color w:val="000000"/>
                <w:szCs w:val="21"/>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227E4A71">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782E5052">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劝阻吸烟不到位</w:t>
            </w:r>
          </w:p>
        </w:tc>
        <w:tc>
          <w:tcPr>
            <w:tcW w:w="1002" w:type="dxa"/>
            <w:tcBorders>
              <w:top w:val="single" w:color="000000" w:sz="4" w:space="0"/>
              <w:left w:val="single" w:color="000000" w:sz="4" w:space="0"/>
              <w:bottom w:val="single" w:color="000000" w:sz="4" w:space="0"/>
              <w:right w:val="single" w:color="000000" w:sz="4" w:space="0"/>
            </w:tcBorders>
            <w:vAlign w:val="center"/>
          </w:tcPr>
          <w:p w14:paraId="2AF51494">
            <w:pPr>
              <w:widowControl/>
              <w:spacing w:line="360" w:lineRule="auto"/>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扣</w:t>
            </w:r>
            <w:r>
              <w:rPr>
                <w:rStyle w:val="6"/>
                <w:rFonts w:hint="default" w:hAnsi="宋体"/>
                <w:szCs w:val="21"/>
                <w:lang w:bidi="ar"/>
              </w:rPr>
              <w:t>2分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4EBA762C">
            <w:pPr>
              <w:spacing w:line="360" w:lineRule="auto"/>
              <w:jc w:val="center"/>
              <w:rPr>
                <w:rFonts w:ascii="仿宋_GB2312" w:hAnsi="宋体" w:eastAsia="仿宋_GB2312" w:cs="仿宋_GB2312"/>
                <w:color w:val="000000"/>
                <w:szCs w:val="21"/>
              </w:rPr>
            </w:pPr>
          </w:p>
        </w:tc>
      </w:tr>
      <w:tr w14:paraId="277EDF58">
        <w:tblPrEx>
          <w:tblCellMar>
            <w:top w:w="0" w:type="dxa"/>
            <w:left w:w="108" w:type="dxa"/>
            <w:bottom w:w="0" w:type="dxa"/>
            <w:right w:w="108" w:type="dxa"/>
          </w:tblCellMar>
        </w:tblPrEx>
        <w:trPr>
          <w:trHeight w:val="454"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vAlign w:val="center"/>
          </w:tcPr>
          <w:p w14:paraId="01B8FBFD">
            <w:pPr>
              <w:spacing w:line="360" w:lineRule="auto"/>
              <w:jc w:val="center"/>
              <w:rPr>
                <w:rFonts w:ascii="仿宋_GB2312" w:hAnsi="宋体" w:eastAsia="仿宋_GB2312" w:cs="仿宋_GB2312"/>
                <w:color w:val="000000"/>
                <w:szCs w:val="21"/>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41054863">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78CFC0F7">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视频监控系统管理不到位，重点部位未定时巡查</w:t>
            </w:r>
          </w:p>
        </w:tc>
        <w:tc>
          <w:tcPr>
            <w:tcW w:w="1002" w:type="dxa"/>
            <w:tcBorders>
              <w:top w:val="single" w:color="000000" w:sz="4" w:space="0"/>
              <w:left w:val="single" w:color="000000" w:sz="4" w:space="0"/>
              <w:bottom w:val="single" w:color="000000" w:sz="4" w:space="0"/>
              <w:right w:val="single" w:color="000000" w:sz="4" w:space="0"/>
            </w:tcBorders>
            <w:vAlign w:val="center"/>
          </w:tcPr>
          <w:p w14:paraId="52860C50">
            <w:pPr>
              <w:widowControl/>
              <w:spacing w:line="360" w:lineRule="auto"/>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扣</w:t>
            </w:r>
            <w:r>
              <w:rPr>
                <w:rStyle w:val="6"/>
                <w:rFonts w:hint="default" w:hAnsi="宋体"/>
                <w:szCs w:val="21"/>
                <w:lang w:bidi="ar"/>
              </w:rPr>
              <w:t>2分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00CF0145">
            <w:pPr>
              <w:spacing w:line="360" w:lineRule="auto"/>
              <w:jc w:val="center"/>
              <w:rPr>
                <w:rFonts w:ascii="仿宋_GB2312" w:hAnsi="宋体" w:eastAsia="仿宋_GB2312" w:cs="仿宋_GB2312"/>
                <w:color w:val="000000"/>
                <w:szCs w:val="21"/>
              </w:rPr>
            </w:pPr>
          </w:p>
        </w:tc>
      </w:tr>
      <w:tr w14:paraId="7497794C">
        <w:tblPrEx>
          <w:tblCellMar>
            <w:top w:w="0" w:type="dxa"/>
            <w:left w:w="108" w:type="dxa"/>
            <w:bottom w:w="0" w:type="dxa"/>
            <w:right w:w="108" w:type="dxa"/>
          </w:tblCellMar>
        </w:tblPrEx>
        <w:trPr>
          <w:trHeight w:val="454"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vAlign w:val="center"/>
          </w:tcPr>
          <w:p w14:paraId="2BD4DDBF">
            <w:pPr>
              <w:spacing w:line="360" w:lineRule="auto"/>
              <w:jc w:val="center"/>
              <w:rPr>
                <w:rFonts w:ascii="仿宋_GB2312" w:hAnsi="宋体" w:eastAsia="仿宋_GB2312" w:cs="仿宋_GB2312"/>
                <w:color w:val="000000"/>
                <w:szCs w:val="21"/>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1AF8BC84">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5D579C03">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动火施工巡视不及时，管理不到位，资料不完整</w:t>
            </w:r>
          </w:p>
        </w:tc>
        <w:tc>
          <w:tcPr>
            <w:tcW w:w="1002" w:type="dxa"/>
            <w:tcBorders>
              <w:top w:val="single" w:color="000000" w:sz="4" w:space="0"/>
              <w:left w:val="single" w:color="000000" w:sz="4" w:space="0"/>
              <w:bottom w:val="single" w:color="000000" w:sz="4" w:space="0"/>
              <w:right w:val="single" w:color="000000" w:sz="4" w:space="0"/>
            </w:tcBorders>
            <w:vAlign w:val="center"/>
          </w:tcPr>
          <w:p w14:paraId="61FE7789">
            <w:pPr>
              <w:widowControl/>
              <w:spacing w:line="360" w:lineRule="auto"/>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扣</w:t>
            </w:r>
            <w:r>
              <w:rPr>
                <w:rStyle w:val="6"/>
                <w:rFonts w:hint="default" w:hAnsi="宋体"/>
                <w:szCs w:val="21"/>
                <w:lang w:bidi="ar"/>
              </w:rPr>
              <w:t>2分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14483B3E">
            <w:pPr>
              <w:spacing w:line="360" w:lineRule="auto"/>
              <w:jc w:val="center"/>
              <w:rPr>
                <w:rFonts w:ascii="仿宋_GB2312" w:hAnsi="宋体" w:eastAsia="仿宋_GB2312" w:cs="仿宋_GB2312"/>
                <w:color w:val="000000"/>
                <w:szCs w:val="21"/>
              </w:rPr>
            </w:pPr>
          </w:p>
        </w:tc>
      </w:tr>
      <w:tr w14:paraId="7259C901">
        <w:tblPrEx>
          <w:tblCellMar>
            <w:top w:w="0" w:type="dxa"/>
            <w:left w:w="108" w:type="dxa"/>
            <w:bottom w:w="0" w:type="dxa"/>
            <w:right w:w="108" w:type="dxa"/>
          </w:tblCellMar>
        </w:tblPrEx>
        <w:trPr>
          <w:trHeight w:val="454"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vAlign w:val="center"/>
          </w:tcPr>
          <w:p w14:paraId="36B13BCB">
            <w:pPr>
              <w:spacing w:line="360" w:lineRule="auto"/>
              <w:jc w:val="center"/>
              <w:rPr>
                <w:rFonts w:ascii="仿宋_GB2312" w:hAnsi="宋体" w:eastAsia="仿宋_GB2312" w:cs="仿宋_GB2312"/>
                <w:color w:val="000000"/>
                <w:szCs w:val="21"/>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27B45AAA">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0B38B61A">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违反岗位保密工作要求，泄漏患者隐私或医院相关隐私事项</w:t>
            </w:r>
          </w:p>
        </w:tc>
        <w:tc>
          <w:tcPr>
            <w:tcW w:w="1002" w:type="dxa"/>
            <w:tcBorders>
              <w:top w:val="single" w:color="000000" w:sz="4" w:space="0"/>
              <w:left w:val="single" w:color="000000" w:sz="4" w:space="0"/>
              <w:bottom w:val="single" w:color="000000" w:sz="4" w:space="0"/>
              <w:right w:val="single" w:color="000000" w:sz="4" w:space="0"/>
            </w:tcBorders>
            <w:vAlign w:val="center"/>
          </w:tcPr>
          <w:p w14:paraId="3613374C">
            <w:pPr>
              <w:widowControl/>
              <w:spacing w:line="360" w:lineRule="auto"/>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扣10分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6E988DA4">
            <w:pPr>
              <w:spacing w:line="360" w:lineRule="auto"/>
              <w:jc w:val="center"/>
              <w:rPr>
                <w:rFonts w:ascii="仿宋_GB2312" w:hAnsi="宋体" w:eastAsia="仿宋_GB2312" w:cs="仿宋_GB2312"/>
                <w:color w:val="000000"/>
                <w:szCs w:val="21"/>
              </w:rPr>
            </w:pPr>
          </w:p>
        </w:tc>
      </w:tr>
      <w:tr w14:paraId="095502D5">
        <w:tblPrEx>
          <w:tblCellMar>
            <w:top w:w="0" w:type="dxa"/>
            <w:left w:w="108" w:type="dxa"/>
            <w:bottom w:w="0" w:type="dxa"/>
            <w:right w:w="108" w:type="dxa"/>
          </w:tblCellMar>
        </w:tblPrEx>
        <w:trPr>
          <w:trHeight w:val="454"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vAlign w:val="center"/>
          </w:tcPr>
          <w:p w14:paraId="4E3DBB64">
            <w:pPr>
              <w:spacing w:line="360" w:lineRule="auto"/>
              <w:jc w:val="center"/>
              <w:rPr>
                <w:rFonts w:ascii="仿宋_GB2312" w:hAnsi="宋体" w:eastAsia="仿宋_GB2312" w:cs="仿宋_GB2312"/>
                <w:color w:val="000000"/>
                <w:szCs w:val="21"/>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5700FD96">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5D0A5268">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投诉处理不及时</w:t>
            </w:r>
          </w:p>
        </w:tc>
        <w:tc>
          <w:tcPr>
            <w:tcW w:w="1002" w:type="dxa"/>
            <w:tcBorders>
              <w:top w:val="single" w:color="000000" w:sz="4" w:space="0"/>
              <w:left w:val="single" w:color="000000" w:sz="4" w:space="0"/>
              <w:bottom w:val="single" w:color="000000" w:sz="4" w:space="0"/>
              <w:right w:val="single" w:color="000000" w:sz="4" w:space="0"/>
            </w:tcBorders>
            <w:vAlign w:val="center"/>
          </w:tcPr>
          <w:p w14:paraId="025D21F7">
            <w:pPr>
              <w:widowControl/>
              <w:spacing w:line="360" w:lineRule="auto"/>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扣</w:t>
            </w:r>
            <w:r>
              <w:rPr>
                <w:rStyle w:val="6"/>
                <w:rFonts w:hint="default" w:hAnsi="宋体"/>
                <w:szCs w:val="21"/>
                <w:lang w:bidi="ar"/>
              </w:rPr>
              <w:t>2分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67BE4794">
            <w:pPr>
              <w:spacing w:line="360" w:lineRule="auto"/>
              <w:jc w:val="center"/>
              <w:rPr>
                <w:rFonts w:ascii="仿宋_GB2312" w:hAnsi="宋体" w:eastAsia="仿宋_GB2312" w:cs="仿宋_GB2312"/>
                <w:color w:val="000000"/>
                <w:szCs w:val="21"/>
              </w:rPr>
            </w:pPr>
          </w:p>
        </w:tc>
      </w:tr>
      <w:tr w14:paraId="400BD711">
        <w:tblPrEx>
          <w:tblCellMar>
            <w:top w:w="0" w:type="dxa"/>
            <w:left w:w="108" w:type="dxa"/>
            <w:bottom w:w="0" w:type="dxa"/>
            <w:right w:w="108" w:type="dxa"/>
          </w:tblCellMar>
        </w:tblPrEx>
        <w:trPr>
          <w:trHeight w:val="454"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vAlign w:val="center"/>
          </w:tcPr>
          <w:p w14:paraId="50717E89">
            <w:pPr>
              <w:spacing w:line="360" w:lineRule="auto"/>
              <w:jc w:val="center"/>
              <w:rPr>
                <w:rFonts w:ascii="仿宋_GB2312" w:hAnsi="宋体" w:eastAsia="仿宋_GB2312" w:cs="仿宋_GB2312"/>
                <w:color w:val="000000"/>
                <w:szCs w:val="21"/>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40E47199">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1A327524">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门禁管理不到位</w:t>
            </w:r>
          </w:p>
        </w:tc>
        <w:tc>
          <w:tcPr>
            <w:tcW w:w="1002" w:type="dxa"/>
            <w:tcBorders>
              <w:top w:val="single" w:color="000000" w:sz="4" w:space="0"/>
              <w:left w:val="single" w:color="000000" w:sz="4" w:space="0"/>
              <w:bottom w:val="single" w:color="000000" w:sz="4" w:space="0"/>
              <w:right w:val="single" w:color="000000" w:sz="4" w:space="0"/>
            </w:tcBorders>
            <w:vAlign w:val="center"/>
          </w:tcPr>
          <w:p w14:paraId="398AB4AE">
            <w:pPr>
              <w:widowControl/>
              <w:spacing w:line="360" w:lineRule="auto"/>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扣2分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6CECD1D2">
            <w:pPr>
              <w:spacing w:line="360" w:lineRule="auto"/>
              <w:jc w:val="center"/>
              <w:rPr>
                <w:rFonts w:ascii="仿宋_GB2312" w:hAnsi="宋体" w:eastAsia="仿宋_GB2312" w:cs="仿宋_GB2312"/>
                <w:color w:val="000000"/>
                <w:szCs w:val="21"/>
              </w:rPr>
            </w:pPr>
          </w:p>
        </w:tc>
      </w:tr>
      <w:tr w14:paraId="1328EF17">
        <w:tblPrEx>
          <w:tblCellMar>
            <w:top w:w="0" w:type="dxa"/>
            <w:left w:w="108" w:type="dxa"/>
            <w:bottom w:w="0" w:type="dxa"/>
            <w:right w:w="108" w:type="dxa"/>
          </w:tblCellMar>
        </w:tblPrEx>
        <w:trPr>
          <w:trHeight w:val="454"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vAlign w:val="center"/>
          </w:tcPr>
          <w:p w14:paraId="1433B627">
            <w:pPr>
              <w:spacing w:line="360" w:lineRule="auto"/>
              <w:jc w:val="center"/>
              <w:rPr>
                <w:rFonts w:ascii="仿宋_GB2312" w:hAnsi="宋体" w:eastAsia="仿宋_GB2312" w:cs="仿宋_GB2312"/>
                <w:color w:val="000000"/>
                <w:szCs w:val="21"/>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7944CB22">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2A8FA72C">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微型消防站管理不到位</w:t>
            </w:r>
          </w:p>
        </w:tc>
        <w:tc>
          <w:tcPr>
            <w:tcW w:w="1002" w:type="dxa"/>
            <w:tcBorders>
              <w:top w:val="single" w:color="000000" w:sz="4" w:space="0"/>
              <w:left w:val="single" w:color="000000" w:sz="4" w:space="0"/>
              <w:bottom w:val="single" w:color="000000" w:sz="4" w:space="0"/>
              <w:right w:val="single" w:color="000000" w:sz="4" w:space="0"/>
            </w:tcBorders>
            <w:vAlign w:val="center"/>
          </w:tcPr>
          <w:p w14:paraId="65222211">
            <w:pPr>
              <w:widowControl/>
              <w:spacing w:line="360" w:lineRule="auto"/>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扣2分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115F9917">
            <w:pPr>
              <w:spacing w:line="360" w:lineRule="auto"/>
              <w:jc w:val="center"/>
              <w:rPr>
                <w:rFonts w:ascii="仿宋_GB2312" w:hAnsi="宋体" w:eastAsia="仿宋_GB2312" w:cs="仿宋_GB2312"/>
                <w:color w:val="000000"/>
                <w:szCs w:val="21"/>
              </w:rPr>
            </w:pPr>
          </w:p>
        </w:tc>
      </w:tr>
      <w:tr w14:paraId="29995F81">
        <w:tblPrEx>
          <w:tblCellMar>
            <w:top w:w="0" w:type="dxa"/>
            <w:left w:w="108" w:type="dxa"/>
            <w:bottom w:w="0" w:type="dxa"/>
            <w:right w:w="108" w:type="dxa"/>
          </w:tblCellMar>
        </w:tblPrEx>
        <w:trPr>
          <w:trHeight w:val="454"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vAlign w:val="center"/>
          </w:tcPr>
          <w:p w14:paraId="798E4869">
            <w:pPr>
              <w:spacing w:line="360" w:lineRule="auto"/>
              <w:jc w:val="center"/>
              <w:rPr>
                <w:rFonts w:ascii="仿宋_GB2312" w:hAnsi="宋体" w:eastAsia="仿宋_GB2312" w:cs="仿宋_GB2312"/>
                <w:color w:val="000000"/>
                <w:szCs w:val="21"/>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21D3D4F9">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12C8E76E">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志愿消防队管理不到位</w:t>
            </w:r>
          </w:p>
        </w:tc>
        <w:tc>
          <w:tcPr>
            <w:tcW w:w="1002" w:type="dxa"/>
            <w:tcBorders>
              <w:top w:val="single" w:color="000000" w:sz="4" w:space="0"/>
              <w:left w:val="single" w:color="000000" w:sz="4" w:space="0"/>
              <w:bottom w:val="single" w:color="000000" w:sz="4" w:space="0"/>
              <w:right w:val="single" w:color="000000" w:sz="4" w:space="0"/>
            </w:tcBorders>
            <w:vAlign w:val="center"/>
          </w:tcPr>
          <w:p w14:paraId="2508432A">
            <w:pPr>
              <w:widowControl/>
              <w:spacing w:line="360" w:lineRule="auto"/>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扣2分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79F523D2">
            <w:pPr>
              <w:spacing w:line="360" w:lineRule="auto"/>
              <w:jc w:val="center"/>
              <w:rPr>
                <w:rFonts w:ascii="仿宋_GB2312" w:hAnsi="宋体" w:eastAsia="仿宋_GB2312" w:cs="仿宋_GB2312"/>
                <w:color w:val="000000"/>
                <w:szCs w:val="21"/>
              </w:rPr>
            </w:pPr>
          </w:p>
        </w:tc>
      </w:tr>
      <w:tr w14:paraId="02FD6BF3">
        <w:tblPrEx>
          <w:tblCellMar>
            <w:top w:w="0" w:type="dxa"/>
            <w:left w:w="108" w:type="dxa"/>
            <w:bottom w:w="0" w:type="dxa"/>
            <w:right w:w="108" w:type="dxa"/>
          </w:tblCellMar>
        </w:tblPrEx>
        <w:trPr>
          <w:trHeight w:val="454"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vAlign w:val="center"/>
          </w:tcPr>
          <w:p w14:paraId="6D3ABC04">
            <w:pPr>
              <w:spacing w:line="360" w:lineRule="auto"/>
              <w:jc w:val="center"/>
              <w:rPr>
                <w:rFonts w:ascii="仿宋_GB2312" w:hAnsi="宋体" w:eastAsia="仿宋_GB2312" w:cs="仿宋_GB2312"/>
                <w:color w:val="000000"/>
                <w:szCs w:val="21"/>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46F60D2D">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538DDA4C">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钥匙管理不到位</w:t>
            </w:r>
          </w:p>
        </w:tc>
        <w:tc>
          <w:tcPr>
            <w:tcW w:w="1002" w:type="dxa"/>
            <w:tcBorders>
              <w:top w:val="single" w:color="000000" w:sz="4" w:space="0"/>
              <w:left w:val="single" w:color="000000" w:sz="4" w:space="0"/>
              <w:bottom w:val="single" w:color="000000" w:sz="4" w:space="0"/>
              <w:right w:val="single" w:color="000000" w:sz="4" w:space="0"/>
            </w:tcBorders>
            <w:vAlign w:val="center"/>
          </w:tcPr>
          <w:p w14:paraId="30ED9321">
            <w:pPr>
              <w:widowControl/>
              <w:spacing w:line="360" w:lineRule="auto"/>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扣2分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4E6DE5B2">
            <w:pPr>
              <w:spacing w:line="360" w:lineRule="auto"/>
              <w:jc w:val="center"/>
              <w:rPr>
                <w:rFonts w:ascii="仿宋_GB2312" w:hAnsi="宋体" w:eastAsia="仿宋_GB2312" w:cs="仿宋_GB2312"/>
                <w:color w:val="000000"/>
                <w:szCs w:val="21"/>
              </w:rPr>
            </w:pPr>
          </w:p>
        </w:tc>
      </w:tr>
      <w:tr w14:paraId="501B63DF">
        <w:tblPrEx>
          <w:tblCellMar>
            <w:top w:w="0" w:type="dxa"/>
            <w:left w:w="108" w:type="dxa"/>
            <w:bottom w:w="0" w:type="dxa"/>
            <w:right w:w="108" w:type="dxa"/>
          </w:tblCellMar>
        </w:tblPrEx>
        <w:trPr>
          <w:trHeight w:val="454"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vAlign w:val="center"/>
          </w:tcPr>
          <w:p w14:paraId="715B2807">
            <w:pPr>
              <w:spacing w:line="360" w:lineRule="auto"/>
              <w:jc w:val="center"/>
              <w:rPr>
                <w:rFonts w:ascii="仿宋_GB2312" w:hAnsi="宋体" w:eastAsia="仿宋_GB2312" w:cs="仿宋_GB2312"/>
                <w:color w:val="000000"/>
                <w:szCs w:val="21"/>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2BA9C15D">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7231D182">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消防设备设施目录不掌握，巡查台账不全</w:t>
            </w:r>
          </w:p>
        </w:tc>
        <w:tc>
          <w:tcPr>
            <w:tcW w:w="1002" w:type="dxa"/>
            <w:tcBorders>
              <w:top w:val="single" w:color="000000" w:sz="4" w:space="0"/>
              <w:left w:val="single" w:color="000000" w:sz="4" w:space="0"/>
              <w:bottom w:val="single" w:color="000000" w:sz="4" w:space="0"/>
              <w:right w:val="single" w:color="000000" w:sz="4" w:space="0"/>
            </w:tcBorders>
            <w:vAlign w:val="center"/>
          </w:tcPr>
          <w:p w14:paraId="280E604B">
            <w:pPr>
              <w:widowControl/>
              <w:spacing w:line="360" w:lineRule="auto"/>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扣2分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50E02D9F">
            <w:pPr>
              <w:spacing w:line="360" w:lineRule="auto"/>
              <w:jc w:val="center"/>
              <w:rPr>
                <w:rFonts w:ascii="仿宋_GB2312" w:hAnsi="宋体" w:eastAsia="仿宋_GB2312" w:cs="仿宋_GB2312"/>
                <w:color w:val="000000"/>
                <w:szCs w:val="21"/>
              </w:rPr>
            </w:pPr>
          </w:p>
        </w:tc>
      </w:tr>
      <w:tr w14:paraId="00792EAF">
        <w:tblPrEx>
          <w:tblCellMar>
            <w:top w:w="0" w:type="dxa"/>
            <w:left w:w="108" w:type="dxa"/>
            <w:bottom w:w="0" w:type="dxa"/>
            <w:right w:w="108" w:type="dxa"/>
          </w:tblCellMar>
        </w:tblPrEx>
        <w:trPr>
          <w:trHeight w:val="454" w:hRule="atLeast"/>
          <w:jc w:val="center"/>
        </w:trPr>
        <w:tc>
          <w:tcPr>
            <w:tcW w:w="358" w:type="dxa"/>
            <w:vMerge w:val="restart"/>
            <w:tcBorders>
              <w:top w:val="single" w:color="000000" w:sz="4" w:space="0"/>
              <w:left w:val="single" w:color="000000" w:sz="4" w:space="0"/>
              <w:bottom w:val="single" w:color="000000" w:sz="4" w:space="0"/>
              <w:right w:val="single" w:color="000000" w:sz="4" w:space="0"/>
            </w:tcBorders>
            <w:vAlign w:val="center"/>
          </w:tcPr>
          <w:p w14:paraId="1D353B6D">
            <w:pPr>
              <w:widowControl/>
              <w:spacing w:line="360" w:lineRule="auto"/>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w:t>
            </w:r>
          </w:p>
        </w:tc>
        <w:tc>
          <w:tcPr>
            <w:tcW w:w="687" w:type="dxa"/>
            <w:vMerge w:val="restart"/>
            <w:tcBorders>
              <w:top w:val="single" w:color="000000" w:sz="4" w:space="0"/>
              <w:left w:val="single" w:color="000000" w:sz="4" w:space="0"/>
              <w:bottom w:val="single" w:color="000000" w:sz="4" w:space="0"/>
              <w:right w:val="single" w:color="000000" w:sz="4" w:space="0"/>
            </w:tcBorders>
            <w:vAlign w:val="center"/>
          </w:tcPr>
          <w:p w14:paraId="76C6DD2E">
            <w:pPr>
              <w:widowControl/>
              <w:spacing w:line="360" w:lineRule="auto"/>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治安消防巡查</w:t>
            </w:r>
          </w:p>
        </w:tc>
        <w:tc>
          <w:tcPr>
            <w:tcW w:w="4902" w:type="dxa"/>
            <w:tcBorders>
              <w:top w:val="single" w:color="000000" w:sz="4" w:space="0"/>
              <w:left w:val="single" w:color="000000" w:sz="4" w:space="0"/>
              <w:bottom w:val="single" w:color="000000" w:sz="4" w:space="0"/>
              <w:right w:val="single" w:color="000000" w:sz="4" w:space="0"/>
            </w:tcBorders>
            <w:vAlign w:val="center"/>
          </w:tcPr>
          <w:p w14:paraId="43CE2896">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执勤中，对现场各类突发事件未按工作流程处置并上报的</w:t>
            </w:r>
          </w:p>
        </w:tc>
        <w:tc>
          <w:tcPr>
            <w:tcW w:w="1002" w:type="dxa"/>
            <w:tcBorders>
              <w:top w:val="single" w:color="000000" w:sz="4" w:space="0"/>
              <w:left w:val="single" w:color="000000" w:sz="4" w:space="0"/>
              <w:bottom w:val="single" w:color="000000" w:sz="4" w:space="0"/>
              <w:right w:val="single" w:color="000000" w:sz="4" w:space="0"/>
            </w:tcBorders>
            <w:vAlign w:val="center"/>
          </w:tcPr>
          <w:p w14:paraId="068587DD">
            <w:pPr>
              <w:widowControl/>
              <w:spacing w:line="360" w:lineRule="auto"/>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扣</w:t>
            </w:r>
            <w:r>
              <w:rPr>
                <w:rStyle w:val="6"/>
                <w:rFonts w:hint="default" w:hAnsi="宋体"/>
                <w:szCs w:val="21"/>
                <w:lang w:bidi="ar"/>
              </w:rPr>
              <w:t>5分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414CCF43">
            <w:pPr>
              <w:spacing w:line="360" w:lineRule="auto"/>
              <w:jc w:val="center"/>
              <w:rPr>
                <w:rFonts w:ascii="仿宋_GB2312" w:hAnsi="宋体" w:eastAsia="仿宋_GB2312" w:cs="仿宋_GB2312"/>
                <w:color w:val="000000"/>
                <w:szCs w:val="21"/>
              </w:rPr>
            </w:pPr>
          </w:p>
        </w:tc>
      </w:tr>
      <w:tr w14:paraId="434D0192">
        <w:tblPrEx>
          <w:tblCellMar>
            <w:top w:w="0" w:type="dxa"/>
            <w:left w:w="108" w:type="dxa"/>
            <w:bottom w:w="0" w:type="dxa"/>
            <w:right w:w="108" w:type="dxa"/>
          </w:tblCellMar>
        </w:tblPrEx>
        <w:trPr>
          <w:trHeight w:val="454"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vAlign w:val="center"/>
          </w:tcPr>
          <w:p w14:paraId="4337035C">
            <w:pPr>
              <w:spacing w:line="360" w:lineRule="auto"/>
              <w:jc w:val="center"/>
              <w:rPr>
                <w:rFonts w:ascii="仿宋_GB2312" w:hAnsi="宋体" w:eastAsia="仿宋_GB2312" w:cs="仿宋_GB2312"/>
                <w:color w:val="000000"/>
                <w:szCs w:val="21"/>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2AAE02BF">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63A482C5">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责任区域内有医院规定的违禁物品或相应的违规行为没有及时纠正管理的</w:t>
            </w:r>
          </w:p>
        </w:tc>
        <w:tc>
          <w:tcPr>
            <w:tcW w:w="1002" w:type="dxa"/>
            <w:tcBorders>
              <w:top w:val="single" w:color="000000" w:sz="4" w:space="0"/>
              <w:left w:val="single" w:color="000000" w:sz="4" w:space="0"/>
              <w:bottom w:val="single" w:color="000000" w:sz="4" w:space="0"/>
              <w:right w:val="single" w:color="000000" w:sz="4" w:space="0"/>
            </w:tcBorders>
            <w:vAlign w:val="center"/>
          </w:tcPr>
          <w:p w14:paraId="704712C2">
            <w:pPr>
              <w:widowControl/>
              <w:spacing w:line="360" w:lineRule="auto"/>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扣</w:t>
            </w:r>
            <w:r>
              <w:rPr>
                <w:rStyle w:val="6"/>
                <w:rFonts w:hint="default" w:hAnsi="宋体"/>
                <w:szCs w:val="21"/>
                <w:lang w:bidi="ar"/>
              </w:rPr>
              <w:t>2分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6981C235">
            <w:pPr>
              <w:spacing w:line="360" w:lineRule="auto"/>
              <w:jc w:val="center"/>
              <w:rPr>
                <w:rFonts w:ascii="仿宋_GB2312" w:hAnsi="宋体" w:eastAsia="仿宋_GB2312" w:cs="仿宋_GB2312"/>
                <w:color w:val="000000"/>
                <w:szCs w:val="21"/>
              </w:rPr>
            </w:pPr>
          </w:p>
        </w:tc>
      </w:tr>
      <w:tr w14:paraId="1783DEDB">
        <w:tblPrEx>
          <w:tblCellMar>
            <w:top w:w="0" w:type="dxa"/>
            <w:left w:w="108" w:type="dxa"/>
            <w:bottom w:w="0" w:type="dxa"/>
            <w:right w:w="108" w:type="dxa"/>
          </w:tblCellMar>
        </w:tblPrEx>
        <w:trPr>
          <w:trHeight w:val="454"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vAlign w:val="center"/>
          </w:tcPr>
          <w:p w14:paraId="61D492F3">
            <w:pPr>
              <w:spacing w:line="360" w:lineRule="auto"/>
              <w:jc w:val="center"/>
              <w:rPr>
                <w:rFonts w:ascii="仿宋_GB2312" w:hAnsi="宋体" w:eastAsia="仿宋_GB2312" w:cs="仿宋_GB2312"/>
                <w:color w:val="000000"/>
                <w:szCs w:val="21"/>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3D91095E">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11164C42">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责任区域擅自设置户外广告、标语、散发广告宣传品，没有及时发现并实施管理的</w:t>
            </w:r>
          </w:p>
        </w:tc>
        <w:tc>
          <w:tcPr>
            <w:tcW w:w="1002" w:type="dxa"/>
            <w:tcBorders>
              <w:top w:val="single" w:color="000000" w:sz="4" w:space="0"/>
              <w:left w:val="single" w:color="000000" w:sz="4" w:space="0"/>
              <w:bottom w:val="single" w:color="000000" w:sz="4" w:space="0"/>
              <w:right w:val="single" w:color="000000" w:sz="4" w:space="0"/>
            </w:tcBorders>
            <w:vAlign w:val="center"/>
          </w:tcPr>
          <w:p w14:paraId="1A96BD3E">
            <w:pPr>
              <w:widowControl/>
              <w:spacing w:line="360" w:lineRule="auto"/>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扣</w:t>
            </w:r>
            <w:r>
              <w:rPr>
                <w:rStyle w:val="6"/>
                <w:rFonts w:hint="default" w:hAnsi="宋体"/>
                <w:szCs w:val="21"/>
                <w:lang w:bidi="ar"/>
              </w:rPr>
              <w:t>2分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48EFFC6F">
            <w:pPr>
              <w:spacing w:line="360" w:lineRule="auto"/>
              <w:jc w:val="center"/>
              <w:rPr>
                <w:rFonts w:ascii="仿宋_GB2312" w:hAnsi="宋体" w:eastAsia="仿宋_GB2312" w:cs="仿宋_GB2312"/>
                <w:color w:val="000000"/>
                <w:szCs w:val="21"/>
              </w:rPr>
            </w:pPr>
          </w:p>
        </w:tc>
      </w:tr>
      <w:tr w14:paraId="4195522B">
        <w:tblPrEx>
          <w:tblCellMar>
            <w:top w:w="0" w:type="dxa"/>
            <w:left w:w="108" w:type="dxa"/>
            <w:bottom w:w="0" w:type="dxa"/>
            <w:right w:w="108" w:type="dxa"/>
          </w:tblCellMar>
        </w:tblPrEx>
        <w:trPr>
          <w:trHeight w:val="454"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vAlign w:val="center"/>
          </w:tcPr>
          <w:p w14:paraId="5BEEB7C4">
            <w:pPr>
              <w:spacing w:line="360" w:lineRule="auto"/>
              <w:jc w:val="center"/>
              <w:rPr>
                <w:rFonts w:ascii="仿宋_GB2312" w:hAnsi="宋体" w:eastAsia="仿宋_GB2312" w:cs="仿宋_GB2312"/>
                <w:color w:val="000000"/>
                <w:szCs w:val="21"/>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371E7382">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4AC373FD">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各出入口有专人安检不到位，对安检门报警人员复检不到位</w:t>
            </w:r>
          </w:p>
        </w:tc>
        <w:tc>
          <w:tcPr>
            <w:tcW w:w="1002" w:type="dxa"/>
            <w:tcBorders>
              <w:top w:val="single" w:color="000000" w:sz="4" w:space="0"/>
              <w:left w:val="single" w:color="000000" w:sz="4" w:space="0"/>
              <w:bottom w:val="single" w:color="000000" w:sz="4" w:space="0"/>
              <w:right w:val="single" w:color="000000" w:sz="4" w:space="0"/>
            </w:tcBorders>
            <w:vAlign w:val="center"/>
          </w:tcPr>
          <w:p w14:paraId="386046FE">
            <w:pPr>
              <w:widowControl/>
              <w:spacing w:line="360" w:lineRule="auto"/>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扣</w:t>
            </w:r>
            <w:r>
              <w:rPr>
                <w:rStyle w:val="6"/>
                <w:rFonts w:hint="default" w:hAnsi="宋体"/>
                <w:szCs w:val="21"/>
                <w:lang w:bidi="ar"/>
              </w:rPr>
              <w:t>2分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2B7D0337">
            <w:pPr>
              <w:spacing w:line="360" w:lineRule="auto"/>
              <w:jc w:val="center"/>
              <w:rPr>
                <w:rFonts w:ascii="仿宋_GB2312" w:hAnsi="宋体" w:eastAsia="仿宋_GB2312" w:cs="仿宋_GB2312"/>
                <w:color w:val="000000"/>
                <w:szCs w:val="21"/>
              </w:rPr>
            </w:pPr>
          </w:p>
        </w:tc>
      </w:tr>
      <w:tr w14:paraId="126D8BA4">
        <w:tblPrEx>
          <w:tblCellMar>
            <w:top w:w="0" w:type="dxa"/>
            <w:left w:w="108" w:type="dxa"/>
            <w:bottom w:w="0" w:type="dxa"/>
            <w:right w:w="108" w:type="dxa"/>
          </w:tblCellMar>
        </w:tblPrEx>
        <w:trPr>
          <w:trHeight w:val="454"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vAlign w:val="center"/>
          </w:tcPr>
          <w:p w14:paraId="4510F89E">
            <w:pPr>
              <w:spacing w:line="360" w:lineRule="auto"/>
              <w:jc w:val="center"/>
              <w:rPr>
                <w:rFonts w:ascii="仿宋_GB2312" w:hAnsi="宋体" w:eastAsia="仿宋_GB2312" w:cs="仿宋_GB2312"/>
                <w:color w:val="000000"/>
                <w:szCs w:val="21"/>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315EA2E9">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10769941">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出口未做好引导性工作，从出口进入的</w:t>
            </w:r>
          </w:p>
        </w:tc>
        <w:tc>
          <w:tcPr>
            <w:tcW w:w="1002" w:type="dxa"/>
            <w:tcBorders>
              <w:top w:val="single" w:color="000000" w:sz="4" w:space="0"/>
              <w:left w:val="single" w:color="000000" w:sz="4" w:space="0"/>
              <w:bottom w:val="single" w:color="000000" w:sz="4" w:space="0"/>
              <w:right w:val="single" w:color="000000" w:sz="4" w:space="0"/>
            </w:tcBorders>
            <w:vAlign w:val="center"/>
          </w:tcPr>
          <w:p w14:paraId="34B4B953">
            <w:pPr>
              <w:widowControl/>
              <w:spacing w:line="360" w:lineRule="auto"/>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扣</w:t>
            </w:r>
            <w:r>
              <w:rPr>
                <w:rStyle w:val="6"/>
                <w:rFonts w:hint="default" w:hAnsi="宋体"/>
                <w:szCs w:val="21"/>
                <w:lang w:bidi="ar"/>
              </w:rPr>
              <w:t>2分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6C7157DE">
            <w:pPr>
              <w:spacing w:line="360" w:lineRule="auto"/>
              <w:jc w:val="center"/>
              <w:rPr>
                <w:rFonts w:ascii="仿宋_GB2312" w:hAnsi="宋体" w:eastAsia="仿宋_GB2312" w:cs="仿宋_GB2312"/>
                <w:color w:val="000000"/>
                <w:szCs w:val="21"/>
              </w:rPr>
            </w:pPr>
          </w:p>
        </w:tc>
      </w:tr>
      <w:tr w14:paraId="5162F6D0">
        <w:tblPrEx>
          <w:tblCellMar>
            <w:top w:w="0" w:type="dxa"/>
            <w:left w:w="108" w:type="dxa"/>
            <w:bottom w:w="0" w:type="dxa"/>
            <w:right w:w="108" w:type="dxa"/>
          </w:tblCellMar>
        </w:tblPrEx>
        <w:trPr>
          <w:trHeight w:val="454"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vAlign w:val="center"/>
          </w:tcPr>
          <w:p w14:paraId="7FF1B567">
            <w:pPr>
              <w:spacing w:line="360" w:lineRule="auto"/>
              <w:jc w:val="center"/>
              <w:rPr>
                <w:rFonts w:ascii="仿宋_GB2312" w:hAnsi="宋体" w:eastAsia="仿宋_GB2312" w:cs="仿宋_GB2312"/>
                <w:color w:val="000000"/>
                <w:szCs w:val="21"/>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052E4381">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39ED54B3">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消防使用及日常管理不到位</w:t>
            </w:r>
          </w:p>
        </w:tc>
        <w:tc>
          <w:tcPr>
            <w:tcW w:w="1002" w:type="dxa"/>
            <w:tcBorders>
              <w:top w:val="single" w:color="000000" w:sz="4" w:space="0"/>
              <w:left w:val="single" w:color="000000" w:sz="4" w:space="0"/>
              <w:bottom w:val="single" w:color="000000" w:sz="4" w:space="0"/>
              <w:right w:val="single" w:color="000000" w:sz="4" w:space="0"/>
            </w:tcBorders>
            <w:vAlign w:val="center"/>
          </w:tcPr>
          <w:p w14:paraId="68EF8067">
            <w:pPr>
              <w:widowControl/>
              <w:spacing w:line="360" w:lineRule="auto"/>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扣</w:t>
            </w:r>
            <w:r>
              <w:rPr>
                <w:rStyle w:val="6"/>
                <w:rFonts w:hint="default" w:hAnsi="宋体"/>
                <w:szCs w:val="21"/>
                <w:lang w:bidi="ar"/>
              </w:rPr>
              <w:t>2分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6BEDBEE9">
            <w:pPr>
              <w:spacing w:line="360" w:lineRule="auto"/>
              <w:jc w:val="center"/>
              <w:rPr>
                <w:rFonts w:ascii="仿宋_GB2312" w:hAnsi="宋体" w:eastAsia="仿宋_GB2312" w:cs="仿宋_GB2312"/>
                <w:color w:val="000000"/>
                <w:szCs w:val="21"/>
              </w:rPr>
            </w:pPr>
          </w:p>
        </w:tc>
      </w:tr>
      <w:tr w14:paraId="77912FDE">
        <w:tblPrEx>
          <w:tblCellMar>
            <w:top w:w="0" w:type="dxa"/>
            <w:left w:w="108" w:type="dxa"/>
            <w:bottom w:w="0" w:type="dxa"/>
            <w:right w:w="108" w:type="dxa"/>
          </w:tblCellMar>
        </w:tblPrEx>
        <w:trPr>
          <w:trHeight w:val="454"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vAlign w:val="center"/>
          </w:tcPr>
          <w:p w14:paraId="6BD9C744">
            <w:pPr>
              <w:spacing w:line="360" w:lineRule="auto"/>
              <w:jc w:val="center"/>
              <w:rPr>
                <w:rFonts w:ascii="仿宋_GB2312" w:hAnsi="宋体" w:eastAsia="仿宋_GB2312" w:cs="仿宋_GB2312"/>
                <w:color w:val="000000"/>
                <w:szCs w:val="21"/>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7D3A15B0">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358A8303">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超范围使用警用器械</w:t>
            </w:r>
          </w:p>
        </w:tc>
        <w:tc>
          <w:tcPr>
            <w:tcW w:w="1002" w:type="dxa"/>
            <w:tcBorders>
              <w:top w:val="single" w:color="000000" w:sz="4" w:space="0"/>
              <w:left w:val="single" w:color="000000" w:sz="4" w:space="0"/>
              <w:bottom w:val="single" w:color="000000" w:sz="4" w:space="0"/>
              <w:right w:val="single" w:color="000000" w:sz="4" w:space="0"/>
            </w:tcBorders>
            <w:vAlign w:val="center"/>
          </w:tcPr>
          <w:p w14:paraId="129B214B">
            <w:pPr>
              <w:widowControl/>
              <w:spacing w:line="360" w:lineRule="auto"/>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扣5分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08DC95BB">
            <w:pPr>
              <w:spacing w:line="360" w:lineRule="auto"/>
              <w:jc w:val="center"/>
              <w:rPr>
                <w:rFonts w:ascii="仿宋_GB2312" w:hAnsi="宋体" w:eastAsia="仿宋_GB2312" w:cs="仿宋_GB2312"/>
                <w:color w:val="000000"/>
                <w:szCs w:val="21"/>
              </w:rPr>
            </w:pPr>
          </w:p>
        </w:tc>
      </w:tr>
      <w:tr w14:paraId="37410EE0">
        <w:tblPrEx>
          <w:tblCellMar>
            <w:top w:w="0" w:type="dxa"/>
            <w:left w:w="108" w:type="dxa"/>
            <w:bottom w:w="0" w:type="dxa"/>
            <w:right w:w="108" w:type="dxa"/>
          </w:tblCellMar>
        </w:tblPrEx>
        <w:trPr>
          <w:trHeight w:val="454"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vAlign w:val="center"/>
          </w:tcPr>
          <w:p w14:paraId="6B8680DD">
            <w:pPr>
              <w:spacing w:line="360" w:lineRule="auto"/>
              <w:jc w:val="center"/>
              <w:rPr>
                <w:rFonts w:ascii="仿宋_GB2312" w:hAnsi="宋体" w:eastAsia="仿宋_GB2312" w:cs="仿宋_GB2312"/>
                <w:color w:val="000000"/>
                <w:szCs w:val="21"/>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63FBDF25">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22D48A1E">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遇医疗纠纷不能在3分钟之内到场维护秩序的</w:t>
            </w:r>
          </w:p>
        </w:tc>
        <w:tc>
          <w:tcPr>
            <w:tcW w:w="1002" w:type="dxa"/>
            <w:tcBorders>
              <w:top w:val="single" w:color="000000" w:sz="4" w:space="0"/>
              <w:left w:val="single" w:color="000000" w:sz="4" w:space="0"/>
              <w:bottom w:val="single" w:color="000000" w:sz="4" w:space="0"/>
              <w:right w:val="single" w:color="000000" w:sz="4" w:space="0"/>
            </w:tcBorders>
            <w:vAlign w:val="center"/>
          </w:tcPr>
          <w:p w14:paraId="4BD51F4F">
            <w:pPr>
              <w:widowControl/>
              <w:spacing w:line="360" w:lineRule="auto"/>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扣</w:t>
            </w:r>
            <w:r>
              <w:rPr>
                <w:rStyle w:val="6"/>
                <w:rFonts w:hint="default" w:hAnsi="宋体"/>
                <w:szCs w:val="21"/>
                <w:lang w:bidi="ar"/>
              </w:rPr>
              <w:t>3分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670CD128">
            <w:pPr>
              <w:spacing w:line="360" w:lineRule="auto"/>
              <w:rPr>
                <w:rFonts w:ascii="仿宋_GB2312" w:hAnsi="宋体" w:eastAsia="仿宋_GB2312" w:cs="仿宋_GB2312"/>
                <w:color w:val="000000"/>
                <w:szCs w:val="21"/>
              </w:rPr>
            </w:pPr>
          </w:p>
        </w:tc>
      </w:tr>
      <w:tr w14:paraId="06775DCD">
        <w:tblPrEx>
          <w:tblCellMar>
            <w:top w:w="0" w:type="dxa"/>
            <w:left w:w="108" w:type="dxa"/>
            <w:bottom w:w="0" w:type="dxa"/>
            <w:right w:w="108" w:type="dxa"/>
          </w:tblCellMar>
        </w:tblPrEx>
        <w:trPr>
          <w:trHeight w:val="454"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vAlign w:val="center"/>
          </w:tcPr>
          <w:p w14:paraId="4A6E05EE">
            <w:pPr>
              <w:spacing w:line="360" w:lineRule="auto"/>
              <w:jc w:val="center"/>
              <w:rPr>
                <w:rFonts w:ascii="仿宋_GB2312" w:hAnsi="宋体" w:eastAsia="仿宋_GB2312" w:cs="仿宋_GB2312"/>
                <w:color w:val="000000"/>
                <w:szCs w:val="21"/>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2AA5D2A3">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53C4AF1D">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重点部位巡查不到位</w:t>
            </w:r>
          </w:p>
        </w:tc>
        <w:tc>
          <w:tcPr>
            <w:tcW w:w="1002" w:type="dxa"/>
            <w:tcBorders>
              <w:top w:val="single" w:color="000000" w:sz="4" w:space="0"/>
              <w:left w:val="single" w:color="000000" w:sz="4" w:space="0"/>
              <w:bottom w:val="single" w:color="000000" w:sz="4" w:space="0"/>
              <w:right w:val="single" w:color="000000" w:sz="4" w:space="0"/>
            </w:tcBorders>
            <w:vAlign w:val="center"/>
          </w:tcPr>
          <w:p w14:paraId="6C260D71">
            <w:pPr>
              <w:widowControl/>
              <w:spacing w:line="360" w:lineRule="auto"/>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扣</w:t>
            </w:r>
            <w:r>
              <w:rPr>
                <w:rStyle w:val="6"/>
                <w:rFonts w:hint="default" w:hAnsi="宋体"/>
                <w:szCs w:val="21"/>
                <w:lang w:bidi="ar"/>
              </w:rPr>
              <w:t>3分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5DD5FBBB">
            <w:pPr>
              <w:spacing w:line="360" w:lineRule="auto"/>
              <w:rPr>
                <w:rFonts w:ascii="仿宋_GB2312" w:hAnsi="宋体" w:eastAsia="仿宋_GB2312" w:cs="仿宋_GB2312"/>
                <w:color w:val="000000"/>
                <w:szCs w:val="21"/>
              </w:rPr>
            </w:pPr>
          </w:p>
        </w:tc>
      </w:tr>
      <w:tr w14:paraId="02439A8F">
        <w:tblPrEx>
          <w:tblCellMar>
            <w:top w:w="0" w:type="dxa"/>
            <w:left w:w="108" w:type="dxa"/>
            <w:bottom w:w="0" w:type="dxa"/>
            <w:right w:w="108" w:type="dxa"/>
          </w:tblCellMar>
        </w:tblPrEx>
        <w:trPr>
          <w:trHeight w:val="454"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vAlign w:val="center"/>
          </w:tcPr>
          <w:p w14:paraId="2AFB3F50">
            <w:pPr>
              <w:spacing w:line="360" w:lineRule="auto"/>
              <w:jc w:val="center"/>
              <w:rPr>
                <w:rFonts w:ascii="仿宋_GB2312" w:hAnsi="宋体" w:eastAsia="仿宋_GB2312" w:cs="仿宋_GB2312"/>
                <w:color w:val="000000"/>
                <w:szCs w:val="21"/>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68D6D606">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12952427">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消火栓及灭火器材使用方法掌握，按要求进行巡检</w:t>
            </w:r>
          </w:p>
        </w:tc>
        <w:tc>
          <w:tcPr>
            <w:tcW w:w="1002" w:type="dxa"/>
            <w:tcBorders>
              <w:top w:val="single" w:color="000000" w:sz="4" w:space="0"/>
              <w:left w:val="single" w:color="000000" w:sz="4" w:space="0"/>
              <w:bottom w:val="single" w:color="000000" w:sz="4" w:space="0"/>
              <w:right w:val="single" w:color="000000" w:sz="4" w:space="0"/>
            </w:tcBorders>
            <w:vAlign w:val="center"/>
          </w:tcPr>
          <w:p w14:paraId="2BE3A779">
            <w:pPr>
              <w:widowControl/>
              <w:spacing w:line="360" w:lineRule="auto"/>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扣</w:t>
            </w:r>
            <w:r>
              <w:rPr>
                <w:rStyle w:val="6"/>
                <w:rFonts w:hint="default" w:hAnsi="宋体"/>
                <w:szCs w:val="21"/>
                <w:lang w:bidi="ar"/>
              </w:rPr>
              <w:t>2分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0B878B87">
            <w:pPr>
              <w:spacing w:line="360" w:lineRule="auto"/>
              <w:rPr>
                <w:rFonts w:ascii="仿宋_GB2312" w:hAnsi="宋体" w:eastAsia="仿宋_GB2312" w:cs="仿宋_GB2312"/>
                <w:color w:val="000000"/>
                <w:szCs w:val="21"/>
              </w:rPr>
            </w:pPr>
          </w:p>
        </w:tc>
      </w:tr>
      <w:tr w14:paraId="0E79ADDA">
        <w:tblPrEx>
          <w:tblCellMar>
            <w:top w:w="0" w:type="dxa"/>
            <w:left w:w="108" w:type="dxa"/>
            <w:bottom w:w="0" w:type="dxa"/>
            <w:right w:w="108" w:type="dxa"/>
          </w:tblCellMar>
        </w:tblPrEx>
        <w:trPr>
          <w:trHeight w:val="454"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vAlign w:val="center"/>
          </w:tcPr>
          <w:p w14:paraId="443BCBCE">
            <w:pPr>
              <w:spacing w:line="360" w:lineRule="auto"/>
              <w:jc w:val="center"/>
              <w:rPr>
                <w:rFonts w:ascii="仿宋_GB2312" w:hAnsi="宋体" w:eastAsia="仿宋_GB2312" w:cs="仿宋_GB2312"/>
                <w:color w:val="000000"/>
                <w:szCs w:val="21"/>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2B9CA69C">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2EBFC059">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门禁损坏报修不及时</w:t>
            </w:r>
          </w:p>
        </w:tc>
        <w:tc>
          <w:tcPr>
            <w:tcW w:w="1002" w:type="dxa"/>
            <w:tcBorders>
              <w:top w:val="single" w:color="000000" w:sz="4" w:space="0"/>
              <w:left w:val="single" w:color="000000" w:sz="4" w:space="0"/>
              <w:bottom w:val="single" w:color="000000" w:sz="4" w:space="0"/>
              <w:right w:val="single" w:color="000000" w:sz="4" w:space="0"/>
            </w:tcBorders>
            <w:vAlign w:val="center"/>
          </w:tcPr>
          <w:p w14:paraId="05D17381">
            <w:pPr>
              <w:widowControl/>
              <w:spacing w:line="360" w:lineRule="auto"/>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扣</w:t>
            </w:r>
            <w:r>
              <w:rPr>
                <w:rStyle w:val="6"/>
                <w:rFonts w:hint="default" w:hAnsi="宋体"/>
                <w:szCs w:val="21"/>
                <w:lang w:bidi="ar"/>
              </w:rPr>
              <w:t>2分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35196D78">
            <w:pPr>
              <w:spacing w:line="360" w:lineRule="auto"/>
              <w:rPr>
                <w:rFonts w:ascii="仿宋_GB2312" w:hAnsi="宋体" w:eastAsia="仿宋_GB2312" w:cs="仿宋_GB2312"/>
                <w:color w:val="000000"/>
                <w:szCs w:val="21"/>
              </w:rPr>
            </w:pPr>
          </w:p>
        </w:tc>
      </w:tr>
      <w:tr w14:paraId="496DA664">
        <w:tblPrEx>
          <w:tblCellMar>
            <w:top w:w="0" w:type="dxa"/>
            <w:left w:w="108" w:type="dxa"/>
            <w:bottom w:w="0" w:type="dxa"/>
            <w:right w:w="108" w:type="dxa"/>
          </w:tblCellMar>
        </w:tblPrEx>
        <w:trPr>
          <w:trHeight w:val="454"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vAlign w:val="center"/>
          </w:tcPr>
          <w:p w14:paraId="2C54C4A1">
            <w:pPr>
              <w:spacing w:line="360" w:lineRule="auto"/>
              <w:jc w:val="center"/>
              <w:rPr>
                <w:rFonts w:ascii="仿宋_GB2312" w:hAnsi="宋体" w:eastAsia="仿宋_GB2312" w:cs="仿宋_GB2312"/>
                <w:color w:val="000000"/>
                <w:szCs w:val="21"/>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410533A0">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57C3FECA">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未能每天对门禁使用情况进行监督管理的</w:t>
            </w:r>
          </w:p>
        </w:tc>
        <w:tc>
          <w:tcPr>
            <w:tcW w:w="1002" w:type="dxa"/>
            <w:tcBorders>
              <w:top w:val="single" w:color="000000" w:sz="4" w:space="0"/>
              <w:left w:val="single" w:color="000000" w:sz="4" w:space="0"/>
              <w:bottom w:val="single" w:color="000000" w:sz="4" w:space="0"/>
              <w:right w:val="single" w:color="000000" w:sz="4" w:space="0"/>
            </w:tcBorders>
            <w:vAlign w:val="center"/>
          </w:tcPr>
          <w:p w14:paraId="68AE7F0E">
            <w:pPr>
              <w:widowControl/>
              <w:spacing w:line="360" w:lineRule="auto"/>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扣</w:t>
            </w:r>
            <w:r>
              <w:rPr>
                <w:rStyle w:val="6"/>
                <w:rFonts w:hint="default" w:hAnsi="宋体"/>
                <w:szCs w:val="21"/>
                <w:lang w:bidi="ar"/>
              </w:rPr>
              <w:t>2分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379AB837">
            <w:pPr>
              <w:spacing w:line="360" w:lineRule="auto"/>
              <w:rPr>
                <w:rFonts w:ascii="仿宋_GB2312" w:hAnsi="宋体" w:eastAsia="仿宋_GB2312" w:cs="仿宋_GB2312"/>
                <w:color w:val="000000"/>
                <w:szCs w:val="21"/>
              </w:rPr>
            </w:pPr>
          </w:p>
        </w:tc>
      </w:tr>
      <w:tr w14:paraId="767D2CF5">
        <w:tblPrEx>
          <w:tblCellMar>
            <w:top w:w="0" w:type="dxa"/>
            <w:left w:w="108" w:type="dxa"/>
            <w:bottom w:w="0" w:type="dxa"/>
            <w:right w:w="108" w:type="dxa"/>
          </w:tblCellMar>
        </w:tblPrEx>
        <w:trPr>
          <w:trHeight w:val="454"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vAlign w:val="center"/>
          </w:tcPr>
          <w:p w14:paraId="6A1987C9">
            <w:pPr>
              <w:spacing w:line="360" w:lineRule="auto"/>
              <w:jc w:val="center"/>
              <w:rPr>
                <w:rFonts w:ascii="仿宋_GB2312" w:hAnsi="宋体" w:eastAsia="仿宋_GB2312" w:cs="仿宋_GB2312"/>
                <w:color w:val="000000"/>
                <w:szCs w:val="21"/>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463540B2">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0951C03D">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未能与警务室警官协同处理纠纷</w:t>
            </w:r>
          </w:p>
        </w:tc>
        <w:tc>
          <w:tcPr>
            <w:tcW w:w="1002" w:type="dxa"/>
            <w:tcBorders>
              <w:top w:val="single" w:color="000000" w:sz="4" w:space="0"/>
              <w:left w:val="single" w:color="000000" w:sz="4" w:space="0"/>
              <w:bottom w:val="single" w:color="000000" w:sz="4" w:space="0"/>
              <w:right w:val="single" w:color="000000" w:sz="4" w:space="0"/>
            </w:tcBorders>
            <w:vAlign w:val="center"/>
          </w:tcPr>
          <w:p w14:paraId="55D5A160">
            <w:pPr>
              <w:widowControl/>
              <w:spacing w:line="360" w:lineRule="auto"/>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扣</w:t>
            </w:r>
            <w:r>
              <w:rPr>
                <w:rStyle w:val="6"/>
                <w:rFonts w:hint="default" w:hAnsi="宋体"/>
                <w:szCs w:val="21"/>
                <w:lang w:bidi="ar"/>
              </w:rPr>
              <w:t>3分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568E762B">
            <w:pPr>
              <w:spacing w:line="360" w:lineRule="auto"/>
              <w:rPr>
                <w:rFonts w:ascii="仿宋_GB2312" w:hAnsi="宋体" w:eastAsia="仿宋_GB2312" w:cs="仿宋_GB2312"/>
                <w:color w:val="000000"/>
                <w:szCs w:val="21"/>
              </w:rPr>
            </w:pPr>
          </w:p>
        </w:tc>
      </w:tr>
      <w:tr w14:paraId="269C9376">
        <w:tblPrEx>
          <w:tblCellMar>
            <w:top w:w="0" w:type="dxa"/>
            <w:left w:w="108" w:type="dxa"/>
            <w:bottom w:w="0" w:type="dxa"/>
            <w:right w:w="108" w:type="dxa"/>
          </w:tblCellMar>
        </w:tblPrEx>
        <w:trPr>
          <w:trHeight w:val="454" w:hRule="atLeast"/>
          <w:jc w:val="center"/>
        </w:trPr>
        <w:tc>
          <w:tcPr>
            <w:tcW w:w="358" w:type="dxa"/>
            <w:vMerge w:val="restart"/>
            <w:tcBorders>
              <w:top w:val="single" w:color="000000" w:sz="4" w:space="0"/>
              <w:left w:val="single" w:color="000000" w:sz="4" w:space="0"/>
              <w:bottom w:val="single" w:color="000000" w:sz="4" w:space="0"/>
              <w:right w:val="single" w:color="000000" w:sz="4" w:space="0"/>
            </w:tcBorders>
            <w:vAlign w:val="center"/>
          </w:tcPr>
          <w:p w14:paraId="5AA1B0E0">
            <w:pPr>
              <w:widowControl/>
              <w:spacing w:line="360" w:lineRule="auto"/>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3</w:t>
            </w:r>
          </w:p>
        </w:tc>
        <w:tc>
          <w:tcPr>
            <w:tcW w:w="687" w:type="dxa"/>
            <w:vMerge w:val="restart"/>
            <w:tcBorders>
              <w:top w:val="single" w:color="000000" w:sz="4" w:space="0"/>
              <w:left w:val="single" w:color="000000" w:sz="4" w:space="0"/>
              <w:bottom w:val="single" w:color="000000" w:sz="4" w:space="0"/>
              <w:right w:val="single" w:color="000000" w:sz="4" w:space="0"/>
            </w:tcBorders>
            <w:vAlign w:val="center"/>
          </w:tcPr>
          <w:p w14:paraId="6BD1C2F7">
            <w:pPr>
              <w:widowControl/>
              <w:spacing w:line="360" w:lineRule="auto"/>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日常督察</w:t>
            </w:r>
          </w:p>
        </w:tc>
        <w:tc>
          <w:tcPr>
            <w:tcW w:w="4902" w:type="dxa"/>
            <w:tcBorders>
              <w:top w:val="single" w:color="000000" w:sz="4" w:space="0"/>
              <w:left w:val="single" w:color="000000" w:sz="4" w:space="0"/>
              <w:bottom w:val="single" w:color="000000" w:sz="4" w:space="0"/>
              <w:right w:val="single" w:color="000000" w:sz="4" w:space="0"/>
            </w:tcBorders>
            <w:vAlign w:val="center"/>
          </w:tcPr>
          <w:p w14:paraId="60DB8A2A">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不使用文明用语</w:t>
            </w:r>
          </w:p>
        </w:tc>
        <w:tc>
          <w:tcPr>
            <w:tcW w:w="1002" w:type="dxa"/>
            <w:tcBorders>
              <w:top w:val="single" w:color="000000" w:sz="4" w:space="0"/>
              <w:left w:val="single" w:color="000000" w:sz="4" w:space="0"/>
              <w:bottom w:val="single" w:color="000000" w:sz="4" w:space="0"/>
              <w:right w:val="single" w:color="000000" w:sz="4" w:space="0"/>
            </w:tcBorders>
            <w:vAlign w:val="center"/>
          </w:tcPr>
          <w:p w14:paraId="665541E0">
            <w:pPr>
              <w:widowControl/>
              <w:spacing w:line="360" w:lineRule="auto"/>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扣</w:t>
            </w:r>
            <w:r>
              <w:rPr>
                <w:rStyle w:val="6"/>
                <w:rFonts w:hint="default" w:hAnsi="宋体"/>
                <w:szCs w:val="21"/>
                <w:lang w:bidi="ar"/>
              </w:rPr>
              <w:t>3分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786F99F8">
            <w:pPr>
              <w:spacing w:line="360" w:lineRule="auto"/>
              <w:rPr>
                <w:rFonts w:ascii="仿宋_GB2312" w:hAnsi="宋体" w:eastAsia="仿宋_GB2312" w:cs="仿宋_GB2312"/>
                <w:color w:val="000000"/>
                <w:szCs w:val="21"/>
              </w:rPr>
            </w:pPr>
          </w:p>
        </w:tc>
      </w:tr>
      <w:tr w14:paraId="6FC866D3">
        <w:tblPrEx>
          <w:tblCellMar>
            <w:top w:w="0" w:type="dxa"/>
            <w:left w:w="108" w:type="dxa"/>
            <w:bottom w:w="0" w:type="dxa"/>
            <w:right w:w="108" w:type="dxa"/>
          </w:tblCellMar>
        </w:tblPrEx>
        <w:trPr>
          <w:trHeight w:val="454"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vAlign w:val="center"/>
          </w:tcPr>
          <w:p w14:paraId="37595EC2">
            <w:pPr>
              <w:spacing w:line="360" w:lineRule="auto"/>
              <w:jc w:val="center"/>
              <w:rPr>
                <w:rFonts w:ascii="仿宋_GB2312" w:hAnsi="宋体" w:eastAsia="仿宋_GB2312" w:cs="仿宋_GB2312"/>
                <w:color w:val="000000"/>
                <w:szCs w:val="21"/>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029F684F">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0EC92933">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不作为导致就诊秩序混乱</w:t>
            </w:r>
          </w:p>
        </w:tc>
        <w:tc>
          <w:tcPr>
            <w:tcW w:w="1002" w:type="dxa"/>
            <w:tcBorders>
              <w:top w:val="single" w:color="000000" w:sz="4" w:space="0"/>
              <w:left w:val="single" w:color="000000" w:sz="4" w:space="0"/>
              <w:bottom w:val="single" w:color="000000" w:sz="4" w:space="0"/>
              <w:right w:val="single" w:color="000000" w:sz="4" w:space="0"/>
            </w:tcBorders>
            <w:vAlign w:val="center"/>
          </w:tcPr>
          <w:p w14:paraId="76B9ECDE">
            <w:pPr>
              <w:widowControl/>
              <w:spacing w:line="360" w:lineRule="auto"/>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扣</w:t>
            </w:r>
            <w:r>
              <w:rPr>
                <w:rStyle w:val="6"/>
                <w:rFonts w:hint="default" w:hAnsi="宋体"/>
                <w:szCs w:val="21"/>
                <w:lang w:bidi="ar"/>
              </w:rPr>
              <w:t>2分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64E4B717">
            <w:pPr>
              <w:spacing w:line="360" w:lineRule="auto"/>
              <w:rPr>
                <w:rFonts w:ascii="仿宋_GB2312" w:hAnsi="宋体" w:eastAsia="仿宋_GB2312" w:cs="仿宋_GB2312"/>
                <w:color w:val="000000"/>
                <w:szCs w:val="21"/>
              </w:rPr>
            </w:pPr>
          </w:p>
        </w:tc>
      </w:tr>
      <w:tr w14:paraId="37741483">
        <w:tblPrEx>
          <w:tblCellMar>
            <w:top w:w="0" w:type="dxa"/>
            <w:left w:w="108" w:type="dxa"/>
            <w:bottom w:w="0" w:type="dxa"/>
            <w:right w:w="108" w:type="dxa"/>
          </w:tblCellMar>
        </w:tblPrEx>
        <w:trPr>
          <w:trHeight w:val="454"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vAlign w:val="center"/>
          </w:tcPr>
          <w:p w14:paraId="7E669B16">
            <w:pPr>
              <w:spacing w:line="360" w:lineRule="auto"/>
              <w:jc w:val="center"/>
              <w:rPr>
                <w:rFonts w:ascii="仿宋_GB2312" w:hAnsi="宋体" w:eastAsia="仿宋_GB2312" w:cs="仿宋_GB2312"/>
                <w:color w:val="000000"/>
                <w:szCs w:val="21"/>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01E30229">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6E64D3A5">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接待上级检查工作不到位</w:t>
            </w:r>
          </w:p>
        </w:tc>
        <w:tc>
          <w:tcPr>
            <w:tcW w:w="1002" w:type="dxa"/>
            <w:tcBorders>
              <w:top w:val="single" w:color="000000" w:sz="4" w:space="0"/>
              <w:left w:val="single" w:color="000000" w:sz="4" w:space="0"/>
              <w:bottom w:val="single" w:color="000000" w:sz="4" w:space="0"/>
              <w:right w:val="single" w:color="000000" w:sz="4" w:space="0"/>
            </w:tcBorders>
            <w:vAlign w:val="center"/>
          </w:tcPr>
          <w:p w14:paraId="0EE83E2D">
            <w:pPr>
              <w:widowControl/>
              <w:spacing w:line="360" w:lineRule="auto"/>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扣</w:t>
            </w:r>
            <w:r>
              <w:rPr>
                <w:rStyle w:val="6"/>
                <w:rFonts w:hint="default" w:hAnsi="宋体"/>
                <w:szCs w:val="21"/>
                <w:lang w:bidi="ar"/>
              </w:rPr>
              <w:t>2分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0E61C2D8">
            <w:pPr>
              <w:spacing w:line="360" w:lineRule="auto"/>
              <w:rPr>
                <w:rFonts w:ascii="仿宋_GB2312" w:hAnsi="宋体" w:eastAsia="仿宋_GB2312" w:cs="仿宋_GB2312"/>
                <w:color w:val="000000"/>
                <w:szCs w:val="21"/>
              </w:rPr>
            </w:pPr>
          </w:p>
        </w:tc>
      </w:tr>
      <w:tr w14:paraId="216CE1E2">
        <w:tblPrEx>
          <w:tblCellMar>
            <w:top w:w="0" w:type="dxa"/>
            <w:left w:w="108" w:type="dxa"/>
            <w:bottom w:w="0" w:type="dxa"/>
            <w:right w:w="108" w:type="dxa"/>
          </w:tblCellMar>
        </w:tblPrEx>
        <w:trPr>
          <w:trHeight w:val="642"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vAlign w:val="center"/>
          </w:tcPr>
          <w:p w14:paraId="02E7A9AE">
            <w:pPr>
              <w:spacing w:line="360" w:lineRule="auto"/>
              <w:jc w:val="center"/>
              <w:rPr>
                <w:rFonts w:ascii="仿宋_GB2312" w:hAnsi="宋体" w:eastAsia="仿宋_GB2312" w:cs="仿宋_GB2312"/>
                <w:color w:val="000000"/>
                <w:szCs w:val="21"/>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1DD37301">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13C6E9DF">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着装不整洁、未佩戴胸牌，岗姿岗态不端正、不规范</w:t>
            </w:r>
          </w:p>
        </w:tc>
        <w:tc>
          <w:tcPr>
            <w:tcW w:w="1002" w:type="dxa"/>
            <w:tcBorders>
              <w:top w:val="single" w:color="000000" w:sz="4" w:space="0"/>
              <w:left w:val="single" w:color="000000" w:sz="4" w:space="0"/>
              <w:bottom w:val="single" w:color="000000" w:sz="4" w:space="0"/>
              <w:right w:val="single" w:color="000000" w:sz="4" w:space="0"/>
            </w:tcBorders>
            <w:vAlign w:val="center"/>
          </w:tcPr>
          <w:p w14:paraId="73A1E77F">
            <w:pPr>
              <w:widowControl/>
              <w:spacing w:line="360" w:lineRule="auto"/>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扣</w:t>
            </w:r>
            <w:r>
              <w:rPr>
                <w:rStyle w:val="6"/>
                <w:rFonts w:hint="default" w:hAnsi="宋体"/>
                <w:szCs w:val="21"/>
                <w:lang w:bidi="ar"/>
              </w:rPr>
              <w:t>3分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3F434F16">
            <w:pPr>
              <w:spacing w:line="360" w:lineRule="auto"/>
              <w:rPr>
                <w:rFonts w:ascii="仿宋_GB2312" w:hAnsi="宋体" w:eastAsia="仿宋_GB2312" w:cs="仿宋_GB2312"/>
                <w:color w:val="000000"/>
                <w:szCs w:val="21"/>
              </w:rPr>
            </w:pPr>
          </w:p>
        </w:tc>
      </w:tr>
      <w:tr w14:paraId="6756E6C7">
        <w:tblPrEx>
          <w:tblCellMar>
            <w:top w:w="0" w:type="dxa"/>
            <w:left w:w="108" w:type="dxa"/>
            <w:bottom w:w="0" w:type="dxa"/>
            <w:right w:w="108" w:type="dxa"/>
          </w:tblCellMar>
        </w:tblPrEx>
        <w:trPr>
          <w:trHeight w:val="454"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vAlign w:val="center"/>
          </w:tcPr>
          <w:p w14:paraId="24539E9C">
            <w:pPr>
              <w:spacing w:line="360" w:lineRule="auto"/>
              <w:jc w:val="center"/>
              <w:rPr>
                <w:rFonts w:ascii="仿宋_GB2312" w:hAnsi="宋体" w:eastAsia="仿宋_GB2312" w:cs="仿宋_GB2312"/>
                <w:color w:val="000000"/>
                <w:szCs w:val="21"/>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1DE77378">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1B08DB9A">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各医疗科室及患者或病患家属投诉态度蛮横、不作为经核实确有其事的</w:t>
            </w:r>
          </w:p>
        </w:tc>
        <w:tc>
          <w:tcPr>
            <w:tcW w:w="1002" w:type="dxa"/>
            <w:tcBorders>
              <w:top w:val="single" w:color="000000" w:sz="4" w:space="0"/>
              <w:left w:val="single" w:color="000000" w:sz="4" w:space="0"/>
              <w:bottom w:val="single" w:color="000000" w:sz="4" w:space="0"/>
              <w:right w:val="single" w:color="000000" w:sz="4" w:space="0"/>
            </w:tcBorders>
            <w:vAlign w:val="center"/>
          </w:tcPr>
          <w:p w14:paraId="3C9BF0EF">
            <w:pPr>
              <w:widowControl/>
              <w:spacing w:line="360" w:lineRule="auto"/>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扣</w:t>
            </w:r>
            <w:r>
              <w:rPr>
                <w:rStyle w:val="6"/>
                <w:rFonts w:hint="default" w:hAnsi="宋体"/>
                <w:szCs w:val="21"/>
                <w:lang w:bidi="ar"/>
              </w:rPr>
              <w:t>5分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5FBE56CD">
            <w:pPr>
              <w:spacing w:line="360" w:lineRule="auto"/>
              <w:rPr>
                <w:rFonts w:ascii="仿宋_GB2312" w:hAnsi="宋体" w:eastAsia="仿宋_GB2312" w:cs="仿宋_GB2312"/>
                <w:color w:val="000000"/>
                <w:szCs w:val="21"/>
              </w:rPr>
            </w:pPr>
          </w:p>
        </w:tc>
      </w:tr>
      <w:tr w14:paraId="770F001C">
        <w:tblPrEx>
          <w:tblCellMar>
            <w:top w:w="0" w:type="dxa"/>
            <w:left w:w="108" w:type="dxa"/>
            <w:bottom w:w="0" w:type="dxa"/>
            <w:right w:w="108" w:type="dxa"/>
          </w:tblCellMar>
        </w:tblPrEx>
        <w:trPr>
          <w:trHeight w:val="454"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vAlign w:val="center"/>
          </w:tcPr>
          <w:p w14:paraId="3957B9ED">
            <w:pPr>
              <w:spacing w:line="360" w:lineRule="auto"/>
              <w:jc w:val="center"/>
              <w:rPr>
                <w:rFonts w:ascii="仿宋_GB2312" w:hAnsi="宋体" w:eastAsia="仿宋_GB2312" w:cs="仿宋_GB2312"/>
                <w:color w:val="000000"/>
                <w:szCs w:val="21"/>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16BD7ADF">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15DB1822">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不服从工作需要、顶撞领导的</w:t>
            </w:r>
          </w:p>
        </w:tc>
        <w:tc>
          <w:tcPr>
            <w:tcW w:w="1002" w:type="dxa"/>
            <w:tcBorders>
              <w:top w:val="single" w:color="000000" w:sz="4" w:space="0"/>
              <w:left w:val="single" w:color="000000" w:sz="4" w:space="0"/>
              <w:bottom w:val="single" w:color="000000" w:sz="4" w:space="0"/>
              <w:right w:val="single" w:color="000000" w:sz="4" w:space="0"/>
            </w:tcBorders>
            <w:vAlign w:val="center"/>
          </w:tcPr>
          <w:p w14:paraId="1FE6453E">
            <w:pPr>
              <w:widowControl/>
              <w:spacing w:line="360" w:lineRule="auto"/>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扣</w:t>
            </w:r>
            <w:r>
              <w:rPr>
                <w:rStyle w:val="6"/>
                <w:rFonts w:hint="default" w:hAnsi="宋体"/>
                <w:szCs w:val="21"/>
                <w:lang w:bidi="ar"/>
              </w:rPr>
              <w:t>2分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07DE548C">
            <w:pPr>
              <w:spacing w:line="360" w:lineRule="auto"/>
              <w:rPr>
                <w:rFonts w:ascii="仿宋_GB2312" w:hAnsi="宋体" w:eastAsia="仿宋_GB2312" w:cs="仿宋_GB2312"/>
                <w:color w:val="000000"/>
                <w:szCs w:val="21"/>
              </w:rPr>
            </w:pPr>
          </w:p>
        </w:tc>
      </w:tr>
      <w:tr w14:paraId="66575588">
        <w:tblPrEx>
          <w:tblCellMar>
            <w:top w:w="0" w:type="dxa"/>
            <w:left w:w="108" w:type="dxa"/>
            <w:bottom w:w="0" w:type="dxa"/>
            <w:right w:w="108" w:type="dxa"/>
          </w:tblCellMar>
        </w:tblPrEx>
        <w:trPr>
          <w:trHeight w:val="454"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vAlign w:val="center"/>
          </w:tcPr>
          <w:p w14:paraId="6381362B">
            <w:pPr>
              <w:spacing w:line="360" w:lineRule="auto"/>
              <w:jc w:val="center"/>
              <w:rPr>
                <w:rFonts w:ascii="仿宋_GB2312" w:hAnsi="宋体" w:eastAsia="仿宋_GB2312" w:cs="仿宋_GB2312"/>
                <w:color w:val="000000"/>
                <w:szCs w:val="21"/>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6F92B100">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10ECD151">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违反工作纪律酒后上岗、在岗喝酒的；在岗期间吸烟、玩手机、吃零食等与工作无关的事</w:t>
            </w:r>
          </w:p>
        </w:tc>
        <w:tc>
          <w:tcPr>
            <w:tcW w:w="1002" w:type="dxa"/>
            <w:tcBorders>
              <w:top w:val="single" w:color="000000" w:sz="4" w:space="0"/>
              <w:left w:val="single" w:color="000000" w:sz="4" w:space="0"/>
              <w:bottom w:val="single" w:color="000000" w:sz="4" w:space="0"/>
              <w:right w:val="single" w:color="000000" w:sz="4" w:space="0"/>
            </w:tcBorders>
            <w:vAlign w:val="center"/>
          </w:tcPr>
          <w:p w14:paraId="56D9A62D">
            <w:pPr>
              <w:widowControl/>
              <w:spacing w:line="360" w:lineRule="auto"/>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扣</w:t>
            </w:r>
            <w:r>
              <w:rPr>
                <w:rStyle w:val="6"/>
                <w:rFonts w:hint="default" w:hAnsi="宋体"/>
                <w:szCs w:val="21"/>
                <w:lang w:bidi="ar"/>
              </w:rPr>
              <w:t>2分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4DF83AE8">
            <w:pPr>
              <w:spacing w:line="360" w:lineRule="auto"/>
              <w:rPr>
                <w:rFonts w:ascii="仿宋_GB2312" w:hAnsi="宋体" w:eastAsia="仿宋_GB2312" w:cs="仿宋_GB2312"/>
                <w:color w:val="000000"/>
                <w:szCs w:val="21"/>
              </w:rPr>
            </w:pPr>
          </w:p>
        </w:tc>
      </w:tr>
      <w:tr w14:paraId="1BC3DB65">
        <w:tblPrEx>
          <w:tblCellMar>
            <w:top w:w="0" w:type="dxa"/>
            <w:left w:w="108" w:type="dxa"/>
            <w:bottom w:w="0" w:type="dxa"/>
            <w:right w:w="108" w:type="dxa"/>
          </w:tblCellMar>
        </w:tblPrEx>
        <w:trPr>
          <w:trHeight w:val="454"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vAlign w:val="center"/>
          </w:tcPr>
          <w:p w14:paraId="32D8140A">
            <w:pPr>
              <w:spacing w:line="360" w:lineRule="auto"/>
              <w:jc w:val="center"/>
              <w:rPr>
                <w:rFonts w:ascii="仿宋_GB2312" w:hAnsi="宋体" w:eastAsia="仿宋_GB2312" w:cs="仿宋_GB2312"/>
                <w:color w:val="000000"/>
                <w:szCs w:val="21"/>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554501CA">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2CFC9734">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在工作或休息区域谩骂、打架斗殴</w:t>
            </w:r>
          </w:p>
        </w:tc>
        <w:tc>
          <w:tcPr>
            <w:tcW w:w="1002" w:type="dxa"/>
            <w:tcBorders>
              <w:top w:val="single" w:color="000000" w:sz="4" w:space="0"/>
              <w:left w:val="single" w:color="000000" w:sz="4" w:space="0"/>
              <w:bottom w:val="single" w:color="000000" w:sz="4" w:space="0"/>
              <w:right w:val="single" w:color="000000" w:sz="4" w:space="0"/>
            </w:tcBorders>
            <w:vAlign w:val="center"/>
          </w:tcPr>
          <w:p w14:paraId="19C99AD9">
            <w:pPr>
              <w:widowControl/>
              <w:spacing w:line="360" w:lineRule="auto"/>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扣</w:t>
            </w:r>
            <w:r>
              <w:rPr>
                <w:rStyle w:val="6"/>
                <w:rFonts w:hint="default" w:hAnsi="宋体"/>
                <w:szCs w:val="21"/>
                <w:lang w:bidi="ar"/>
              </w:rPr>
              <w:t>2分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5FBC4CCD">
            <w:pPr>
              <w:spacing w:line="360" w:lineRule="auto"/>
              <w:rPr>
                <w:rFonts w:ascii="仿宋_GB2312" w:hAnsi="宋体" w:eastAsia="仿宋_GB2312" w:cs="仿宋_GB2312"/>
                <w:color w:val="000000"/>
                <w:szCs w:val="21"/>
              </w:rPr>
            </w:pPr>
          </w:p>
        </w:tc>
      </w:tr>
      <w:tr w14:paraId="2F00653C">
        <w:tblPrEx>
          <w:tblCellMar>
            <w:top w:w="0" w:type="dxa"/>
            <w:left w:w="108" w:type="dxa"/>
            <w:bottom w:w="0" w:type="dxa"/>
            <w:right w:w="108" w:type="dxa"/>
          </w:tblCellMar>
        </w:tblPrEx>
        <w:trPr>
          <w:trHeight w:val="454"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vAlign w:val="center"/>
          </w:tcPr>
          <w:p w14:paraId="12137285">
            <w:pPr>
              <w:spacing w:line="360" w:lineRule="auto"/>
              <w:jc w:val="center"/>
              <w:rPr>
                <w:rFonts w:ascii="仿宋_GB2312" w:hAnsi="宋体" w:eastAsia="仿宋_GB2312" w:cs="仿宋_GB2312"/>
                <w:color w:val="000000"/>
                <w:szCs w:val="21"/>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6EF07029">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4881FD69">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限制他人人身自由，殴打他人等违法行为</w:t>
            </w:r>
          </w:p>
        </w:tc>
        <w:tc>
          <w:tcPr>
            <w:tcW w:w="1002" w:type="dxa"/>
            <w:tcBorders>
              <w:top w:val="single" w:color="000000" w:sz="4" w:space="0"/>
              <w:left w:val="single" w:color="000000" w:sz="4" w:space="0"/>
              <w:bottom w:val="single" w:color="000000" w:sz="4" w:space="0"/>
              <w:right w:val="single" w:color="000000" w:sz="4" w:space="0"/>
            </w:tcBorders>
            <w:vAlign w:val="center"/>
          </w:tcPr>
          <w:p w14:paraId="3F5CE0E1">
            <w:pPr>
              <w:widowControl/>
              <w:spacing w:line="360" w:lineRule="auto"/>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扣</w:t>
            </w:r>
            <w:r>
              <w:rPr>
                <w:rStyle w:val="6"/>
                <w:rFonts w:hint="default" w:hAnsi="宋体"/>
                <w:szCs w:val="21"/>
                <w:lang w:bidi="ar"/>
              </w:rPr>
              <w:t>2分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55274318">
            <w:pPr>
              <w:spacing w:line="360" w:lineRule="auto"/>
              <w:rPr>
                <w:rFonts w:ascii="仿宋_GB2312" w:hAnsi="宋体" w:eastAsia="仿宋_GB2312" w:cs="仿宋_GB2312"/>
                <w:color w:val="000000"/>
                <w:szCs w:val="21"/>
              </w:rPr>
            </w:pPr>
          </w:p>
        </w:tc>
      </w:tr>
      <w:tr w14:paraId="6C44B2B7">
        <w:tblPrEx>
          <w:tblCellMar>
            <w:top w:w="0" w:type="dxa"/>
            <w:left w:w="108" w:type="dxa"/>
            <w:bottom w:w="0" w:type="dxa"/>
            <w:right w:w="108" w:type="dxa"/>
          </w:tblCellMar>
        </w:tblPrEx>
        <w:trPr>
          <w:trHeight w:val="454"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vAlign w:val="center"/>
          </w:tcPr>
          <w:p w14:paraId="5B4A800F">
            <w:pPr>
              <w:spacing w:line="360" w:lineRule="auto"/>
              <w:jc w:val="center"/>
              <w:rPr>
                <w:rFonts w:ascii="仿宋_GB2312" w:hAnsi="宋体" w:eastAsia="仿宋_GB2312" w:cs="仿宋_GB2312"/>
                <w:color w:val="000000"/>
                <w:szCs w:val="21"/>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7EC9546E">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4C50AA26">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发生吃、拿、卡、要等行为</w:t>
            </w:r>
          </w:p>
        </w:tc>
        <w:tc>
          <w:tcPr>
            <w:tcW w:w="1002" w:type="dxa"/>
            <w:tcBorders>
              <w:top w:val="single" w:color="000000" w:sz="4" w:space="0"/>
              <w:left w:val="single" w:color="000000" w:sz="4" w:space="0"/>
              <w:bottom w:val="single" w:color="000000" w:sz="4" w:space="0"/>
              <w:right w:val="single" w:color="000000" w:sz="4" w:space="0"/>
            </w:tcBorders>
            <w:vAlign w:val="center"/>
          </w:tcPr>
          <w:p w14:paraId="17DDFD0E">
            <w:pPr>
              <w:widowControl/>
              <w:spacing w:line="360" w:lineRule="auto"/>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扣</w:t>
            </w:r>
            <w:r>
              <w:rPr>
                <w:rStyle w:val="6"/>
                <w:rFonts w:hint="default" w:hAnsi="宋体"/>
                <w:szCs w:val="21"/>
                <w:lang w:bidi="ar"/>
              </w:rPr>
              <w:t>2分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0C47ACEE">
            <w:pPr>
              <w:spacing w:line="360" w:lineRule="auto"/>
              <w:rPr>
                <w:rFonts w:ascii="仿宋_GB2312" w:hAnsi="宋体" w:eastAsia="仿宋_GB2312" w:cs="仿宋_GB2312"/>
                <w:color w:val="000000"/>
                <w:szCs w:val="21"/>
              </w:rPr>
            </w:pPr>
          </w:p>
        </w:tc>
      </w:tr>
      <w:tr w14:paraId="3CF67E80">
        <w:tblPrEx>
          <w:tblCellMar>
            <w:top w:w="0" w:type="dxa"/>
            <w:left w:w="108" w:type="dxa"/>
            <w:bottom w:w="0" w:type="dxa"/>
            <w:right w:w="108" w:type="dxa"/>
          </w:tblCellMar>
        </w:tblPrEx>
        <w:trPr>
          <w:trHeight w:val="454"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vAlign w:val="center"/>
          </w:tcPr>
          <w:p w14:paraId="12BCD85E">
            <w:pPr>
              <w:spacing w:line="360" w:lineRule="auto"/>
              <w:jc w:val="center"/>
              <w:rPr>
                <w:rFonts w:ascii="仿宋_GB2312" w:hAnsi="宋体" w:eastAsia="仿宋_GB2312" w:cs="仿宋_GB2312"/>
                <w:color w:val="000000"/>
                <w:szCs w:val="21"/>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4E9C49CE">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5DE9E3BE">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因管理巡查不到位发生安全事故的</w:t>
            </w:r>
          </w:p>
        </w:tc>
        <w:tc>
          <w:tcPr>
            <w:tcW w:w="1002" w:type="dxa"/>
            <w:tcBorders>
              <w:top w:val="single" w:color="000000" w:sz="4" w:space="0"/>
              <w:left w:val="single" w:color="000000" w:sz="4" w:space="0"/>
              <w:bottom w:val="single" w:color="000000" w:sz="4" w:space="0"/>
              <w:right w:val="single" w:color="000000" w:sz="4" w:space="0"/>
            </w:tcBorders>
            <w:vAlign w:val="center"/>
          </w:tcPr>
          <w:p w14:paraId="2950F93F">
            <w:pPr>
              <w:widowControl/>
              <w:spacing w:line="360" w:lineRule="auto"/>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扣</w:t>
            </w:r>
            <w:r>
              <w:rPr>
                <w:rStyle w:val="6"/>
                <w:rFonts w:hint="default" w:hAnsi="宋体"/>
                <w:szCs w:val="21"/>
                <w:lang w:bidi="ar"/>
              </w:rPr>
              <w:t>2分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3908B70B">
            <w:pPr>
              <w:spacing w:line="360" w:lineRule="auto"/>
              <w:rPr>
                <w:rFonts w:ascii="仿宋_GB2312" w:hAnsi="宋体" w:eastAsia="仿宋_GB2312" w:cs="仿宋_GB2312"/>
                <w:color w:val="000000"/>
                <w:szCs w:val="21"/>
              </w:rPr>
            </w:pPr>
          </w:p>
        </w:tc>
      </w:tr>
      <w:tr w14:paraId="79BB59D1">
        <w:tblPrEx>
          <w:tblCellMar>
            <w:top w:w="0" w:type="dxa"/>
            <w:left w:w="108" w:type="dxa"/>
            <w:bottom w:w="0" w:type="dxa"/>
            <w:right w:w="108" w:type="dxa"/>
          </w:tblCellMar>
        </w:tblPrEx>
        <w:trPr>
          <w:trHeight w:val="454"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vAlign w:val="center"/>
          </w:tcPr>
          <w:p w14:paraId="624BFE19">
            <w:pPr>
              <w:spacing w:line="360" w:lineRule="auto"/>
              <w:jc w:val="center"/>
              <w:rPr>
                <w:rFonts w:ascii="仿宋_GB2312" w:hAnsi="宋体" w:eastAsia="仿宋_GB2312" w:cs="仿宋_GB2312"/>
                <w:color w:val="000000"/>
                <w:szCs w:val="21"/>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099C710E">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1E6302D3">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处置紧急突发事件时，未按预案规定要求进行操作，不服从现场工作分配或工作执行不力的</w:t>
            </w:r>
          </w:p>
        </w:tc>
        <w:tc>
          <w:tcPr>
            <w:tcW w:w="1002" w:type="dxa"/>
            <w:tcBorders>
              <w:top w:val="single" w:color="000000" w:sz="4" w:space="0"/>
              <w:left w:val="single" w:color="000000" w:sz="4" w:space="0"/>
              <w:bottom w:val="single" w:color="000000" w:sz="4" w:space="0"/>
              <w:right w:val="single" w:color="000000" w:sz="4" w:space="0"/>
            </w:tcBorders>
            <w:vAlign w:val="center"/>
          </w:tcPr>
          <w:p w14:paraId="4B1ACD97">
            <w:pPr>
              <w:widowControl/>
              <w:spacing w:line="360" w:lineRule="auto"/>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扣</w:t>
            </w:r>
            <w:r>
              <w:rPr>
                <w:rStyle w:val="6"/>
                <w:rFonts w:hint="default" w:hAnsi="宋体"/>
                <w:szCs w:val="21"/>
                <w:lang w:bidi="ar"/>
              </w:rPr>
              <w:t>2分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087E6FA1">
            <w:pPr>
              <w:spacing w:line="360" w:lineRule="auto"/>
              <w:rPr>
                <w:rFonts w:ascii="仿宋_GB2312" w:hAnsi="宋体" w:eastAsia="仿宋_GB2312" w:cs="仿宋_GB2312"/>
                <w:color w:val="000000"/>
                <w:szCs w:val="21"/>
              </w:rPr>
            </w:pPr>
          </w:p>
        </w:tc>
      </w:tr>
      <w:tr w14:paraId="37902201">
        <w:tblPrEx>
          <w:tblCellMar>
            <w:top w:w="0" w:type="dxa"/>
            <w:left w:w="108" w:type="dxa"/>
            <w:bottom w:w="0" w:type="dxa"/>
            <w:right w:w="108" w:type="dxa"/>
          </w:tblCellMar>
        </w:tblPrEx>
        <w:trPr>
          <w:trHeight w:val="454"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vAlign w:val="center"/>
          </w:tcPr>
          <w:p w14:paraId="16F6954F">
            <w:pPr>
              <w:spacing w:line="360" w:lineRule="auto"/>
              <w:jc w:val="center"/>
              <w:rPr>
                <w:rFonts w:ascii="仿宋_GB2312" w:hAnsi="宋体" w:eastAsia="仿宋_GB2312" w:cs="仿宋_GB2312"/>
                <w:color w:val="000000"/>
                <w:szCs w:val="21"/>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2E36B22E">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3EB197FA">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控烟工作不到位发现非吸烟区吸烟不劝阻</w:t>
            </w:r>
          </w:p>
        </w:tc>
        <w:tc>
          <w:tcPr>
            <w:tcW w:w="1002" w:type="dxa"/>
            <w:tcBorders>
              <w:top w:val="single" w:color="000000" w:sz="4" w:space="0"/>
              <w:left w:val="single" w:color="000000" w:sz="4" w:space="0"/>
              <w:bottom w:val="single" w:color="000000" w:sz="4" w:space="0"/>
              <w:right w:val="single" w:color="000000" w:sz="4" w:space="0"/>
            </w:tcBorders>
            <w:vAlign w:val="center"/>
          </w:tcPr>
          <w:p w14:paraId="1EA2FBA5">
            <w:pPr>
              <w:widowControl/>
              <w:spacing w:line="360" w:lineRule="auto"/>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扣</w:t>
            </w:r>
            <w:r>
              <w:rPr>
                <w:rStyle w:val="6"/>
                <w:rFonts w:hint="default" w:hAnsi="宋体"/>
                <w:szCs w:val="21"/>
                <w:lang w:bidi="ar"/>
              </w:rPr>
              <w:t>2分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7E916E5F">
            <w:pPr>
              <w:spacing w:line="360" w:lineRule="auto"/>
              <w:rPr>
                <w:rFonts w:ascii="仿宋_GB2312" w:hAnsi="宋体" w:eastAsia="仿宋_GB2312" w:cs="仿宋_GB2312"/>
                <w:color w:val="000000"/>
                <w:szCs w:val="21"/>
              </w:rPr>
            </w:pPr>
          </w:p>
        </w:tc>
      </w:tr>
      <w:tr w14:paraId="7B753341">
        <w:tblPrEx>
          <w:tblCellMar>
            <w:top w:w="0" w:type="dxa"/>
            <w:left w:w="108" w:type="dxa"/>
            <w:bottom w:w="0" w:type="dxa"/>
            <w:right w:w="108" w:type="dxa"/>
          </w:tblCellMar>
        </w:tblPrEx>
        <w:trPr>
          <w:trHeight w:val="454"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vAlign w:val="center"/>
          </w:tcPr>
          <w:p w14:paraId="4B4E4F8B">
            <w:pPr>
              <w:spacing w:line="360" w:lineRule="auto"/>
              <w:jc w:val="center"/>
              <w:rPr>
                <w:rFonts w:ascii="仿宋_GB2312" w:hAnsi="宋体" w:eastAsia="仿宋_GB2312" w:cs="仿宋_GB2312"/>
                <w:color w:val="000000"/>
                <w:szCs w:val="21"/>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2F5EB06A">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4C6BC92F">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巡逻未能发现问题及时上报的，如：跑冒滴漏、突发事件、空调按26℃节能控制、电梯是否正常运行、夜间或汛期大雨门窗关闭是否及时等问题的</w:t>
            </w:r>
          </w:p>
        </w:tc>
        <w:tc>
          <w:tcPr>
            <w:tcW w:w="1002" w:type="dxa"/>
            <w:tcBorders>
              <w:top w:val="single" w:color="000000" w:sz="4" w:space="0"/>
              <w:left w:val="single" w:color="000000" w:sz="4" w:space="0"/>
              <w:bottom w:val="single" w:color="000000" w:sz="4" w:space="0"/>
              <w:right w:val="single" w:color="000000" w:sz="4" w:space="0"/>
            </w:tcBorders>
            <w:vAlign w:val="center"/>
          </w:tcPr>
          <w:p w14:paraId="53855B8A">
            <w:pPr>
              <w:widowControl/>
              <w:spacing w:line="360" w:lineRule="auto"/>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扣</w:t>
            </w:r>
            <w:r>
              <w:rPr>
                <w:rStyle w:val="6"/>
                <w:rFonts w:hint="default" w:hAnsi="宋体"/>
                <w:szCs w:val="21"/>
                <w:lang w:bidi="ar"/>
              </w:rPr>
              <w:t>2分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0BC12671">
            <w:pPr>
              <w:spacing w:line="360" w:lineRule="auto"/>
              <w:rPr>
                <w:rFonts w:ascii="仿宋_GB2312" w:hAnsi="宋体" w:eastAsia="仿宋_GB2312" w:cs="仿宋_GB2312"/>
                <w:color w:val="000000"/>
                <w:szCs w:val="21"/>
              </w:rPr>
            </w:pPr>
          </w:p>
        </w:tc>
      </w:tr>
      <w:tr w14:paraId="1D0B690A">
        <w:tblPrEx>
          <w:tblCellMar>
            <w:top w:w="0" w:type="dxa"/>
            <w:left w:w="108" w:type="dxa"/>
            <w:bottom w:w="0" w:type="dxa"/>
            <w:right w:w="108" w:type="dxa"/>
          </w:tblCellMar>
        </w:tblPrEx>
        <w:trPr>
          <w:trHeight w:val="454" w:hRule="atLeast"/>
          <w:jc w:val="center"/>
        </w:trPr>
        <w:tc>
          <w:tcPr>
            <w:tcW w:w="358" w:type="dxa"/>
            <w:vMerge w:val="restart"/>
            <w:tcBorders>
              <w:top w:val="single" w:color="000000" w:sz="4" w:space="0"/>
              <w:left w:val="single" w:color="000000" w:sz="4" w:space="0"/>
              <w:bottom w:val="single" w:color="000000" w:sz="4" w:space="0"/>
              <w:right w:val="single" w:color="000000" w:sz="4" w:space="0"/>
            </w:tcBorders>
            <w:vAlign w:val="center"/>
          </w:tcPr>
          <w:p w14:paraId="55A6EBEE">
            <w:pPr>
              <w:widowControl/>
              <w:spacing w:line="360" w:lineRule="auto"/>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4</w:t>
            </w:r>
          </w:p>
        </w:tc>
        <w:tc>
          <w:tcPr>
            <w:tcW w:w="687" w:type="dxa"/>
            <w:vMerge w:val="restart"/>
            <w:tcBorders>
              <w:top w:val="single" w:color="000000" w:sz="4" w:space="0"/>
              <w:left w:val="single" w:color="000000" w:sz="4" w:space="0"/>
              <w:bottom w:val="single" w:color="000000" w:sz="4" w:space="0"/>
              <w:right w:val="single" w:color="000000" w:sz="4" w:space="0"/>
            </w:tcBorders>
            <w:vAlign w:val="center"/>
          </w:tcPr>
          <w:p w14:paraId="23E346D7">
            <w:pPr>
              <w:widowControl/>
              <w:spacing w:line="360" w:lineRule="auto"/>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加分项</w:t>
            </w:r>
          </w:p>
        </w:tc>
        <w:tc>
          <w:tcPr>
            <w:tcW w:w="4902" w:type="dxa"/>
            <w:tcBorders>
              <w:top w:val="single" w:color="000000" w:sz="4" w:space="0"/>
              <w:left w:val="single" w:color="000000" w:sz="4" w:space="0"/>
              <w:bottom w:val="single" w:color="000000" w:sz="4" w:space="0"/>
              <w:right w:val="single" w:color="000000" w:sz="4" w:space="0"/>
            </w:tcBorders>
            <w:vAlign w:val="center"/>
          </w:tcPr>
          <w:p w14:paraId="32E10572">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抓到违规张贴小广告、偷盗嫌疑人等违法犯罪活动</w:t>
            </w:r>
          </w:p>
        </w:tc>
        <w:tc>
          <w:tcPr>
            <w:tcW w:w="1002" w:type="dxa"/>
            <w:tcBorders>
              <w:top w:val="single" w:color="000000" w:sz="4" w:space="0"/>
              <w:left w:val="single" w:color="000000" w:sz="4" w:space="0"/>
              <w:bottom w:val="single" w:color="000000" w:sz="4" w:space="0"/>
              <w:right w:val="single" w:color="000000" w:sz="4" w:space="0"/>
            </w:tcBorders>
            <w:vAlign w:val="center"/>
          </w:tcPr>
          <w:p w14:paraId="39563515">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每件奖励5分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7E90F9A9">
            <w:pPr>
              <w:spacing w:line="360" w:lineRule="auto"/>
              <w:rPr>
                <w:rFonts w:ascii="仿宋_GB2312" w:hAnsi="宋体" w:eastAsia="仿宋_GB2312" w:cs="仿宋_GB2312"/>
                <w:color w:val="000000"/>
                <w:szCs w:val="21"/>
              </w:rPr>
            </w:pPr>
          </w:p>
        </w:tc>
      </w:tr>
      <w:tr w14:paraId="4DEEF470">
        <w:tblPrEx>
          <w:tblCellMar>
            <w:top w:w="0" w:type="dxa"/>
            <w:left w:w="108" w:type="dxa"/>
            <w:bottom w:w="0" w:type="dxa"/>
            <w:right w:w="108" w:type="dxa"/>
          </w:tblCellMar>
        </w:tblPrEx>
        <w:trPr>
          <w:trHeight w:val="454"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vAlign w:val="center"/>
          </w:tcPr>
          <w:p w14:paraId="2A085237">
            <w:pPr>
              <w:spacing w:line="360" w:lineRule="auto"/>
              <w:jc w:val="center"/>
              <w:rPr>
                <w:rFonts w:ascii="仿宋_GB2312" w:hAnsi="宋体" w:eastAsia="仿宋_GB2312" w:cs="仿宋_GB2312"/>
                <w:color w:val="000000"/>
                <w:szCs w:val="21"/>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0258D3FA">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23A8FE12">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拾金不昧、好人好事</w:t>
            </w:r>
          </w:p>
        </w:tc>
        <w:tc>
          <w:tcPr>
            <w:tcW w:w="1002" w:type="dxa"/>
            <w:tcBorders>
              <w:top w:val="single" w:color="000000" w:sz="4" w:space="0"/>
              <w:left w:val="single" w:color="000000" w:sz="4" w:space="0"/>
              <w:bottom w:val="single" w:color="000000" w:sz="4" w:space="0"/>
              <w:right w:val="single" w:color="000000" w:sz="4" w:space="0"/>
            </w:tcBorders>
            <w:vAlign w:val="center"/>
          </w:tcPr>
          <w:p w14:paraId="5A03A194">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每件奖励5分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6CBC8AB5">
            <w:pPr>
              <w:spacing w:line="360" w:lineRule="auto"/>
              <w:rPr>
                <w:rFonts w:ascii="仿宋_GB2312" w:hAnsi="宋体" w:eastAsia="仿宋_GB2312" w:cs="仿宋_GB2312"/>
                <w:color w:val="000000"/>
                <w:szCs w:val="21"/>
              </w:rPr>
            </w:pPr>
          </w:p>
        </w:tc>
      </w:tr>
      <w:tr w14:paraId="29E950B2">
        <w:tblPrEx>
          <w:tblCellMar>
            <w:top w:w="0" w:type="dxa"/>
            <w:left w:w="108" w:type="dxa"/>
            <w:bottom w:w="0" w:type="dxa"/>
            <w:right w:w="108" w:type="dxa"/>
          </w:tblCellMar>
        </w:tblPrEx>
        <w:trPr>
          <w:trHeight w:val="454"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vAlign w:val="center"/>
          </w:tcPr>
          <w:p w14:paraId="43EDB6DA">
            <w:pPr>
              <w:spacing w:line="360" w:lineRule="auto"/>
              <w:jc w:val="center"/>
              <w:rPr>
                <w:rFonts w:ascii="仿宋_GB2312" w:hAnsi="宋体" w:eastAsia="仿宋_GB2312" w:cs="仿宋_GB2312"/>
                <w:color w:val="000000"/>
                <w:szCs w:val="21"/>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72706FCE">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5A5B82AE">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阻止患者自伤自残</w:t>
            </w:r>
          </w:p>
        </w:tc>
        <w:tc>
          <w:tcPr>
            <w:tcW w:w="1002" w:type="dxa"/>
            <w:tcBorders>
              <w:top w:val="single" w:color="000000" w:sz="4" w:space="0"/>
              <w:left w:val="single" w:color="000000" w:sz="4" w:space="0"/>
              <w:bottom w:val="single" w:color="000000" w:sz="4" w:space="0"/>
              <w:right w:val="single" w:color="000000" w:sz="4" w:space="0"/>
            </w:tcBorders>
            <w:vAlign w:val="center"/>
          </w:tcPr>
          <w:p w14:paraId="3129517C">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每件奖励20分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221CB3B2">
            <w:pPr>
              <w:spacing w:line="360" w:lineRule="auto"/>
              <w:rPr>
                <w:rFonts w:ascii="仿宋_GB2312" w:hAnsi="宋体" w:eastAsia="仿宋_GB2312" w:cs="仿宋_GB2312"/>
                <w:color w:val="000000"/>
                <w:szCs w:val="21"/>
              </w:rPr>
            </w:pPr>
          </w:p>
        </w:tc>
      </w:tr>
      <w:tr w14:paraId="1BDF250C">
        <w:tblPrEx>
          <w:tblCellMar>
            <w:top w:w="0" w:type="dxa"/>
            <w:left w:w="108" w:type="dxa"/>
            <w:bottom w:w="0" w:type="dxa"/>
            <w:right w:w="108" w:type="dxa"/>
          </w:tblCellMar>
        </w:tblPrEx>
        <w:trPr>
          <w:trHeight w:val="454"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vAlign w:val="center"/>
          </w:tcPr>
          <w:p w14:paraId="6E4A9530">
            <w:pPr>
              <w:spacing w:line="360" w:lineRule="auto"/>
              <w:jc w:val="center"/>
              <w:rPr>
                <w:rFonts w:ascii="仿宋_GB2312" w:hAnsi="宋体" w:eastAsia="仿宋_GB2312" w:cs="仿宋_GB2312"/>
                <w:color w:val="000000"/>
                <w:szCs w:val="21"/>
              </w:rPr>
            </w:pPr>
          </w:p>
        </w:tc>
        <w:tc>
          <w:tcPr>
            <w:tcW w:w="687" w:type="dxa"/>
            <w:vMerge w:val="continue"/>
            <w:tcBorders>
              <w:top w:val="single" w:color="000000" w:sz="4" w:space="0"/>
              <w:left w:val="single" w:color="000000" w:sz="4" w:space="0"/>
              <w:bottom w:val="single" w:color="000000" w:sz="4" w:space="0"/>
              <w:right w:val="single" w:color="000000" w:sz="4" w:space="0"/>
            </w:tcBorders>
            <w:vAlign w:val="center"/>
          </w:tcPr>
          <w:p w14:paraId="35758EF7">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1274B32A">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其它加分情况</w:t>
            </w:r>
          </w:p>
        </w:tc>
        <w:tc>
          <w:tcPr>
            <w:tcW w:w="1002" w:type="dxa"/>
            <w:tcBorders>
              <w:top w:val="single" w:color="000000" w:sz="4" w:space="0"/>
              <w:left w:val="single" w:color="000000" w:sz="4" w:space="0"/>
              <w:bottom w:val="single" w:color="000000" w:sz="4" w:space="0"/>
              <w:right w:val="single" w:color="000000" w:sz="4" w:space="0"/>
            </w:tcBorders>
            <w:vAlign w:val="center"/>
          </w:tcPr>
          <w:p w14:paraId="27400C82">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每件奖励5分</w:t>
            </w:r>
          </w:p>
        </w:tc>
        <w:tc>
          <w:tcPr>
            <w:tcW w:w="1829" w:type="dxa"/>
            <w:tcBorders>
              <w:top w:val="single" w:color="000000" w:sz="4" w:space="0"/>
              <w:left w:val="single" w:color="000000" w:sz="4" w:space="0"/>
              <w:bottom w:val="single" w:color="000000" w:sz="4" w:space="0"/>
              <w:right w:val="single" w:color="000000" w:sz="4" w:space="0"/>
            </w:tcBorders>
            <w:vAlign w:val="center"/>
          </w:tcPr>
          <w:p w14:paraId="69F2DED0">
            <w:pPr>
              <w:spacing w:line="360" w:lineRule="auto"/>
              <w:rPr>
                <w:rFonts w:ascii="仿宋_GB2312" w:hAnsi="宋体" w:eastAsia="仿宋_GB2312" w:cs="仿宋_GB2312"/>
                <w:color w:val="000000"/>
                <w:szCs w:val="21"/>
              </w:rPr>
            </w:pPr>
          </w:p>
        </w:tc>
      </w:tr>
      <w:tr w14:paraId="1C1BE4BD">
        <w:tblPrEx>
          <w:tblCellMar>
            <w:top w:w="0" w:type="dxa"/>
            <w:left w:w="108" w:type="dxa"/>
            <w:bottom w:w="0" w:type="dxa"/>
            <w:right w:w="108" w:type="dxa"/>
          </w:tblCellMar>
        </w:tblPrEx>
        <w:trPr>
          <w:trHeight w:val="737" w:hRule="atLeast"/>
          <w:jc w:val="center"/>
        </w:trPr>
        <w:tc>
          <w:tcPr>
            <w:tcW w:w="358" w:type="dxa"/>
            <w:vMerge w:val="restart"/>
            <w:tcBorders>
              <w:top w:val="single" w:color="000000" w:sz="4" w:space="0"/>
              <w:left w:val="single" w:color="000000" w:sz="4" w:space="0"/>
              <w:right w:val="single" w:color="000000" w:sz="4" w:space="0"/>
            </w:tcBorders>
            <w:vAlign w:val="center"/>
          </w:tcPr>
          <w:p w14:paraId="47AD9C56">
            <w:pPr>
              <w:widowControl/>
              <w:spacing w:line="360" w:lineRule="auto"/>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5</w:t>
            </w:r>
          </w:p>
        </w:tc>
        <w:tc>
          <w:tcPr>
            <w:tcW w:w="687" w:type="dxa"/>
            <w:vMerge w:val="restart"/>
            <w:tcBorders>
              <w:top w:val="single" w:color="000000" w:sz="4" w:space="0"/>
              <w:left w:val="single" w:color="000000" w:sz="4" w:space="0"/>
              <w:right w:val="single" w:color="000000" w:sz="4" w:space="0"/>
            </w:tcBorders>
            <w:vAlign w:val="center"/>
          </w:tcPr>
          <w:p w14:paraId="102A76D8">
            <w:pPr>
              <w:widowControl/>
              <w:spacing w:line="360" w:lineRule="auto"/>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一票否决项</w:t>
            </w:r>
          </w:p>
        </w:tc>
        <w:tc>
          <w:tcPr>
            <w:tcW w:w="4902" w:type="dxa"/>
            <w:tcBorders>
              <w:top w:val="single" w:color="000000" w:sz="4" w:space="0"/>
              <w:left w:val="single" w:color="000000" w:sz="4" w:space="0"/>
              <w:bottom w:val="single" w:color="000000" w:sz="4" w:space="0"/>
              <w:right w:val="single" w:color="000000" w:sz="4" w:space="0"/>
            </w:tcBorders>
            <w:vAlign w:val="center"/>
          </w:tcPr>
          <w:p w14:paraId="46130204">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公司营业执照及保安服务许可证未在有效期内</w:t>
            </w:r>
          </w:p>
        </w:tc>
        <w:tc>
          <w:tcPr>
            <w:tcW w:w="1002" w:type="dxa"/>
            <w:vMerge w:val="restart"/>
            <w:tcBorders>
              <w:top w:val="single" w:color="000000" w:sz="4" w:space="0"/>
              <w:left w:val="single" w:color="000000" w:sz="4" w:space="0"/>
              <w:right w:val="single" w:color="000000" w:sz="4" w:space="0"/>
            </w:tcBorders>
            <w:vAlign w:val="center"/>
          </w:tcPr>
          <w:p w14:paraId="0CD81281">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本项目涉及事项为一票否决项，发生一次月度考核分数不得高于80分，直至与保安公司解除服务合同。</w:t>
            </w:r>
          </w:p>
        </w:tc>
        <w:tc>
          <w:tcPr>
            <w:tcW w:w="1829" w:type="dxa"/>
            <w:vMerge w:val="restart"/>
            <w:tcBorders>
              <w:top w:val="single" w:color="000000" w:sz="4" w:space="0"/>
              <w:left w:val="single" w:color="000000" w:sz="4" w:space="0"/>
              <w:right w:val="single" w:color="000000" w:sz="4" w:space="0"/>
            </w:tcBorders>
            <w:vAlign w:val="center"/>
          </w:tcPr>
          <w:p w14:paraId="1BBA8BD9">
            <w:pPr>
              <w:spacing w:line="360" w:lineRule="auto"/>
            </w:pPr>
          </w:p>
          <w:p w14:paraId="269CBF3C">
            <w:pPr>
              <w:pStyle w:val="2"/>
              <w:spacing w:line="360" w:lineRule="auto"/>
            </w:pPr>
          </w:p>
        </w:tc>
      </w:tr>
      <w:tr w14:paraId="79782D4E">
        <w:tblPrEx>
          <w:tblCellMar>
            <w:top w:w="0" w:type="dxa"/>
            <w:left w:w="108" w:type="dxa"/>
            <w:bottom w:w="0" w:type="dxa"/>
            <w:right w:w="108" w:type="dxa"/>
          </w:tblCellMar>
        </w:tblPrEx>
        <w:trPr>
          <w:trHeight w:val="737" w:hRule="atLeast"/>
          <w:jc w:val="center"/>
        </w:trPr>
        <w:tc>
          <w:tcPr>
            <w:tcW w:w="358" w:type="dxa"/>
            <w:vMerge w:val="continue"/>
            <w:tcBorders>
              <w:left w:val="single" w:color="000000" w:sz="4" w:space="0"/>
              <w:right w:val="single" w:color="000000" w:sz="4" w:space="0"/>
            </w:tcBorders>
            <w:vAlign w:val="center"/>
          </w:tcPr>
          <w:p w14:paraId="031FBC4E">
            <w:pPr>
              <w:spacing w:line="360" w:lineRule="auto"/>
              <w:jc w:val="center"/>
              <w:rPr>
                <w:rFonts w:ascii="仿宋_GB2312" w:hAnsi="宋体" w:eastAsia="仿宋_GB2312" w:cs="仿宋_GB2312"/>
                <w:color w:val="000000"/>
                <w:szCs w:val="21"/>
              </w:rPr>
            </w:pPr>
          </w:p>
        </w:tc>
        <w:tc>
          <w:tcPr>
            <w:tcW w:w="687" w:type="dxa"/>
            <w:vMerge w:val="continue"/>
            <w:tcBorders>
              <w:left w:val="single" w:color="000000" w:sz="4" w:space="0"/>
              <w:right w:val="single" w:color="000000" w:sz="4" w:space="0"/>
            </w:tcBorders>
            <w:vAlign w:val="center"/>
          </w:tcPr>
          <w:p w14:paraId="38D85E8C">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2D8AAE4E">
            <w:pPr>
              <w:widowControl/>
              <w:adjustRightInd w:val="0"/>
              <w:snapToGrid w:val="0"/>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kern w:val="0"/>
                <w:szCs w:val="21"/>
                <w:lang w:bidi="ar"/>
              </w:rPr>
              <w:t>由于保安处置不及时或处置不当等处置不力，造成应急突发事件事态扩大</w:t>
            </w:r>
          </w:p>
        </w:tc>
        <w:tc>
          <w:tcPr>
            <w:tcW w:w="1002" w:type="dxa"/>
            <w:vMerge w:val="continue"/>
            <w:tcBorders>
              <w:left w:val="single" w:color="000000" w:sz="4" w:space="0"/>
              <w:right w:val="single" w:color="000000" w:sz="4" w:space="0"/>
            </w:tcBorders>
            <w:vAlign w:val="center"/>
          </w:tcPr>
          <w:p w14:paraId="262175D6">
            <w:pPr>
              <w:spacing w:line="360" w:lineRule="auto"/>
              <w:rPr>
                <w:rFonts w:ascii="仿宋_GB2312" w:hAnsi="宋体" w:eastAsia="仿宋_GB2312" w:cs="仿宋_GB2312"/>
                <w:color w:val="000000"/>
                <w:szCs w:val="21"/>
              </w:rPr>
            </w:pPr>
          </w:p>
        </w:tc>
        <w:tc>
          <w:tcPr>
            <w:tcW w:w="1829" w:type="dxa"/>
            <w:vMerge w:val="continue"/>
            <w:tcBorders>
              <w:left w:val="single" w:color="000000" w:sz="4" w:space="0"/>
              <w:right w:val="single" w:color="000000" w:sz="4" w:space="0"/>
            </w:tcBorders>
            <w:vAlign w:val="center"/>
          </w:tcPr>
          <w:p w14:paraId="36CBCBAE">
            <w:pPr>
              <w:spacing w:line="360" w:lineRule="auto"/>
              <w:rPr>
                <w:rFonts w:ascii="仿宋_GB2312" w:hAnsi="宋体" w:eastAsia="仿宋_GB2312" w:cs="仿宋_GB2312"/>
                <w:color w:val="000000"/>
                <w:szCs w:val="21"/>
              </w:rPr>
            </w:pPr>
          </w:p>
        </w:tc>
      </w:tr>
      <w:tr w14:paraId="5A33B862">
        <w:tblPrEx>
          <w:tblCellMar>
            <w:top w:w="0" w:type="dxa"/>
            <w:left w:w="108" w:type="dxa"/>
            <w:bottom w:w="0" w:type="dxa"/>
            <w:right w:w="108" w:type="dxa"/>
          </w:tblCellMar>
        </w:tblPrEx>
        <w:trPr>
          <w:trHeight w:val="737" w:hRule="atLeast"/>
          <w:jc w:val="center"/>
        </w:trPr>
        <w:tc>
          <w:tcPr>
            <w:tcW w:w="358" w:type="dxa"/>
            <w:vMerge w:val="continue"/>
            <w:tcBorders>
              <w:left w:val="single" w:color="000000" w:sz="4" w:space="0"/>
              <w:right w:val="single" w:color="000000" w:sz="4" w:space="0"/>
            </w:tcBorders>
            <w:vAlign w:val="center"/>
          </w:tcPr>
          <w:p w14:paraId="3E6CF2BD">
            <w:pPr>
              <w:spacing w:line="360" w:lineRule="auto"/>
              <w:jc w:val="center"/>
              <w:rPr>
                <w:rFonts w:ascii="仿宋_GB2312" w:hAnsi="宋体" w:eastAsia="仿宋_GB2312" w:cs="仿宋_GB2312"/>
                <w:color w:val="000000"/>
                <w:szCs w:val="21"/>
              </w:rPr>
            </w:pPr>
          </w:p>
        </w:tc>
        <w:tc>
          <w:tcPr>
            <w:tcW w:w="687" w:type="dxa"/>
            <w:vMerge w:val="continue"/>
            <w:tcBorders>
              <w:left w:val="single" w:color="000000" w:sz="4" w:space="0"/>
              <w:right w:val="single" w:color="000000" w:sz="4" w:space="0"/>
            </w:tcBorders>
            <w:vAlign w:val="center"/>
          </w:tcPr>
          <w:p w14:paraId="2BB7B676">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78AE312D">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消防应急事件处置不及时，造成事件扩大</w:t>
            </w:r>
          </w:p>
        </w:tc>
        <w:tc>
          <w:tcPr>
            <w:tcW w:w="1002" w:type="dxa"/>
            <w:vMerge w:val="continue"/>
            <w:tcBorders>
              <w:left w:val="single" w:color="000000" w:sz="4" w:space="0"/>
              <w:right w:val="single" w:color="000000" w:sz="4" w:space="0"/>
            </w:tcBorders>
            <w:vAlign w:val="center"/>
          </w:tcPr>
          <w:p w14:paraId="3A3FECD7">
            <w:pPr>
              <w:spacing w:line="360" w:lineRule="auto"/>
              <w:rPr>
                <w:rFonts w:ascii="仿宋_GB2312" w:hAnsi="宋体" w:eastAsia="仿宋_GB2312" w:cs="仿宋_GB2312"/>
                <w:color w:val="000000"/>
                <w:szCs w:val="21"/>
              </w:rPr>
            </w:pPr>
          </w:p>
        </w:tc>
        <w:tc>
          <w:tcPr>
            <w:tcW w:w="1829" w:type="dxa"/>
            <w:vMerge w:val="continue"/>
            <w:tcBorders>
              <w:left w:val="single" w:color="000000" w:sz="4" w:space="0"/>
              <w:right w:val="single" w:color="000000" w:sz="4" w:space="0"/>
            </w:tcBorders>
            <w:vAlign w:val="center"/>
          </w:tcPr>
          <w:p w14:paraId="0AF91C27">
            <w:pPr>
              <w:spacing w:line="360" w:lineRule="auto"/>
              <w:rPr>
                <w:rFonts w:ascii="仿宋_GB2312" w:hAnsi="宋体" w:eastAsia="仿宋_GB2312" w:cs="仿宋_GB2312"/>
                <w:color w:val="000000"/>
                <w:szCs w:val="21"/>
              </w:rPr>
            </w:pPr>
          </w:p>
        </w:tc>
      </w:tr>
      <w:tr w14:paraId="78493CE1">
        <w:tblPrEx>
          <w:tblCellMar>
            <w:top w:w="0" w:type="dxa"/>
            <w:left w:w="108" w:type="dxa"/>
            <w:bottom w:w="0" w:type="dxa"/>
            <w:right w:w="108" w:type="dxa"/>
          </w:tblCellMar>
        </w:tblPrEx>
        <w:trPr>
          <w:trHeight w:val="737" w:hRule="atLeast"/>
          <w:jc w:val="center"/>
        </w:trPr>
        <w:tc>
          <w:tcPr>
            <w:tcW w:w="358" w:type="dxa"/>
            <w:vMerge w:val="continue"/>
            <w:tcBorders>
              <w:left w:val="single" w:color="000000" w:sz="4" w:space="0"/>
              <w:right w:val="single" w:color="000000" w:sz="4" w:space="0"/>
            </w:tcBorders>
            <w:vAlign w:val="center"/>
          </w:tcPr>
          <w:p w14:paraId="2894C454">
            <w:pPr>
              <w:spacing w:line="360" w:lineRule="auto"/>
              <w:jc w:val="center"/>
              <w:rPr>
                <w:rFonts w:ascii="仿宋_GB2312" w:hAnsi="宋体" w:eastAsia="仿宋_GB2312" w:cs="仿宋_GB2312"/>
                <w:color w:val="000000"/>
                <w:szCs w:val="21"/>
              </w:rPr>
            </w:pPr>
          </w:p>
        </w:tc>
        <w:tc>
          <w:tcPr>
            <w:tcW w:w="687" w:type="dxa"/>
            <w:vMerge w:val="continue"/>
            <w:tcBorders>
              <w:left w:val="single" w:color="000000" w:sz="4" w:space="0"/>
              <w:right w:val="single" w:color="000000" w:sz="4" w:space="0"/>
            </w:tcBorders>
            <w:vAlign w:val="center"/>
          </w:tcPr>
          <w:p w14:paraId="6034F0A1">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329BEF22">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泄漏个人及医院涉密问题造成恶劣社会影响，</w:t>
            </w:r>
          </w:p>
        </w:tc>
        <w:tc>
          <w:tcPr>
            <w:tcW w:w="1002" w:type="dxa"/>
            <w:vMerge w:val="continue"/>
            <w:tcBorders>
              <w:left w:val="single" w:color="000000" w:sz="4" w:space="0"/>
              <w:right w:val="single" w:color="000000" w:sz="4" w:space="0"/>
            </w:tcBorders>
            <w:vAlign w:val="center"/>
          </w:tcPr>
          <w:p w14:paraId="46A1EF59">
            <w:pPr>
              <w:spacing w:line="360" w:lineRule="auto"/>
              <w:rPr>
                <w:rFonts w:ascii="仿宋_GB2312" w:hAnsi="宋体" w:eastAsia="仿宋_GB2312" w:cs="仿宋_GB2312"/>
                <w:color w:val="000000"/>
                <w:szCs w:val="21"/>
              </w:rPr>
            </w:pPr>
          </w:p>
        </w:tc>
        <w:tc>
          <w:tcPr>
            <w:tcW w:w="1829" w:type="dxa"/>
            <w:vMerge w:val="continue"/>
            <w:tcBorders>
              <w:left w:val="single" w:color="000000" w:sz="4" w:space="0"/>
              <w:right w:val="single" w:color="000000" w:sz="4" w:space="0"/>
            </w:tcBorders>
            <w:vAlign w:val="center"/>
          </w:tcPr>
          <w:p w14:paraId="06731874">
            <w:pPr>
              <w:spacing w:line="360" w:lineRule="auto"/>
              <w:rPr>
                <w:rFonts w:ascii="仿宋_GB2312" w:hAnsi="宋体" w:eastAsia="仿宋_GB2312" w:cs="仿宋_GB2312"/>
                <w:color w:val="000000"/>
                <w:szCs w:val="21"/>
              </w:rPr>
            </w:pPr>
          </w:p>
        </w:tc>
      </w:tr>
      <w:tr w14:paraId="3D1C36B8">
        <w:tblPrEx>
          <w:tblCellMar>
            <w:top w:w="0" w:type="dxa"/>
            <w:left w:w="108" w:type="dxa"/>
            <w:bottom w:w="0" w:type="dxa"/>
            <w:right w:w="108" w:type="dxa"/>
          </w:tblCellMar>
        </w:tblPrEx>
        <w:trPr>
          <w:trHeight w:val="737" w:hRule="atLeast"/>
          <w:jc w:val="center"/>
        </w:trPr>
        <w:tc>
          <w:tcPr>
            <w:tcW w:w="358" w:type="dxa"/>
            <w:vMerge w:val="continue"/>
            <w:tcBorders>
              <w:left w:val="single" w:color="000000" w:sz="4" w:space="0"/>
              <w:right w:val="single" w:color="000000" w:sz="4" w:space="0"/>
            </w:tcBorders>
            <w:vAlign w:val="center"/>
          </w:tcPr>
          <w:p w14:paraId="76ACC8D0">
            <w:pPr>
              <w:spacing w:line="360" w:lineRule="auto"/>
              <w:jc w:val="center"/>
              <w:rPr>
                <w:rFonts w:ascii="仿宋_GB2312" w:hAnsi="宋体" w:eastAsia="仿宋_GB2312" w:cs="仿宋_GB2312"/>
                <w:color w:val="000000"/>
                <w:szCs w:val="21"/>
              </w:rPr>
            </w:pPr>
          </w:p>
        </w:tc>
        <w:tc>
          <w:tcPr>
            <w:tcW w:w="687" w:type="dxa"/>
            <w:vMerge w:val="continue"/>
            <w:tcBorders>
              <w:left w:val="single" w:color="000000" w:sz="4" w:space="0"/>
              <w:right w:val="single" w:color="000000" w:sz="4" w:space="0"/>
            </w:tcBorders>
            <w:vAlign w:val="center"/>
          </w:tcPr>
          <w:p w14:paraId="3E7487C3">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1536C39C">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所辖区域管理不利遭媒体曝光对医院造成负面影响的</w:t>
            </w:r>
          </w:p>
        </w:tc>
        <w:tc>
          <w:tcPr>
            <w:tcW w:w="1002" w:type="dxa"/>
            <w:vMerge w:val="continue"/>
            <w:tcBorders>
              <w:left w:val="single" w:color="000000" w:sz="4" w:space="0"/>
              <w:right w:val="single" w:color="000000" w:sz="4" w:space="0"/>
            </w:tcBorders>
            <w:vAlign w:val="center"/>
          </w:tcPr>
          <w:p w14:paraId="6E0C0096">
            <w:pPr>
              <w:spacing w:line="360" w:lineRule="auto"/>
              <w:rPr>
                <w:rFonts w:ascii="仿宋_GB2312" w:hAnsi="宋体" w:eastAsia="仿宋_GB2312" w:cs="仿宋_GB2312"/>
                <w:color w:val="000000"/>
                <w:szCs w:val="21"/>
              </w:rPr>
            </w:pPr>
          </w:p>
        </w:tc>
        <w:tc>
          <w:tcPr>
            <w:tcW w:w="1829" w:type="dxa"/>
            <w:vMerge w:val="continue"/>
            <w:tcBorders>
              <w:left w:val="single" w:color="000000" w:sz="4" w:space="0"/>
              <w:right w:val="single" w:color="000000" w:sz="4" w:space="0"/>
            </w:tcBorders>
            <w:vAlign w:val="center"/>
          </w:tcPr>
          <w:p w14:paraId="7F20FA68">
            <w:pPr>
              <w:spacing w:line="360" w:lineRule="auto"/>
              <w:rPr>
                <w:rFonts w:ascii="仿宋_GB2312" w:hAnsi="宋体" w:eastAsia="仿宋_GB2312" w:cs="仿宋_GB2312"/>
                <w:color w:val="000000"/>
                <w:szCs w:val="21"/>
              </w:rPr>
            </w:pPr>
          </w:p>
        </w:tc>
      </w:tr>
      <w:tr w14:paraId="39E86301">
        <w:tblPrEx>
          <w:tblCellMar>
            <w:top w:w="0" w:type="dxa"/>
            <w:left w:w="108" w:type="dxa"/>
            <w:bottom w:w="0" w:type="dxa"/>
            <w:right w:w="108" w:type="dxa"/>
          </w:tblCellMar>
        </w:tblPrEx>
        <w:trPr>
          <w:trHeight w:val="737" w:hRule="atLeast"/>
          <w:jc w:val="center"/>
        </w:trPr>
        <w:tc>
          <w:tcPr>
            <w:tcW w:w="358" w:type="dxa"/>
            <w:vMerge w:val="continue"/>
            <w:tcBorders>
              <w:left w:val="single" w:color="000000" w:sz="4" w:space="0"/>
              <w:right w:val="single" w:color="000000" w:sz="4" w:space="0"/>
            </w:tcBorders>
            <w:vAlign w:val="center"/>
          </w:tcPr>
          <w:p w14:paraId="3FCE7B37">
            <w:pPr>
              <w:spacing w:line="360" w:lineRule="auto"/>
              <w:jc w:val="center"/>
              <w:rPr>
                <w:rFonts w:ascii="仿宋_GB2312" w:hAnsi="宋体" w:eastAsia="仿宋_GB2312" w:cs="仿宋_GB2312"/>
                <w:color w:val="000000"/>
                <w:szCs w:val="21"/>
              </w:rPr>
            </w:pPr>
          </w:p>
        </w:tc>
        <w:tc>
          <w:tcPr>
            <w:tcW w:w="687" w:type="dxa"/>
            <w:vMerge w:val="continue"/>
            <w:tcBorders>
              <w:left w:val="single" w:color="000000" w:sz="4" w:space="0"/>
              <w:right w:val="single" w:color="000000" w:sz="4" w:space="0"/>
            </w:tcBorders>
            <w:vAlign w:val="center"/>
          </w:tcPr>
          <w:p w14:paraId="38A7279F">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7391635F">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重大任务保障不利的</w:t>
            </w:r>
          </w:p>
        </w:tc>
        <w:tc>
          <w:tcPr>
            <w:tcW w:w="1002" w:type="dxa"/>
            <w:vMerge w:val="continue"/>
            <w:tcBorders>
              <w:left w:val="single" w:color="000000" w:sz="4" w:space="0"/>
              <w:right w:val="single" w:color="000000" w:sz="4" w:space="0"/>
            </w:tcBorders>
            <w:vAlign w:val="center"/>
          </w:tcPr>
          <w:p w14:paraId="11A49EF0">
            <w:pPr>
              <w:spacing w:line="360" w:lineRule="auto"/>
              <w:rPr>
                <w:rFonts w:ascii="仿宋_GB2312" w:hAnsi="宋体" w:eastAsia="仿宋_GB2312" w:cs="仿宋_GB2312"/>
                <w:color w:val="000000"/>
                <w:szCs w:val="21"/>
              </w:rPr>
            </w:pPr>
          </w:p>
        </w:tc>
        <w:tc>
          <w:tcPr>
            <w:tcW w:w="1829" w:type="dxa"/>
            <w:vMerge w:val="continue"/>
            <w:tcBorders>
              <w:left w:val="single" w:color="000000" w:sz="4" w:space="0"/>
              <w:right w:val="single" w:color="000000" w:sz="4" w:space="0"/>
            </w:tcBorders>
            <w:vAlign w:val="center"/>
          </w:tcPr>
          <w:p w14:paraId="01669D22">
            <w:pPr>
              <w:spacing w:line="360" w:lineRule="auto"/>
              <w:rPr>
                <w:rFonts w:ascii="仿宋_GB2312" w:hAnsi="宋体" w:eastAsia="仿宋_GB2312" w:cs="仿宋_GB2312"/>
                <w:color w:val="000000"/>
                <w:szCs w:val="21"/>
              </w:rPr>
            </w:pPr>
          </w:p>
        </w:tc>
      </w:tr>
      <w:tr w14:paraId="52F0E2E9">
        <w:tblPrEx>
          <w:tblCellMar>
            <w:top w:w="0" w:type="dxa"/>
            <w:left w:w="108" w:type="dxa"/>
            <w:bottom w:w="0" w:type="dxa"/>
            <w:right w:w="108" w:type="dxa"/>
          </w:tblCellMar>
        </w:tblPrEx>
        <w:trPr>
          <w:trHeight w:val="737" w:hRule="atLeast"/>
          <w:jc w:val="center"/>
        </w:trPr>
        <w:tc>
          <w:tcPr>
            <w:tcW w:w="358" w:type="dxa"/>
            <w:vMerge w:val="continue"/>
            <w:tcBorders>
              <w:left w:val="single" w:color="000000" w:sz="4" w:space="0"/>
              <w:bottom w:val="single" w:color="000000" w:sz="4" w:space="0"/>
              <w:right w:val="single" w:color="000000" w:sz="4" w:space="0"/>
            </w:tcBorders>
            <w:vAlign w:val="center"/>
          </w:tcPr>
          <w:p w14:paraId="35AC52FA">
            <w:pPr>
              <w:spacing w:line="360" w:lineRule="auto"/>
              <w:jc w:val="center"/>
              <w:rPr>
                <w:rFonts w:ascii="仿宋_GB2312" w:hAnsi="宋体" w:eastAsia="仿宋_GB2312" w:cs="仿宋_GB2312"/>
                <w:color w:val="000000"/>
                <w:szCs w:val="21"/>
              </w:rPr>
            </w:pPr>
          </w:p>
        </w:tc>
        <w:tc>
          <w:tcPr>
            <w:tcW w:w="687" w:type="dxa"/>
            <w:vMerge w:val="continue"/>
            <w:tcBorders>
              <w:left w:val="single" w:color="000000" w:sz="4" w:space="0"/>
              <w:bottom w:val="single" w:color="000000" w:sz="4" w:space="0"/>
              <w:right w:val="single" w:color="000000" w:sz="4" w:space="0"/>
            </w:tcBorders>
            <w:vAlign w:val="center"/>
          </w:tcPr>
          <w:p w14:paraId="033253C6">
            <w:pPr>
              <w:spacing w:line="360" w:lineRule="auto"/>
              <w:jc w:val="center"/>
              <w:rPr>
                <w:rFonts w:ascii="仿宋_GB2312" w:hAnsi="宋体" w:eastAsia="仿宋_GB2312" w:cs="仿宋_GB2312"/>
                <w:color w:val="000000"/>
                <w:szCs w:val="21"/>
              </w:rPr>
            </w:pPr>
          </w:p>
        </w:tc>
        <w:tc>
          <w:tcPr>
            <w:tcW w:w="4902" w:type="dxa"/>
            <w:tcBorders>
              <w:top w:val="single" w:color="000000" w:sz="4" w:space="0"/>
              <w:left w:val="single" w:color="000000" w:sz="4" w:space="0"/>
              <w:bottom w:val="single" w:color="000000" w:sz="4" w:space="0"/>
              <w:right w:val="single" w:color="000000" w:sz="4" w:space="0"/>
            </w:tcBorders>
            <w:vAlign w:val="center"/>
          </w:tcPr>
          <w:p w14:paraId="63AE2EE9">
            <w:pPr>
              <w:widowControl/>
              <w:adjustRightInd w:val="0"/>
              <w:snapToGrid w:val="0"/>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其它性质严重的情况</w:t>
            </w:r>
          </w:p>
        </w:tc>
        <w:tc>
          <w:tcPr>
            <w:tcW w:w="1002" w:type="dxa"/>
            <w:vMerge w:val="continue"/>
            <w:tcBorders>
              <w:left w:val="single" w:color="000000" w:sz="4" w:space="0"/>
              <w:bottom w:val="single" w:color="000000" w:sz="4" w:space="0"/>
              <w:right w:val="single" w:color="000000" w:sz="4" w:space="0"/>
            </w:tcBorders>
            <w:vAlign w:val="center"/>
          </w:tcPr>
          <w:p w14:paraId="5F03864D">
            <w:pPr>
              <w:spacing w:line="360" w:lineRule="auto"/>
              <w:rPr>
                <w:rFonts w:ascii="仿宋_GB2312" w:hAnsi="宋体" w:eastAsia="仿宋_GB2312" w:cs="仿宋_GB2312"/>
                <w:color w:val="000000"/>
                <w:szCs w:val="21"/>
              </w:rPr>
            </w:pPr>
          </w:p>
        </w:tc>
        <w:tc>
          <w:tcPr>
            <w:tcW w:w="1829" w:type="dxa"/>
            <w:vMerge w:val="continue"/>
            <w:tcBorders>
              <w:left w:val="single" w:color="000000" w:sz="4" w:space="0"/>
              <w:bottom w:val="single" w:color="000000" w:sz="4" w:space="0"/>
              <w:right w:val="single" w:color="000000" w:sz="4" w:space="0"/>
            </w:tcBorders>
            <w:vAlign w:val="center"/>
          </w:tcPr>
          <w:p w14:paraId="5159A4DD">
            <w:pPr>
              <w:spacing w:line="360" w:lineRule="auto"/>
              <w:rPr>
                <w:rFonts w:ascii="仿宋_GB2312" w:hAnsi="宋体" w:eastAsia="仿宋_GB2312" w:cs="仿宋_GB2312"/>
                <w:color w:val="000000"/>
                <w:szCs w:val="21"/>
              </w:rPr>
            </w:pPr>
          </w:p>
        </w:tc>
      </w:tr>
    </w:tbl>
    <w:p w14:paraId="07BC1EF8">
      <w:pPr>
        <w:spacing w:line="360" w:lineRule="auto"/>
        <w:rPr>
          <w:b/>
          <w:sz w:val="24"/>
          <w:szCs w:val="24"/>
        </w:rPr>
      </w:pPr>
      <w:r>
        <w:rPr>
          <w:rFonts w:hint="eastAsia"/>
          <w:b/>
          <w:sz w:val="24"/>
          <w:szCs w:val="24"/>
        </w:rPr>
        <w:t>十、物业服务过程中须执行的国家相关标准、行业标准、地方标准或其他标准、规范</w:t>
      </w:r>
    </w:p>
    <w:p w14:paraId="69C6F90C">
      <w:pPr>
        <w:spacing w:line="360" w:lineRule="auto"/>
        <w:ind w:firstLine="480" w:firstLineChars="200"/>
        <w:rPr>
          <w:sz w:val="24"/>
          <w:szCs w:val="24"/>
        </w:rPr>
      </w:pPr>
      <w:r>
        <w:rPr>
          <w:rFonts w:hint="eastAsia"/>
          <w:sz w:val="24"/>
          <w:szCs w:val="24"/>
        </w:rPr>
        <w:t>供应商具有省市级或以上公安部门核发的《保安服务许可证》</w:t>
      </w:r>
    </w:p>
    <w:p w14:paraId="739B36F3">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6FA2232C-4F49-4EF1-84D0-055FAF890E87}"/>
  </w:font>
  <w:font w:name="仿宋_GB2312">
    <w:altName w:val="仿宋"/>
    <w:panose1 w:val="00000000000000000000"/>
    <w:charset w:val="86"/>
    <w:family w:val="modern"/>
    <w:pitch w:val="default"/>
    <w:sig w:usb0="00000000" w:usb1="00000000" w:usb2="00000010" w:usb3="00000000" w:csb0="00040000" w:csb1="00000000"/>
    <w:embedRegular r:id="rId2" w:fontKey="{D76E1598-193B-44F9-A98A-DD58CB5138CA}"/>
  </w:font>
  <w:font w:name="方正小标宋简体">
    <w:panose1 w:val="02000000000000000000"/>
    <w:charset w:val="86"/>
    <w:family w:val="auto"/>
    <w:pitch w:val="default"/>
    <w:sig w:usb0="00000001" w:usb1="080E0000" w:usb2="00000000" w:usb3="00000000" w:csb0="00040000" w:csb1="00000000"/>
    <w:embedRegular r:id="rId3" w:fontKey="{15240D5C-7718-4886-A305-C96D5B3C8C47}"/>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857E35"/>
    <w:rsid w:val="46857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font31"/>
    <w:basedOn w:val="5"/>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2025-07-30T03:10:00Z</dcterms:created>
  <dc:creator>麺梨小姐™</dc:creator>
  <cp:lastModifiedBy>麺梨小姐™</cp:lastModifiedBy>
  <dcterms:modified xsi:type="dcterms:W3CDTF">2025-07-30T03:10:54Z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0A91E0D2F7694DD3A6E6368154E554E3_11</vt:lpwstr>
  </property>
  <property fmtid="{D5CDD505-2E9C-101B-9397-08002B2CF9AE}" pid="4" name="KSOTemplateDocerSaveRecord">
    <vt:lpwstr>eyJoZGlkIjoiYjdmMzk2OWMxMjhiYmMwNmMwOGVhZTU5MjQ3MzlmMmEiLCJ1c2VySWQiOiIyNjU1NzkyNTMifQ==</vt:lpwstr>
  </property>
</Properties>
</file>