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8C3D2">
      <w:pPr>
        <w:widowControl w:val="0"/>
        <w:numPr>
          <w:ilvl w:val="0"/>
          <w:numId w:val="0"/>
        </w:numPr>
        <w:autoSpaceDE w:val="0"/>
        <w:autoSpaceDN w:val="0"/>
        <w:adjustRightInd w:val="0"/>
        <w:spacing w:line="360" w:lineRule="auto"/>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一、项目概况</w:t>
      </w:r>
    </w:p>
    <w:p w14:paraId="419228E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医院二期项目位于滨海新区核心区北塘柳州东道292号，东至东海路，南至柳州东道，西至闽江路，北至漓江路，占地面积6475.10平方米，项目总建筑面积为40742.72平方米，其中地上建筑面积29950.92平方米，地下建筑面积10791.80平方米。</w:t>
      </w:r>
    </w:p>
    <w:p w14:paraId="01AC104E">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highlight w:val="none"/>
          <w:lang w:eastAsia="zh-CN"/>
        </w:rPr>
        <w:t>预算价格</w:t>
      </w:r>
    </w:p>
    <w:p w14:paraId="7434BD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lang w:val="en-US" w:eastAsia="zh-CN"/>
        </w:rPr>
        <w:t>211890</w:t>
      </w:r>
      <w:r>
        <w:rPr>
          <w:rFonts w:hint="eastAsia" w:ascii="宋体" w:hAnsi="宋体" w:eastAsia="宋体" w:cs="宋体"/>
          <w:color w:val="auto"/>
          <w:sz w:val="24"/>
          <w:szCs w:val="24"/>
          <w:highlight w:val="none"/>
          <w:lang w:eastAsia="zh-CN"/>
        </w:rPr>
        <w:t>元（大写：</w:t>
      </w:r>
      <w:r>
        <w:rPr>
          <w:rFonts w:hint="eastAsia" w:ascii="宋体" w:hAnsi="宋体" w:eastAsia="宋体" w:cs="宋体"/>
          <w:color w:val="auto"/>
          <w:sz w:val="24"/>
          <w:szCs w:val="24"/>
          <w:highlight w:val="none"/>
          <w:lang w:val="en-US" w:eastAsia="zh-CN"/>
        </w:rPr>
        <w:t>人民币贰拾壹万壹仟捌佰玖拾元</w:t>
      </w:r>
      <w:r>
        <w:rPr>
          <w:rFonts w:hint="eastAsia" w:ascii="宋体" w:hAnsi="宋体" w:eastAsia="宋体" w:cs="宋体"/>
          <w:color w:val="auto"/>
          <w:sz w:val="24"/>
          <w:szCs w:val="24"/>
          <w:highlight w:val="none"/>
          <w:lang w:eastAsia="zh-CN"/>
        </w:rPr>
        <w:t>）</w:t>
      </w:r>
    </w:p>
    <w:p w14:paraId="33609EA8">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三、</w:t>
      </w:r>
      <w:r>
        <w:rPr>
          <w:rFonts w:hint="eastAsia" w:ascii="宋体" w:hAnsi="宋体" w:eastAsia="宋体" w:cs="宋体"/>
          <w:color w:val="auto"/>
          <w:sz w:val="24"/>
          <w:szCs w:val="24"/>
          <w:highlight w:val="none"/>
          <w:lang w:eastAsia="zh-CN"/>
        </w:rPr>
        <w:t>资质要求</w:t>
      </w:r>
    </w:p>
    <w:p w14:paraId="3CDD8B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1.营业执照副本或事业单位法人证书或民办非企业单位登记证书或社会团体法人登记证书或基金会法人登记证书扫描件。</w:t>
      </w:r>
    </w:p>
    <w:p w14:paraId="103218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2.财务状况报告等相关材料：</w:t>
      </w:r>
    </w:p>
    <w:p w14:paraId="6AC19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A.经第三方会计师事务所审计的2024年度财务报告扫描件。</w:t>
      </w:r>
    </w:p>
    <w:p w14:paraId="155744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B.开标前3个月银行出具的资信证明扫描件。</w:t>
      </w:r>
    </w:p>
    <w:p w14:paraId="5483CC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注：A、B两项提供任意一项均可。</w:t>
      </w:r>
    </w:p>
    <w:p w14:paraId="6929A7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kern w:val="0"/>
          <w:sz w:val="24"/>
          <w:highlight w:val="none"/>
        </w:rPr>
        <w:t>2025年</w:t>
      </w:r>
      <w:r>
        <w:rPr>
          <w:rFonts w:hint="eastAsia" w:ascii="宋体" w:hAnsi="宋体" w:cs="宋体"/>
          <w:kern w:val="0"/>
          <w:sz w:val="24"/>
          <w:highlight w:val="none"/>
          <w:lang w:val="en-US" w:eastAsia="zh-CN"/>
        </w:rPr>
        <w:t>1月1日</w:t>
      </w:r>
      <w:r>
        <w:rPr>
          <w:rFonts w:hint="eastAsia" w:ascii="宋体" w:hAnsi="宋体" w:cs="宋体"/>
          <w:kern w:val="0"/>
          <w:sz w:val="24"/>
          <w:highlight w:val="none"/>
          <w:lang w:eastAsia="zh-CN"/>
        </w:rPr>
        <w:t>至投标截止日</w:t>
      </w:r>
      <w:r>
        <w:rPr>
          <w:rFonts w:hint="eastAsia" w:ascii="宋体" w:hAnsi="宋体" w:eastAsia="宋体" w:cs="宋体"/>
          <w:color w:val="auto"/>
          <w:sz w:val="24"/>
          <w:szCs w:val="24"/>
          <w:highlight w:val="none"/>
          <w:lang w:val="en-US" w:eastAsia="zh-CN"/>
        </w:rPr>
        <w:t>至少1个月的依法缴纳税收和社会保险费的相关证明材料扫描件或复印件并加盖公章。</w:t>
      </w:r>
    </w:p>
    <w:p w14:paraId="477777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提交响应文件</w:t>
      </w:r>
      <w:r>
        <w:rPr>
          <w:rFonts w:hint="eastAsia" w:ascii="宋体" w:hAnsi="宋体" w:eastAsia="宋体" w:cs="宋体"/>
          <w:color w:val="auto"/>
          <w:sz w:val="24"/>
          <w:szCs w:val="24"/>
          <w:highlight w:val="none"/>
          <w:lang w:val="en-US" w:eastAsia="zh-CN"/>
        </w:rPr>
        <w:t>截止日前3年在经营活动中没有重大违法记录的书面声明（截至</w:t>
      </w:r>
      <w:r>
        <w:rPr>
          <w:rFonts w:hint="eastAsia" w:ascii="宋体" w:hAnsi="宋体" w:eastAsia="宋体" w:cs="宋体"/>
          <w:color w:val="auto"/>
          <w:sz w:val="24"/>
          <w:szCs w:val="24"/>
          <w:highlight w:val="none"/>
          <w:lang w:eastAsia="zh-CN"/>
        </w:rPr>
        <w:t>提交响应文件截止日</w:t>
      </w:r>
      <w:r>
        <w:rPr>
          <w:rFonts w:hint="eastAsia" w:ascii="宋体" w:hAnsi="宋体" w:eastAsia="宋体" w:cs="宋体"/>
          <w:color w:val="auto"/>
          <w:sz w:val="24"/>
          <w:szCs w:val="24"/>
          <w:highlight w:val="none"/>
          <w:lang w:val="en-US" w:eastAsia="zh-CN"/>
        </w:rPr>
        <w:t>成立不足3年的供应商可提供自成立以来无重大违法记录的书面声明）。</w:t>
      </w:r>
    </w:p>
    <w:p w14:paraId="5C21D524">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须由法定代表人或其授权的委托代理人参加磋商。供应商若为法定代表人参加磋商，须提供法定代表人资格证明书及身份证原件；供应商若为被授权的委托代理人参加磋商，须提供法定代表人资格证明书、法人代表授权书（须由法定代表人签字或盖章）和被授权人身份证原件。</w:t>
      </w:r>
    </w:p>
    <w:p w14:paraId="39AB3D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6.提供可充分满足履行合同所需设备和专业技术能力的证明材料或承诺函（扫描件或复印件并加盖本单位公章）。</w:t>
      </w:r>
    </w:p>
    <w:p w14:paraId="26A41C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7.本项目不接受联合体,成交后不得分包、转包，需提供《非联合体磋商声明函》及《不分包、转包承诺函》。</w:t>
      </w:r>
    </w:p>
    <w:p w14:paraId="2DF987B5">
      <w:pPr>
        <w:numPr>
          <w:ilvl w:val="0"/>
          <w:numId w:val="0"/>
        </w:numPr>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四、</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技术要求</w:t>
      </w:r>
      <w:r>
        <w:rPr>
          <w:rFonts w:hint="eastAsia" w:ascii="宋体" w:hAnsi="宋体" w:eastAsia="宋体" w:cs="宋体"/>
          <w:b/>
          <w:bCs/>
          <w:color w:val="auto"/>
          <w:sz w:val="24"/>
          <w:szCs w:val="24"/>
          <w:highlight w:val="none"/>
          <w:lang w:val="en-US" w:eastAsia="zh-CN"/>
        </w:rPr>
        <w:t>及单价限价</w:t>
      </w:r>
    </w:p>
    <w:tbl>
      <w:tblPr>
        <w:tblStyle w:val="3"/>
        <w:tblW w:w="45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
        <w:gridCol w:w="1069"/>
        <w:gridCol w:w="1395"/>
        <w:gridCol w:w="1906"/>
        <w:gridCol w:w="847"/>
        <w:gridCol w:w="1119"/>
        <w:gridCol w:w="1076"/>
      </w:tblGrid>
      <w:tr w14:paraId="544C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6EC1BD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23B1C8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A2393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8BC94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371A7C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数量（件）</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A6208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限高单价(元) </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0C4480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合计总价（元）</w:t>
            </w:r>
          </w:p>
        </w:tc>
      </w:tr>
      <w:tr w14:paraId="08A8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1A9E6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4CDE3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kern w:val="2"/>
                <w:sz w:val="24"/>
                <w:szCs w:val="24"/>
                <w:highlight w:val="none"/>
              </w:rPr>
              <w:t>★</w:t>
            </w:r>
            <w:r>
              <w:rPr>
                <w:rFonts w:hint="eastAsia" w:ascii="宋体" w:hAnsi="宋体" w:eastAsia="宋体" w:cs="宋体"/>
                <w:i w:val="0"/>
                <w:iCs w:val="0"/>
                <w:color w:val="000000"/>
                <w:kern w:val="0"/>
                <w:sz w:val="24"/>
                <w:szCs w:val="24"/>
                <w:u w:val="none"/>
                <w:lang w:val="en-US" w:eastAsia="zh-CN" w:bidi="ar"/>
              </w:rPr>
              <w:t>被罩</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E6E9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235cm*160cm</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79A3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涤棉面料50%棉50%涤，纱织32×32，密度133×76、印字、双边绑绳（各5条）</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209C2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887A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53BD1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52962</w:t>
            </w:r>
          </w:p>
        </w:tc>
      </w:tr>
      <w:tr w14:paraId="4F6C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2401A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562FA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kern w:val="2"/>
                <w:sz w:val="24"/>
                <w:szCs w:val="24"/>
                <w:highlight w:val="none"/>
              </w:rPr>
              <w:t>★</w:t>
            </w:r>
            <w:r>
              <w:rPr>
                <w:rFonts w:hint="eastAsia" w:ascii="宋体" w:hAnsi="宋体" w:eastAsia="宋体" w:cs="宋体"/>
                <w:i w:val="0"/>
                <w:iCs w:val="0"/>
                <w:color w:val="000000"/>
                <w:kern w:val="0"/>
                <w:sz w:val="24"/>
                <w:szCs w:val="24"/>
                <w:u w:val="none"/>
                <w:lang w:val="en-US" w:eastAsia="zh-CN" w:bidi="ar"/>
              </w:rPr>
              <w:t>床单</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28D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280cm*175cm</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B959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涤棉面料50%棉50%涤，纱织32×32，密度133×76、印字</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510AB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470A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4DA7B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44580</w:t>
            </w:r>
          </w:p>
        </w:tc>
      </w:tr>
      <w:tr w14:paraId="3216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73445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37C77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棉褥</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C85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200cm*100cm</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2EDB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绗缝、印字、磨毛布120g，填充物：水洗棉600g/㎡，要求可水洗</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2B2DF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4AAC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0EC08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19600</w:t>
            </w:r>
          </w:p>
        </w:tc>
      </w:tr>
      <w:tr w14:paraId="5ACC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53E14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617C4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262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220cm*150cm</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C5B7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绗缝、印字、磨毛布120g，填充物：水洗棉400g/㎡，要求可水洗</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65C87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325D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761FF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20570</w:t>
            </w:r>
          </w:p>
        </w:tc>
      </w:tr>
      <w:tr w14:paraId="3989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63AAB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2013C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枕套</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F22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45cm*70cm</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78DE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涤棉面料50%棉50%涤，纱织32×32，密度133×76、印字、双边绑绳（各2条）</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4188B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E378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0E34F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10318</w:t>
            </w:r>
          </w:p>
        </w:tc>
      </w:tr>
      <w:tr w14:paraId="0FAE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6"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2A3AA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3950E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枕芯</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B9E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40cm*60cm</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85DD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面料65%涤35%棉，面料纱织23×22.6，密度104×61，填充物：荞麦皮枕芯2.5KG，具备一定厚度与密实度，以防荞麦外漏。</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74429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1B87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4FFDE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11954</w:t>
            </w:r>
          </w:p>
        </w:tc>
      </w:tr>
      <w:tr w14:paraId="6FA1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10302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14:paraId="10F95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kern w:val="2"/>
                <w:sz w:val="24"/>
                <w:szCs w:val="24"/>
                <w:highlight w:val="none"/>
              </w:rPr>
              <w:t>★</w:t>
            </w:r>
            <w:r>
              <w:rPr>
                <w:rFonts w:hint="eastAsia" w:ascii="宋体" w:hAnsi="宋体" w:eastAsia="宋体" w:cs="宋体"/>
                <w:i w:val="0"/>
                <w:iCs w:val="0"/>
                <w:color w:val="000000"/>
                <w:kern w:val="0"/>
                <w:sz w:val="24"/>
                <w:szCs w:val="24"/>
                <w:u w:val="none"/>
                <w:lang w:val="en-US" w:eastAsia="zh-CN" w:bidi="ar"/>
              </w:rPr>
              <w:t>病号上衣</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F5CA0BE">
            <w:pPr>
              <w:jc w:val="center"/>
              <w:rPr>
                <w:rFonts w:hint="eastAsia" w:ascii="宋体" w:hAnsi="宋体" w:eastAsia="宋体" w:cs="宋体"/>
                <w:i w:val="0"/>
                <w:iCs w:val="0"/>
                <w:color w:val="000000"/>
                <w:sz w:val="24"/>
                <w:szCs w:val="24"/>
                <w:u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C872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面料50%棉50%涤，纱织30×30，密度130×70，七分袖，无领，不区分冬夏款和男女款，仅按大小号区分。</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567D0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C453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6D687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27219</w:t>
            </w:r>
          </w:p>
        </w:tc>
      </w:tr>
      <w:tr w14:paraId="6B4B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3AEDB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83" w:type="pct"/>
            <w:tcBorders>
              <w:top w:val="single" w:color="000000" w:sz="4" w:space="0"/>
              <w:left w:val="single" w:color="000000" w:sz="4" w:space="0"/>
              <w:bottom w:val="single" w:color="000000" w:sz="4" w:space="0"/>
              <w:right w:val="single" w:color="000000" w:sz="4" w:space="0"/>
            </w:tcBorders>
            <w:noWrap/>
            <w:vAlign w:val="center"/>
          </w:tcPr>
          <w:p w14:paraId="36004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kern w:val="2"/>
                <w:sz w:val="24"/>
                <w:szCs w:val="24"/>
                <w:highlight w:val="none"/>
              </w:rPr>
              <w:t>★</w:t>
            </w:r>
            <w:r>
              <w:rPr>
                <w:rFonts w:hint="eastAsia" w:ascii="宋体" w:hAnsi="宋体" w:eastAsia="宋体" w:cs="宋体"/>
                <w:i w:val="0"/>
                <w:iCs w:val="0"/>
                <w:color w:val="000000"/>
                <w:kern w:val="0"/>
                <w:sz w:val="24"/>
                <w:szCs w:val="24"/>
                <w:u w:val="none"/>
                <w:lang w:val="en-US" w:eastAsia="zh-CN" w:bidi="ar"/>
              </w:rPr>
              <w:t>病号裤</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ED1E5E">
            <w:pPr>
              <w:jc w:val="center"/>
              <w:rPr>
                <w:rFonts w:hint="eastAsia" w:ascii="宋体" w:hAnsi="宋体" w:eastAsia="宋体" w:cs="宋体"/>
                <w:i w:val="0"/>
                <w:iCs w:val="0"/>
                <w:color w:val="000000"/>
                <w:sz w:val="24"/>
                <w:szCs w:val="24"/>
                <w:u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8A66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面料50%棉50%涤，纱织30×30，密度130×70，长裤；不区分冬夏款和男女款，仅按大小号区分。</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7DACE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C4C8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4DCC9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24687</w:t>
            </w:r>
          </w:p>
        </w:tc>
      </w:tr>
      <w:tr w14:paraId="693C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4311" w:type="pct"/>
            <w:gridSpan w:val="6"/>
            <w:tcBorders>
              <w:top w:val="single" w:color="000000" w:sz="4" w:space="0"/>
              <w:left w:val="single" w:color="000000" w:sz="4" w:space="0"/>
              <w:bottom w:val="single" w:color="000000" w:sz="4" w:space="0"/>
              <w:right w:val="single" w:color="000000" w:sz="4" w:space="0"/>
            </w:tcBorders>
            <w:noWrap w:val="0"/>
            <w:vAlign w:val="center"/>
          </w:tcPr>
          <w:p w14:paraId="712D7E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合计金额</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3727C5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211890</w:t>
            </w:r>
          </w:p>
        </w:tc>
      </w:tr>
    </w:tbl>
    <w:p w14:paraId="5B03C12B">
      <w:pPr>
        <w:numPr>
          <w:ilvl w:val="0"/>
          <w:numId w:val="0"/>
        </w:numPr>
        <w:shd w:val="clear" w:color="auto" w:fill="auto"/>
        <w:autoSpaceDE w:val="0"/>
        <w:autoSpaceDN w:val="0"/>
        <w:adjustRightInd w:val="0"/>
        <w:spacing w:line="360" w:lineRule="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注：以上产品包含棉、涤面料的应符合GB/T 29862-2013《纺织品纤维含量的标识》要求，每种纤维含量允差为5%；本项目所投产品分别设置单价最高限价，投标人所报单价均不得超过各项产品单价最高限价，否则视为无效投标。</w:t>
      </w:r>
    </w:p>
    <w:p w14:paraId="00B00EDA">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报价</w:t>
      </w:r>
      <w:r>
        <w:rPr>
          <w:rFonts w:hint="eastAsia" w:ascii="宋体" w:hAnsi="宋体" w:eastAsia="宋体" w:cs="宋体"/>
          <w:sz w:val="24"/>
          <w:szCs w:val="24"/>
          <w:lang w:eastAsia="zh-CN"/>
        </w:rPr>
        <w:t>投标</w:t>
      </w:r>
      <w:r>
        <w:rPr>
          <w:rFonts w:hint="eastAsia" w:ascii="宋体" w:hAnsi="宋体" w:eastAsia="宋体" w:cs="宋体"/>
          <w:sz w:val="24"/>
          <w:szCs w:val="24"/>
        </w:rPr>
        <w:t>要求</w:t>
      </w:r>
    </w:p>
    <w:p w14:paraId="3BCD95D0">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的报价应包括：所投产品及附件货款、运输费、运输保险费、装卸费及利润税金等</w:t>
      </w:r>
      <w:r>
        <w:rPr>
          <w:rFonts w:hint="eastAsia" w:ascii="宋体" w:hAnsi="宋体" w:eastAsia="宋体" w:cs="宋体"/>
          <w:sz w:val="24"/>
          <w:szCs w:val="24"/>
          <w:u w:val="single"/>
        </w:rPr>
        <w:t>为完成</w:t>
      </w:r>
      <w:r>
        <w:rPr>
          <w:rFonts w:hint="eastAsia" w:ascii="宋体" w:hAnsi="宋体" w:eastAsia="宋体" w:cs="宋体"/>
          <w:sz w:val="24"/>
          <w:szCs w:val="24"/>
          <w:u w:val="single"/>
          <w:lang w:eastAsia="zh-CN"/>
        </w:rPr>
        <w:t>磋商文件</w:t>
      </w:r>
      <w:r>
        <w:rPr>
          <w:rFonts w:hint="eastAsia" w:ascii="宋体" w:hAnsi="宋体" w:eastAsia="宋体" w:cs="宋体"/>
          <w:sz w:val="24"/>
          <w:szCs w:val="24"/>
          <w:u w:val="single"/>
        </w:rPr>
        <w:t>规定的全</w:t>
      </w:r>
      <w:r>
        <w:rPr>
          <w:rFonts w:hint="eastAsia" w:ascii="宋体" w:hAnsi="宋体" w:eastAsia="宋体" w:cs="宋体"/>
          <w:sz w:val="24"/>
          <w:szCs w:val="24"/>
        </w:rPr>
        <w:t>部要求所需的一切费用。投标人所报价格为货到现场的最终优惠价格。</w:t>
      </w:r>
    </w:p>
    <w:p w14:paraId="4665FBE0">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.验收及相关费用由投标人负责。</w:t>
      </w:r>
    </w:p>
    <w:p w14:paraId="3D50F789">
      <w:pPr>
        <w:pStyle w:val="2"/>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3.供应商须对响应文件的技术响应部分逐一写明各种货物的规格尺寸等技术参数，详细描述原料、辅料选用情况、生产工艺情况等，以及与评标有关的其他技术文件资料。</w:t>
      </w:r>
    </w:p>
    <w:p w14:paraId="645AB101">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4.投标</w:t>
      </w:r>
      <w:r>
        <w:rPr>
          <w:rFonts w:hint="eastAsia" w:ascii="宋体" w:hAnsi="宋体" w:eastAsia="宋体" w:cs="宋体"/>
          <w:kern w:val="2"/>
          <w:sz w:val="24"/>
          <w:szCs w:val="24"/>
          <w:u w:val="single"/>
          <w:lang w:val="en-US" w:eastAsia="zh-CN" w:bidi="ar-SA"/>
        </w:rPr>
        <w:t>时按磋商文件要求提供样</w:t>
      </w:r>
      <w:r>
        <w:rPr>
          <w:rFonts w:hint="eastAsia" w:ascii="宋体" w:hAnsi="宋体" w:eastAsia="宋体" w:cs="宋体"/>
          <w:kern w:val="2"/>
          <w:sz w:val="24"/>
          <w:szCs w:val="24"/>
          <w:lang w:val="en-US" w:eastAsia="zh-CN" w:bidi="ar-SA"/>
        </w:rPr>
        <w:t>品，规格、质量合格的佐证材料。</w:t>
      </w:r>
    </w:p>
    <w:p w14:paraId="0D09180B">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六、样品</w:t>
      </w:r>
    </w:p>
    <w:p w14:paraId="13B66CD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1.供应商在投标时应</w:t>
      </w:r>
      <w:r>
        <w:rPr>
          <w:rFonts w:hint="eastAsia" w:ascii="宋体" w:hAnsi="宋体" w:eastAsia="宋体" w:cs="宋体"/>
          <w:kern w:val="2"/>
          <w:sz w:val="24"/>
          <w:szCs w:val="24"/>
          <w:highlight w:val="none"/>
          <w:u w:val="single"/>
          <w:lang w:val="en-US" w:eastAsia="zh-CN" w:bidi="ar-SA"/>
        </w:rPr>
        <w:t>提供与磋商文件中要</w:t>
      </w:r>
      <w:r>
        <w:rPr>
          <w:rFonts w:hint="eastAsia" w:ascii="宋体" w:hAnsi="宋体" w:eastAsia="宋体" w:cs="宋体"/>
          <w:kern w:val="2"/>
          <w:sz w:val="24"/>
          <w:szCs w:val="24"/>
          <w:highlight w:val="none"/>
          <w:lang w:val="en-US" w:eastAsia="zh-CN" w:bidi="ar-SA"/>
        </w:rPr>
        <w:t>求相符的成品实样。供应商因提供投标样品所发生的一切费用由供应商承担。</w:t>
      </w:r>
    </w:p>
    <w:p w14:paraId="18F93629">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rPr>
      </w:pPr>
      <w:r>
        <w:rPr>
          <w:rFonts w:hint="eastAsia" w:ascii="宋体" w:hAnsi="宋体" w:eastAsia="宋体" w:cs="宋体"/>
          <w:kern w:val="2"/>
          <w:sz w:val="24"/>
          <w:szCs w:val="24"/>
          <w:highlight w:val="none"/>
          <w:lang w:val="en-US" w:eastAsia="zh-CN" w:bidi="ar-SA"/>
        </w:rPr>
        <w:t>2.样品按报价清单中项目提供，每样物品提供一件。</w:t>
      </w:r>
    </w:p>
    <w:p w14:paraId="31071420">
      <w:pPr>
        <w:keepNext w:val="0"/>
        <w:keepLines w:val="0"/>
        <w:pageBreakBefore w:val="0"/>
        <w:kinsoku/>
        <w:wordWrap/>
        <w:overflowPunct/>
        <w:topLinePunct w:val="0"/>
        <w:bidi w:val="0"/>
        <w:snapToGrid/>
        <w:spacing w:line="360" w:lineRule="auto"/>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服务要求</w:t>
      </w:r>
    </w:p>
    <w:p w14:paraId="6B69510B">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highlight w:val="none"/>
        </w:rPr>
        <w:t>1.</w:t>
      </w:r>
      <w:r>
        <w:rPr>
          <w:rFonts w:hint="eastAsia" w:ascii="宋体" w:hAnsi="宋体" w:eastAsia="宋体" w:cs="宋体"/>
          <w:bCs/>
          <w:sz w:val="24"/>
          <w:szCs w:val="24"/>
        </w:rPr>
        <w:t>供应商需保证</w:t>
      </w:r>
      <w:r>
        <w:rPr>
          <w:rFonts w:hint="eastAsia" w:ascii="宋体" w:hAnsi="宋体" w:eastAsia="宋体" w:cs="宋体"/>
          <w:bCs/>
          <w:sz w:val="24"/>
          <w:szCs w:val="24"/>
          <w:lang w:eastAsia="zh-CN"/>
        </w:rPr>
        <w:t>在收到</w:t>
      </w:r>
      <w:r>
        <w:rPr>
          <w:rFonts w:hint="eastAsia" w:ascii="宋体" w:hAnsi="宋体" w:eastAsia="宋体" w:cs="宋体"/>
          <w:bCs/>
          <w:sz w:val="24"/>
          <w:szCs w:val="24"/>
        </w:rPr>
        <w:t>采购人货品</w:t>
      </w:r>
      <w:r>
        <w:rPr>
          <w:rFonts w:hint="eastAsia" w:ascii="宋体" w:hAnsi="宋体" w:eastAsia="宋体" w:cs="宋体"/>
          <w:bCs/>
          <w:sz w:val="24"/>
          <w:szCs w:val="24"/>
          <w:lang w:eastAsia="zh-CN"/>
        </w:rPr>
        <w:t>供货</w:t>
      </w:r>
      <w:r>
        <w:rPr>
          <w:rFonts w:hint="eastAsia" w:ascii="宋体" w:hAnsi="宋体" w:eastAsia="宋体" w:cs="宋体"/>
          <w:bCs/>
          <w:sz w:val="24"/>
          <w:szCs w:val="24"/>
        </w:rPr>
        <w:t>通知后</w:t>
      </w:r>
      <w:r>
        <w:rPr>
          <w:rFonts w:hint="eastAsia" w:ascii="宋体" w:hAnsi="宋体" w:eastAsia="宋体" w:cs="宋体"/>
          <w:bCs/>
          <w:sz w:val="24"/>
          <w:szCs w:val="24"/>
          <w:lang w:val="en-US" w:eastAsia="zh-CN"/>
        </w:rPr>
        <w:t>2</w:t>
      </w:r>
      <w:r>
        <w:rPr>
          <w:rFonts w:hint="eastAsia" w:ascii="宋体" w:hAnsi="宋体" w:eastAsia="宋体" w:cs="宋体"/>
          <w:bCs/>
          <w:sz w:val="24"/>
          <w:szCs w:val="24"/>
        </w:rPr>
        <w:t>小时内送货到采购人单位内指定地点并提供配送到科室服务。</w:t>
      </w:r>
    </w:p>
    <w:p w14:paraId="2347BDF0">
      <w:pPr>
        <w:keepNext w:val="0"/>
        <w:keepLines w:val="0"/>
        <w:pageBreakBefore w:val="0"/>
        <w:numPr>
          <w:ilvl w:val="0"/>
          <w:numId w:val="0"/>
        </w:numPr>
        <w:kinsoku/>
        <w:wordWrap/>
        <w:overflowPunct/>
        <w:topLinePunct w:val="0"/>
        <w:bidi w:val="0"/>
        <w:snapToGrid/>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lang w:val="en-US" w:eastAsia="zh-CN" w:bidi="ar-SA"/>
        </w:rPr>
        <w:t>2.</w:t>
      </w:r>
      <w:r>
        <w:rPr>
          <w:rFonts w:hint="eastAsia" w:ascii="宋体" w:hAnsi="宋体" w:eastAsia="宋体" w:cs="宋体"/>
          <w:bCs/>
          <w:sz w:val="24"/>
          <w:szCs w:val="24"/>
          <w:highlight w:val="none"/>
        </w:rPr>
        <w:t>提供的所有产品须符合国家规定的期限内三包服务承诺，</w:t>
      </w:r>
      <w:r>
        <w:rPr>
          <w:rFonts w:hint="eastAsia" w:ascii="宋体" w:hAnsi="宋体" w:eastAsia="宋体" w:cs="宋体"/>
          <w:bCs/>
          <w:sz w:val="24"/>
          <w:szCs w:val="24"/>
        </w:rPr>
        <w:t>包含</w:t>
      </w:r>
      <w:r>
        <w:rPr>
          <w:rFonts w:hint="eastAsia" w:ascii="宋体" w:hAnsi="宋体" w:eastAsia="宋体" w:cs="宋体"/>
          <w:bCs/>
          <w:sz w:val="24"/>
          <w:szCs w:val="24"/>
          <w:lang w:eastAsia="zh-CN"/>
        </w:rPr>
        <w:t>不少于</w:t>
      </w:r>
      <w:r>
        <w:rPr>
          <w:rFonts w:hint="eastAsia" w:ascii="宋体" w:hAnsi="宋体" w:eastAsia="宋体" w:cs="宋体"/>
          <w:bCs/>
          <w:sz w:val="24"/>
          <w:szCs w:val="24"/>
          <w:lang w:val="en-US" w:eastAsia="zh-CN"/>
        </w:rPr>
        <w:t>2年的</w:t>
      </w:r>
      <w:r>
        <w:rPr>
          <w:rFonts w:hint="eastAsia" w:ascii="宋体" w:hAnsi="宋体" w:eastAsia="宋体" w:cs="宋体"/>
          <w:bCs/>
          <w:sz w:val="24"/>
          <w:szCs w:val="24"/>
        </w:rPr>
        <w:t>保修、包换、退换货要求的详细方案。</w:t>
      </w:r>
    </w:p>
    <w:p w14:paraId="5D422275">
      <w:pPr>
        <w:keepNext w:val="0"/>
        <w:keepLines w:val="0"/>
        <w:pageBreakBefore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.供应商在本项目服务周期内必须严格遵守采购人安全生产、院感防控及涉密等方面的规定要求，如出现违反上述内容情况，采购人有权根据具体情况追究责任。</w:t>
      </w:r>
    </w:p>
    <w:p w14:paraId="3E27FE0D">
      <w:pPr>
        <w:keepNext w:val="0"/>
        <w:keepLines w:val="0"/>
        <w:pageBreakBefore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.提供所投产品制造商服务机构情况，包括地址、联系方式及技术人员数量等。</w:t>
      </w:r>
    </w:p>
    <w:p w14:paraId="02A7E3DC">
      <w:pPr>
        <w:keepNext w:val="0"/>
        <w:keepLines w:val="0"/>
        <w:pageBreakBefore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5.具体颜色、款式及样式等供应商在中标后需按照采购人的需求确定。</w:t>
      </w:r>
    </w:p>
    <w:p w14:paraId="29FA39CD">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6.负责尺码校正等售后服务，实行质量跟踪。</w:t>
      </w:r>
    </w:p>
    <w:p w14:paraId="125325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7.严格质量控制，供货合格率100%。</w:t>
      </w:r>
    </w:p>
    <w:p w14:paraId="55626C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kern w:val="2"/>
          <w:sz w:val="24"/>
          <w:szCs w:val="24"/>
          <w:highlight w:val="none"/>
          <w:lang w:val="en-US" w:eastAsia="zh-CN" w:bidi="ar-SA"/>
        </w:rPr>
        <w:t>8.供应商所供货品不得含有偶氮、甲醛，及国家强制标准中的违禁成份，PH值符合国家标准。</w:t>
      </w:r>
    </w:p>
    <w:p w14:paraId="74A95C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9.供应商所供货品必须耐氯漂耐高温，不起球，不变形，不褪色，水洗尺寸变化率＜3%，必须确保所供货物在进行氯漂，高温水洗后与中标时所提供的样衣进行比对后无变形、无偏差、不掉色。</w:t>
      </w:r>
    </w:p>
    <w:p w14:paraId="1FAEDA5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10.供应商中标后提供各尺码样衣，负责特殊体型的现场量体裁衣，费用均包含在总体报价中，不得另行收取费用。</w:t>
      </w:r>
    </w:p>
    <w:p w14:paraId="1ACFB93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11.如采购人有需求，供应商要按照采购人提供的统一院标、文字刺绣或印制，最终款式由采购人决定，供应商不得另行收取费用。</w:t>
      </w:r>
    </w:p>
    <w:p w14:paraId="6E216C89">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交货要求</w:t>
      </w:r>
    </w:p>
    <w:p w14:paraId="2DC27B3A">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1.交货期：签订合同之日起</w:t>
      </w:r>
      <w:r>
        <w:rPr>
          <w:rFonts w:hint="eastAsia" w:ascii="宋体" w:hAnsi="宋体" w:eastAsia="宋体" w:cs="宋体"/>
          <w:sz w:val="24"/>
          <w:szCs w:val="24"/>
          <w:lang w:val="en-US" w:eastAsia="zh-CN"/>
        </w:rPr>
        <w:t>1个月内</w:t>
      </w:r>
      <w:r>
        <w:rPr>
          <w:rFonts w:hint="eastAsia" w:ascii="宋体" w:hAnsi="宋体" w:eastAsia="宋体" w:cs="宋体"/>
          <w:sz w:val="24"/>
          <w:szCs w:val="24"/>
        </w:rPr>
        <w:t>（特殊情况以合同为准）。</w:t>
      </w:r>
    </w:p>
    <w:p w14:paraId="3CA5CE12">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2.交货地点：</w:t>
      </w:r>
      <w:r>
        <w:rPr>
          <w:rFonts w:hint="eastAsia" w:ascii="宋体" w:hAnsi="宋体" w:eastAsia="宋体" w:cs="宋体"/>
          <w:sz w:val="24"/>
          <w:szCs w:val="24"/>
          <w:lang w:eastAsia="zh-CN"/>
        </w:rPr>
        <w:t>天津市滨海新区中医医院北塘院区</w:t>
      </w:r>
      <w:r>
        <w:rPr>
          <w:rFonts w:hint="eastAsia" w:ascii="宋体" w:hAnsi="宋体" w:eastAsia="宋体" w:cs="宋体"/>
          <w:sz w:val="24"/>
          <w:szCs w:val="24"/>
        </w:rPr>
        <w:t>（特殊情况以合同为准）。</w:t>
      </w:r>
    </w:p>
    <w:p w14:paraId="0F7C4C63">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3.提供制造商完整的资料。</w:t>
      </w:r>
    </w:p>
    <w:p w14:paraId="75B25009">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sz w:val="24"/>
          <w:szCs w:val="24"/>
        </w:rPr>
        <w:t>4.特别要求：交货时要求</w:t>
      </w:r>
      <w:r>
        <w:rPr>
          <w:rFonts w:hint="eastAsia" w:ascii="宋体" w:hAnsi="宋体" w:eastAsia="宋体" w:cs="宋体"/>
          <w:sz w:val="24"/>
          <w:szCs w:val="24"/>
          <w:lang w:eastAsia="zh-CN"/>
        </w:rPr>
        <w:t>供应商</w:t>
      </w:r>
      <w:r>
        <w:rPr>
          <w:rFonts w:hint="eastAsia" w:ascii="宋体" w:hAnsi="宋体" w:eastAsia="宋体" w:cs="宋体"/>
          <w:sz w:val="24"/>
          <w:szCs w:val="24"/>
        </w:rPr>
        <w:t>就所投产品提供产品说明书，同时采购人有权要求</w:t>
      </w:r>
      <w:r>
        <w:rPr>
          <w:rFonts w:hint="eastAsia" w:ascii="宋体" w:hAnsi="宋体" w:eastAsia="宋体" w:cs="宋体"/>
          <w:sz w:val="24"/>
          <w:szCs w:val="24"/>
          <w:lang w:eastAsia="zh-CN"/>
        </w:rPr>
        <w:t>供应商</w:t>
      </w:r>
      <w:r>
        <w:rPr>
          <w:rFonts w:hint="eastAsia" w:ascii="宋体" w:hAnsi="宋体" w:eastAsia="宋体" w:cs="宋体"/>
          <w:sz w:val="24"/>
          <w:szCs w:val="24"/>
        </w:rPr>
        <w:t>对产品的合法供货渠道进行说明，经核实如</w:t>
      </w:r>
      <w:r>
        <w:rPr>
          <w:rFonts w:hint="eastAsia" w:ascii="宋体" w:hAnsi="宋体" w:eastAsia="宋体" w:cs="宋体"/>
          <w:sz w:val="24"/>
          <w:szCs w:val="24"/>
          <w:lang w:eastAsia="zh-CN"/>
        </w:rPr>
        <w:t>供应商</w:t>
      </w:r>
      <w:r>
        <w:rPr>
          <w:rFonts w:hint="eastAsia" w:ascii="宋体" w:hAnsi="宋体" w:eastAsia="宋体" w:cs="宋体"/>
          <w:sz w:val="24"/>
          <w:szCs w:val="24"/>
        </w:rPr>
        <w:t>提供非法渠道的商品，视为欺诈，为维护采购人合法权益，</w:t>
      </w:r>
      <w:r>
        <w:rPr>
          <w:rFonts w:hint="eastAsia" w:ascii="宋体" w:hAnsi="宋体" w:eastAsia="宋体" w:cs="宋体"/>
          <w:sz w:val="24"/>
          <w:szCs w:val="24"/>
          <w:lang w:eastAsia="zh-CN"/>
        </w:rPr>
        <w:t>供应商</w:t>
      </w:r>
      <w:r>
        <w:rPr>
          <w:rFonts w:hint="eastAsia" w:ascii="宋体" w:hAnsi="宋体" w:eastAsia="宋体" w:cs="宋体"/>
          <w:sz w:val="24"/>
          <w:szCs w:val="24"/>
        </w:rPr>
        <w:t>要承担</w:t>
      </w:r>
      <w:r>
        <w:rPr>
          <w:rFonts w:hint="eastAsia" w:ascii="宋体" w:hAnsi="宋体" w:eastAsia="宋体" w:cs="宋体"/>
          <w:sz w:val="24"/>
          <w:szCs w:val="24"/>
          <w:lang w:val="en-US" w:eastAsia="zh-CN"/>
        </w:rPr>
        <w:t>采购人</w:t>
      </w:r>
      <w:r>
        <w:rPr>
          <w:rFonts w:hint="eastAsia" w:ascii="宋体" w:hAnsi="宋体" w:eastAsia="宋体" w:cs="宋体"/>
          <w:sz w:val="24"/>
          <w:szCs w:val="24"/>
        </w:rPr>
        <w:t>实际损失（包括直接损失和合理维权费用）；同时，依据现行的国家法律法规追究其他责任，并连带追究所投产品制造商的责任。</w:t>
      </w:r>
    </w:p>
    <w:p w14:paraId="504F793D">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九</w:t>
      </w:r>
      <w:r>
        <w:rPr>
          <w:rFonts w:hint="eastAsia" w:ascii="宋体" w:hAnsi="宋体" w:eastAsia="宋体" w:cs="宋体"/>
          <w:b w:val="0"/>
          <w:bCs/>
          <w:color w:val="auto"/>
          <w:sz w:val="24"/>
          <w:szCs w:val="24"/>
          <w:highlight w:val="none"/>
        </w:rPr>
        <w:t>、其他要求</w:t>
      </w:r>
    </w:p>
    <w:p w14:paraId="7E63F2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提供的货物必须是全新制作，必须符合</w:t>
      </w:r>
      <w:r>
        <w:rPr>
          <w:rFonts w:hint="eastAsia" w:ascii="宋体" w:hAnsi="宋体" w:eastAsia="宋体" w:cs="宋体"/>
          <w:color w:val="auto"/>
          <w:sz w:val="24"/>
          <w:szCs w:val="24"/>
          <w:highlight w:val="none"/>
          <w:lang w:eastAsia="zh-CN"/>
        </w:rPr>
        <w:t>或优于</w:t>
      </w:r>
      <w:r>
        <w:rPr>
          <w:rFonts w:hint="eastAsia" w:ascii="宋体" w:hAnsi="宋体" w:eastAsia="宋体" w:cs="宋体"/>
          <w:color w:val="auto"/>
          <w:sz w:val="24"/>
          <w:szCs w:val="24"/>
          <w:highlight w:val="none"/>
        </w:rPr>
        <w:t>国家标准及行业标准，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承诺所提供货物与</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所示货物完全一致，不存在任何偏差，如出现不符的情况，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将承担违约责任。</w:t>
      </w:r>
    </w:p>
    <w:p w14:paraId="268D67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所提供的货物必须具有合法手续及相关文件，如涉及知识产权则必须是自己拥有或合法使用。</w:t>
      </w:r>
    </w:p>
    <w:p w14:paraId="1B57A7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双方必须遵守国家的法律和有关禁止商业贿赂的有关规定，在实施阶段杜绝出现各种形式的行贿、受贿及其他商业贿赂行为发生。</w:t>
      </w:r>
    </w:p>
    <w:p w14:paraId="72CD17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4.交货时间、地点、方式：</w:t>
      </w:r>
      <w:r>
        <w:rPr>
          <w:rFonts w:hint="eastAsia" w:ascii="宋体" w:hAnsi="宋体" w:eastAsia="宋体" w:cs="宋体"/>
          <w:color w:val="auto"/>
          <w:sz w:val="24"/>
          <w:szCs w:val="24"/>
          <w:highlight w:val="none"/>
          <w:lang w:eastAsia="zh-CN"/>
        </w:rPr>
        <w:t>自合同签订</w:t>
      </w:r>
      <w:r>
        <w:rPr>
          <w:rFonts w:hint="eastAsia" w:ascii="宋体" w:hAnsi="宋体" w:eastAsia="宋体" w:cs="宋体"/>
          <w:color w:val="auto"/>
          <w:sz w:val="24"/>
          <w:szCs w:val="24"/>
          <w:highlight w:val="none"/>
          <w:lang w:val="en-US" w:eastAsia="zh-CN"/>
        </w:rPr>
        <w:t>生效</w:t>
      </w:r>
      <w:r>
        <w:rPr>
          <w:rFonts w:hint="eastAsia" w:ascii="宋体" w:hAnsi="宋体" w:eastAsia="宋体" w:cs="宋体"/>
          <w:color w:val="auto"/>
          <w:sz w:val="24"/>
          <w:szCs w:val="24"/>
          <w:highlight w:val="none"/>
          <w:lang w:eastAsia="zh-CN"/>
        </w:rPr>
        <w:t>之日起</w:t>
      </w:r>
      <w:r>
        <w:rPr>
          <w:rFonts w:hint="eastAsia" w:ascii="宋体" w:hAnsi="宋体" w:eastAsia="宋体" w:cs="宋体"/>
          <w:color w:val="auto"/>
          <w:sz w:val="24"/>
          <w:szCs w:val="24"/>
          <w:highlight w:val="none"/>
          <w:lang w:val="en-US" w:eastAsia="zh-CN"/>
        </w:rPr>
        <w:t>1个月内</w:t>
      </w:r>
      <w:r>
        <w:rPr>
          <w:rFonts w:hint="eastAsia" w:ascii="宋体" w:hAnsi="宋体" w:eastAsia="宋体" w:cs="宋体"/>
          <w:color w:val="auto"/>
          <w:sz w:val="24"/>
          <w:szCs w:val="24"/>
          <w:highlight w:val="none"/>
          <w:lang w:eastAsia="zh-CN"/>
        </w:rPr>
        <w:t>内开始供货，</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按照采购人要求的货物种类、数量、时间配送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的要求将所供货物在采购人或采购人指定处交付。</w:t>
      </w:r>
    </w:p>
    <w:p w14:paraId="1E9C61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eastAsia="zh-CN"/>
        </w:rPr>
        <w:t>供</w:t>
      </w:r>
      <w:r>
        <w:rPr>
          <w:rFonts w:hint="eastAsia" w:ascii="宋体" w:hAnsi="宋体" w:eastAsia="宋体" w:cs="宋体"/>
          <w:color w:val="auto"/>
          <w:sz w:val="24"/>
          <w:szCs w:val="24"/>
          <w:highlight w:val="none"/>
        </w:rPr>
        <w:t>的货物的品种、型号、规格、产地及制造厂家、质量不符合合同规定标准的，采购人有权拒收，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w:t>
      </w:r>
      <w:r>
        <w:rPr>
          <w:rFonts w:hint="eastAsia" w:ascii="宋体" w:hAnsi="宋体" w:eastAsia="宋体" w:cs="宋体"/>
          <w:color w:val="auto"/>
          <w:sz w:val="24"/>
          <w:szCs w:val="24"/>
          <w:highlight w:val="none"/>
          <w:lang w:val="en-US" w:eastAsia="zh-CN"/>
        </w:rPr>
        <w:t>赔偿</w:t>
      </w:r>
      <w:r>
        <w:rPr>
          <w:rFonts w:hint="eastAsia" w:ascii="宋体" w:hAnsi="宋体" w:eastAsia="宋体" w:cs="宋体"/>
          <w:color w:val="auto"/>
          <w:sz w:val="24"/>
          <w:szCs w:val="24"/>
          <w:highlight w:val="none"/>
        </w:rPr>
        <w:t>货款总值30%的违约金。</w:t>
      </w:r>
    </w:p>
    <w:p w14:paraId="1FAD86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逾期一</w:t>
      </w:r>
      <w:r>
        <w:rPr>
          <w:rFonts w:hint="eastAsia" w:ascii="宋体" w:hAnsi="宋体" w:eastAsia="宋体" w:cs="宋体"/>
          <w:color w:val="auto"/>
          <w:sz w:val="24"/>
          <w:szCs w:val="24"/>
          <w:highlight w:val="none"/>
          <w:lang w:eastAsia="zh-CN"/>
        </w:rPr>
        <w:t>个</w:t>
      </w:r>
      <w:r>
        <w:rPr>
          <w:rFonts w:hint="eastAsia" w:ascii="宋体" w:hAnsi="宋体" w:eastAsia="宋体" w:cs="宋体"/>
          <w:color w:val="auto"/>
          <w:sz w:val="24"/>
          <w:szCs w:val="24"/>
          <w:highlight w:val="none"/>
        </w:rPr>
        <w:t>月内交付货物的，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向采购人每日</w:t>
      </w:r>
      <w:r>
        <w:rPr>
          <w:rFonts w:hint="eastAsia" w:ascii="宋体" w:hAnsi="宋体" w:eastAsia="宋体" w:cs="宋体"/>
          <w:color w:val="auto"/>
          <w:sz w:val="24"/>
          <w:szCs w:val="24"/>
          <w:highlight w:val="none"/>
          <w:lang w:eastAsia="zh-CN"/>
        </w:rPr>
        <w:t>赔偿</w:t>
      </w:r>
      <w:r>
        <w:rPr>
          <w:rFonts w:hint="eastAsia" w:ascii="宋体" w:hAnsi="宋体" w:eastAsia="宋体" w:cs="宋体"/>
          <w:color w:val="auto"/>
          <w:sz w:val="24"/>
          <w:szCs w:val="24"/>
          <w:highlight w:val="none"/>
        </w:rPr>
        <w:t>货款总值5‰的违约金；逾期一</w:t>
      </w:r>
      <w:r>
        <w:rPr>
          <w:rFonts w:hint="eastAsia" w:ascii="宋体" w:hAnsi="宋体" w:eastAsia="宋体" w:cs="宋体"/>
          <w:color w:val="auto"/>
          <w:sz w:val="24"/>
          <w:szCs w:val="24"/>
          <w:highlight w:val="none"/>
          <w:lang w:eastAsia="zh-CN"/>
        </w:rPr>
        <w:t>个</w:t>
      </w:r>
      <w:r>
        <w:rPr>
          <w:rFonts w:hint="eastAsia" w:ascii="宋体" w:hAnsi="宋体" w:eastAsia="宋体" w:cs="宋体"/>
          <w:color w:val="auto"/>
          <w:sz w:val="24"/>
          <w:szCs w:val="24"/>
          <w:highlight w:val="none"/>
        </w:rPr>
        <w:t>月以上</w:t>
      </w: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szCs w:val="24"/>
          <w:highlight w:val="none"/>
        </w:rPr>
        <w:t>交付货物的，采购人</w:t>
      </w:r>
      <w:r>
        <w:rPr>
          <w:rFonts w:hint="eastAsia" w:ascii="宋体" w:hAnsi="宋体" w:eastAsia="宋体" w:cs="宋体"/>
          <w:color w:val="auto"/>
          <w:sz w:val="24"/>
          <w:szCs w:val="24"/>
          <w:highlight w:val="none"/>
          <w:lang w:eastAsia="zh-CN"/>
        </w:rPr>
        <w:t>有权解除合同并要求供应商赔偿全部</w:t>
      </w:r>
      <w:r>
        <w:rPr>
          <w:rFonts w:hint="eastAsia" w:ascii="宋体" w:hAnsi="宋体" w:eastAsia="宋体" w:cs="宋体"/>
          <w:color w:val="auto"/>
          <w:sz w:val="24"/>
          <w:szCs w:val="24"/>
          <w:highlight w:val="none"/>
        </w:rPr>
        <w:t>货款</w:t>
      </w:r>
      <w:r>
        <w:rPr>
          <w:rFonts w:hint="eastAsia" w:ascii="宋体" w:hAnsi="宋体" w:eastAsia="宋体" w:cs="宋体"/>
          <w:color w:val="auto"/>
          <w:sz w:val="24"/>
          <w:szCs w:val="24"/>
          <w:highlight w:val="none"/>
          <w:lang w:eastAsia="zh-CN"/>
        </w:rPr>
        <w:t>。</w:t>
      </w:r>
    </w:p>
    <w:p w14:paraId="2FB78D7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val="0"/>
          <w:bCs/>
          <w:color w:val="auto"/>
          <w:sz w:val="24"/>
          <w:szCs w:val="24"/>
          <w:highlight w:val="none"/>
          <w:lang w:val="en-US" w:eastAsia="zh-CN"/>
        </w:rPr>
        <w:t>十、验收要求</w:t>
      </w:r>
    </w:p>
    <w:p w14:paraId="131275F0">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验收主体：</w:t>
      </w:r>
      <w:r>
        <w:rPr>
          <w:rFonts w:hint="eastAsia" w:ascii="宋体" w:hAnsi="宋体" w:eastAsia="宋体" w:cs="宋体"/>
          <w:color w:val="auto"/>
          <w:sz w:val="24"/>
          <w:szCs w:val="24"/>
          <w:highlight w:val="none"/>
          <w:lang w:eastAsia="zh-CN"/>
        </w:rPr>
        <w:t>天津市滨海新区中医医院</w:t>
      </w:r>
      <w:r>
        <w:rPr>
          <w:rFonts w:hint="eastAsia" w:ascii="宋体" w:hAnsi="宋体" w:eastAsia="宋体" w:cs="宋体"/>
          <w:color w:val="auto"/>
          <w:sz w:val="24"/>
          <w:szCs w:val="24"/>
          <w:highlight w:val="none"/>
        </w:rPr>
        <w:t>。</w:t>
      </w:r>
    </w:p>
    <w:p w14:paraId="3F9E36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验收时间：产品到达交付地点后，采购人与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双方应尽快组织到货验收，清点和检查产品的数量和外观质量。外观质量不合格的，采购人有权拒收。</w:t>
      </w:r>
    </w:p>
    <w:p w14:paraId="5F077DFE">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验收方式：采购人根据项目完成情况填写</w:t>
      </w:r>
      <w:r>
        <w:rPr>
          <w:rFonts w:hint="eastAsia" w:ascii="宋体" w:hAnsi="宋体" w:eastAsia="宋体" w:cs="宋体"/>
          <w:color w:val="auto"/>
          <w:sz w:val="24"/>
          <w:szCs w:val="24"/>
          <w:highlight w:val="none"/>
          <w:lang w:eastAsia="zh-CN"/>
        </w:rPr>
        <w:t>验收报告</w:t>
      </w:r>
      <w:r>
        <w:rPr>
          <w:rFonts w:hint="eastAsia" w:ascii="宋体" w:hAnsi="宋体" w:eastAsia="宋体" w:cs="宋体"/>
          <w:color w:val="auto"/>
          <w:sz w:val="24"/>
          <w:szCs w:val="24"/>
          <w:highlight w:val="none"/>
        </w:rPr>
        <w:t xml:space="preserve">并经审核后加盖其单位公章。 </w:t>
      </w:r>
    </w:p>
    <w:p w14:paraId="419EC2DB">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验收程序：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应随货物向采购人交付货物的面料检测报告相关的材料，如果所提交文件是外文的，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须提供经公证后的中文译文或者提供翻译公司加盖公章的中文译文，保证与外文原文内容一致，否则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将承担相应法律责任。到货验收或最终验收时，如发现产品有任何损坏、缺陷、短少或不符合合同中规定的质量标准和规范时，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必须无条件退货、更换，并承担运输费、装卸费、保费等相关费用，因退货或更换造成采购人损失的，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赔偿采购人的全部损失，包括直接损失及间接损失</w:t>
      </w:r>
      <w:r>
        <w:rPr>
          <w:rFonts w:hint="eastAsia" w:ascii="宋体" w:hAnsi="宋体" w:eastAsia="宋体" w:cs="宋体"/>
          <w:color w:val="auto"/>
          <w:sz w:val="24"/>
          <w:szCs w:val="24"/>
          <w:highlight w:val="none"/>
        </w:rPr>
        <w:t>。</w:t>
      </w:r>
    </w:p>
    <w:p w14:paraId="4DD36815">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验收内容：本次采购的全部货物。</w:t>
      </w:r>
    </w:p>
    <w:p w14:paraId="1B5895F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6.验收标准：按照采购合同的约定和现行国家标准、行业标准、地方标准进行验收，包括所有客观、量化指标。</w:t>
      </w:r>
    </w:p>
    <w:p w14:paraId="1EE91CE5">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十一、</w:t>
      </w:r>
      <w:r>
        <w:rPr>
          <w:rFonts w:hint="eastAsia" w:ascii="宋体" w:hAnsi="宋体" w:eastAsia="宋体" w:cs="宋体"/>
          <w:sz w:val="24"/>
          <w:szCs w:val="24"/>
        </w:rPr>
        <w:t>付款方式</w:t>
      </w:r>
    </w:p>
    <w:p w14:paraId="1112478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合同签订生效后，供应商按采购人</w:t>
      </w:r>
      <w:r>
        <w:rPr>
          <w:rFonts w:hint="eastAsia" w:ascii="宋体" w:hAnsi="宋体" w:eastAsia="宋体" w:cs="宋体"/>
          <w:sz w:val="24"/>
          <w:szCs w:val="24"/>
          <w:highlight w:val="none"/>
          <w:lang w:eastAsia="zh-CN"/>
        </w:rPr>
        <w:t>要求的实际数量、时间完成交货，采购人完成验收合格后</w:t>
      </w:r>
      <w:r>
        <w:rPr>
          <w:rFonts w:hint="eastAsia" w:ascii="宋体" w:hAnsi="宋体" w:eastAsia="宋体" w:cs="宋体"/>
          <w:sz w:val="24"/>
          <w:szCs w:val="24"/>
          <w:highlight w:val="none"/>
          <w:lang w:val="en-US" w:eastAsia="zh-CN"/>
        </w:rPr>
        <w:t>，供应商提供据实总额的全额发票后60日内，采购人支付全额的97%，自验收合格之日起满2年后（若无质量问题），支付3%的尾款。</w:t>
      </w:r>
    </w:p>
    <w:p w14:paraId="06A88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val="en-US" w:eastAsia="zh-CN"/>
        </w:rPr>
        <w:t>为实质性要求，不满足则废标。</w:t>
      </w:r>
    </w:p>
    <w:p w14:paraId="1CD0DE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C55E0"/>
    <w:rsid w:val="0E7C5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2026-01-19T05:58:00Z</dcterms:created>
  <dc:creator>宋可口ya！</dc:creator>
  <cp:lastModifiedBy>宋可口ya！</cp:lastModifiedBy>
  <dcterms:modified xsi:type="dcterms:W3CDTF">2026-01-19T05:59:05Z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E397F925E97648B1809F20B23A2B7759_11</vt:lpwstr>
  </property>
  <property fmtid="{D5CDD505-2E9C-101B-9397-08002B2CF9AE}" pid="4" name="KSOTemplateDocerSaveRecord">
    <vt:lpwstr>eyJoZGlkIjoiYjdmMzk2OWMxMjhiYmMwNmMwOGVhZTU5MjQ3MzlmMmEiLCJ1c2VySWQiOiIyODg5MTc3NTMifQ==</vt:lpwstr>
  </property>
</Properties>
</file>